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167" w:rsidRPr="00F20CF9" w:rsidRDefault="009B7167" w:rsidP="002F744B">
      <w:pPr>
        <w:spacing w:line="240" w:lineRule="auto"/>
        <w:ind w:left="567" w:right="-278"/>
        <w:rPr>
          <w:b/>
          <w:sz w:val="22"/>
        </w:rPr>
      </w:pPr>
      <w:bookmarkStart w:id="0" w:name="_GoBack"/>
      <w:bookmarkEnd w:id="0"/>
    </w:p>
    <w:p w:rsidR="009B7167" w:rsidRPr="00F20CF9" w:rsidRDefault="009B7167" w:rsidP="002F744B">
      <w:pPr>
        <w:spacing w:line="240" w:lineRule="auto"/>
        <w:ind w:left="567" w:right="-278"/>
        <w:rPr>
          <w:b/>
          <w:sz w:val="22"/>
        </w:rPr>
      </w:pPr>
    </w:p>
    <w:p w:rsidR="009B7167" w:rsidRPr="00F20CF9" w:rsidRDefault="009B7167" w:rsidP="002F744B">
      <w:pPr>
        <w:spacing w:line="240" w:lineRule="auto"/>
        <w:ind w:left="567" w:right="-278"/>
        <w:rPr>
          <w:b/>
          <w:sz w:val="22"/>
        </w:rPr>
      </w:pPr>
    </w:p>
    <w:p w:rsidR="009B7167" w:rsidRPr="00F20CF9" w:rsidRDefault="009B7167" w:rsidP="002F744B">
      <w:pPr>
        <w:spacing w:line="240" w:lineRule="auto"/>
        <w:ind w:left="567" w:right="-278"/>
        <w:rPr>
          <w:b/>
          <w:sz w:val="22"/>
        </w:rPr>
      </w:pPr>
    </w:p>
    <w:p w:rsidR="009B7167" w:rsidRPr="00F20CF9" w:rsidRDefault="009B7167" w:rsidP="002F744B">
      <w:pPr>
        <w:spacing w:line="240" w:lineRule="auto"/>
        <w:ind w:left="567" w:right="-278"/>
        <w:rPr>
          <w:b/>
          <w:sz w:val="22"/>
        </w:rPr>
      </w:pPr>
    </w:p>
    <w:p w:rsidR="009B7167" w:rsidRPr="00F20CF9" w:rsidRDefault="009B7167" w:rsidP="002F744B">
      <w:pPr>
        <w:spacing w:line="240" w:lineRule="auto"/>
        <w:ind w:left="567" w:right="-278"/>
        <w:rPr>
          <w:b/>
          <w:sz w:val="22"/>
        </w:rPr>
      </w:pPr>
    </w:p>
    <w:p w:rsidR="009B7167" w:rsidRPr="00F20CF9" w:rsidRDefault="009B7167" w:rsidP="002F744B">
      <w:pPr>
        <w:spacing w:line="240" w:lineRule="auto"/>
        <w:ind w:left="567" w:right="-278"/>
        <w:rPr>
          <w:b/>
          <w:sz w:val="22"/>
        </w:rPr>
      </w:pPr>
    </w:p>
    <w:p w:rsidR="00E64964" w:rsidRPr="00F20CF9" w:rsidRDefault="00E64964" w:rsidP="002F744B">
      <w:pPr>
        <w:spacing w:line="240" w:lineRule="auto"/>
        <w:ind w:left="567" w:right="-278"/>
        <w:jc w:val="center"/>
        <w:rPr>
          <w:sz w:val="22"/>
        </w:rPr>
      </w:pPr>
      <w:r w:rsidRPr="00F20CF9">
        <w:rPr>
          <w:b/>
          <w:sz w:val="22"/>
        </w:rPr>
        <w:t>OBVESTILO POSAMEZNIKOM PO 13. ČLENU SPLOŠNE UREDBE O VARSTVU</w:t>
      </w:r>
    </w:p>
    <w:p w:rsidR="00E64964" w:rsidRPr="00F20CF9" w:rsidRDefault="00E64964" w:rsidP="002F744B">
      <w:pPr>
        <w:spacing w:line="240" w:lineRule="auto"/>
        <w:ind w:left="567" w:right="-278"/>
        <w:jc w:val="center"/>
        <w:rPr>
          <w:sz w:val="22"/>
        </w:rPr>
      </w:pPr>
      <w:r w:rsidRPr="00F20CF9">
        <w:rPr>
          <w:b/>
          <w:sz w:val="22"/>
        </w:rPr>
        <w:t>PODATKOV</w:t>
      </w:r>
      <w:r w:rsidRPr="00F20CF9">
        <w:rPr>
          <w:b/>
          <w:sz w:val="22"/>
          <w:vertAlign w:val="superscript"/>
        </w:rPr>
        <w:footnoteReference w:id="1"/>
      </w:r>
      <w:r w:rsidRPr="00F20CF9">
        <w:rPr>
          <w:b/>
          <w:sz w:val="22"/>
        </w:rPr>
        <w:t xml:space="preserve"> GLEDE OBDELAVE OSEBNIH PODATKOV V</w:t>
      </w:r>
    </w:p>
    <w:p w:rsidR="00E64964" w:rsidRPr="00F20CF9" w:rsidRDefault="00E64964" w:rsidP="002F744B">
      <w:pPr>
        <w:spacing w:after="0" w:line="240" w:lineRule="auto"/>
        <w:ind w:left="567" w:right="-278" w:firstLine="0"/>
        <w:jc w:val="center"/>
        <w:rPr>
          <w:sz w:val="22"/>
        </w:rPr>
      </w:pPr>
    </w:p>
    <w:p w:rsidR="00E64964" w:rsidRPr="00F20CF9" w:rsidRDefault="00E64964" w:rsidP="002F744B">
      <w:pPr>
        <w:pStyle w:val="Heading1"/>
        <w:spacing w:line="240" w:lineRule="auto"/>
        <w:ind w:left="567" w:right="-278"/>
        <w:rPr>
          <w:sz w:val="22"/>
        </w:rPr>
      </w:pPr>
      <w:bookmarkStart w:id="1" w:name="_Toc188444520"/>
      <w:bookmarkStart w:id="2" w:name="_Toc188449796"/>
      <w:bookmarkStart w:id="3" w:name="_Toc190436416"/>
      <w:bookmarkStart w:id="4" w:name="_Toc190758680"/>
      <w:r w:rsidRPr="00F20CF9">
        <w:rPr>
          <w:sz w:val="22"/>
        </w:rPr>
        <w:t>EVIDENCI VIDEONADZORA</w:t>
      </w:r>
      <w:bookmarkEnd w:id="1"/>
      <w:bookmarkEnd w:id="2"/>
      <w:bookmarkEnd w:id="3"/>
      <w:bookmarkEnd w:id="4"/>
    </w:p>
    <w:p w:rsidR="00E64964" w:rsidRPr="00F20CF9" w:rsidRDefault="00E64964" w:rsidP="002F744B">
      <w:pPr>
        <w:pStyle w:val="Heading1"/>
        <w:spacing w:line="240" w:lineRule="auto"/>
        <w:ind w:left="567" w:right="-278"/>
        <w:rPr>
          <w:sz w:val="22"/>
        </w:rPr>
      </w:pPr>
      <w:bookmarkStart w:id="5" w:name="_Toc188444521"/>
      <w:bookmarkStart w:id="6" w:name="_Toc188449797"/>
      <w:bookmarkStart w:id="7" w:name="_Toc190436417"/>
      <w:bookmarkStart w:id="8" w:name="_Toc190758681"/>
      <w:r w:rsidRPr="00F20CF9">
        <w:rPr>
          <w:sz w:val="22"/>
        </w:rPr>
        <w:t>na Ministrstvu za</w:t>
      </w:r>
      <w:r w:rsidRPr="00F20CF9">
        <w:rPr>
          <w:b w:val="0"/>
          <w:color w:val="000000"/>
          <w:sz w:val="22"/>
        </w:rPr>
        <w:t xml:space="preserve"> </w:t>
      </w:r>
      <w:r w:rsidRPr="00F20CF9">
        <w:rPr>
          <w:sz w:val="22"/>
        </w:rPr>
        <w:t>zunanje in evropske zadeve Republike Slovenije ter predstavništvih Republike Slovenije v tujini</w:t>
      </w:r>
      <w:bookmarkEnd w:id="5"/>
      <w:bookmarkEnd w:id="6"/>
      <w:bookmarkEnd w:id="7"/>
      <w:bookmarkEnd w:id="8"/>
    </w:p>
    <w:p w:rsidR="00E64964" w:rsidRPr="00F20CF9" w:rsidRDefault="00E64964" w:rsidP="002F744B">
      <w:pPr>
        <w:spacing w:line="240" w:lineRule="auto"/>
        <w:ind w:left="567" w:right="-278"/>
        <w:jc w:val="center"/>
        <w:rPr>
          <w:b/>
          <w:sz w:val="22"/>
        </w:rPr>
      </w:pPr>
    </w:p>
    <w:p w:rsidR="00E64964" w:rsidRPr="00F20CF9" w:rsidRDefault="00E64964" w:rsidP="002F744B">
      <w:pPr>
        <w:spacing w:line="240" w:lineRule="auto"/>
        <w:ind w:left="567" w:right="-278"/>
        <w:jc w:val="center"/>
        <w:rPr>
          <w:b/>
          <w:sz w:val="22"/>
        </w:rPr>
      </w:pPr>
    </w:p>
    <w:p w:rsidR="00BC7467" w:rsidRPr="00F20CF9" w:rsidRDefault="00BC7467" w:rsidP="002F744B">
      <w:pPr>
        <w:spacing w:line="240" w:lineRule="auto"/>
        <w:ind w:left="567" w:right="-278"/>
        <w:jc w:val="center"/>
        <w:rPr>
          <w:b/>
          <w:sz w:val="22"/>
        </w:rPr>
      </w:pPr>
    </w:p>
    <w:p w:rsidR="00BC7467" w:rsidRPr="00F20CF9" w:rsidRDefault="00BC7467" w:rsidP="002F744B">
      <w:pPr>
        <w:spacing w:line="240" w:lineRule="auto"/>
        <w:ind w:left="567" w:right="-278"/>
        <w:jc w:val="center"/>
        <w:rPr>
          <w:b/>
          <w:sz w:val="22"/>
        </w:rPr>
      </w:pPr>
    </w:p>
    <w:p w:rsidR="00BC7467" w:rsidRPr="00F20CF9" w:rsidRDefault="00BC7467" w:rsidP="002F744B">
      <w:pPr>
        <w:spacing w:line="240" w:lineRule="auto"/>
        <w:ind w:left="567" w:right="-278"/>
        <w:jc w:val="center"/>
        <w:rPr>
          <w:b/>
          <w:sz w:val="22"/>
        </w:rPr>
      </w:pPr>
    </w:p>
    <w:p w:rsidR="00BC7467" w:rsidRPr="00F20CF9" w:rsidRDefault="00BC7467" w:rsidP="002F744B">
      <w:pPr>
        <w:spacing w:line="240" w:lineRule="auto"/>
        <w:ind w:left="567" w:right="-278"/>
        <w:jc w:val="center"/>
        <w:rPr>
          <w:b/>
          <w:sz w:val="22"/>
        </w:rPr>
      </w:pPr>
    </w:p>
    <w:p w:rsidR="00BC7467" w:rsidRPr="00F20CF9" w:rsidRDefault="00BC7467" w:rsidP="002F744B">
      <w:pPr>
        <w:spacing w:line="240" w:lineRule="auto"/>
        <w:ind w:left="567" w:right="-278"/>
        <w:jc w:val="center"/>
        <w:rPr>
          <w:b/>
          <w:sz w:val="22"/>
        </w:rPr>
      </w:pPr>
    </w:p>
    <w:p w:rsidR="00BC7467" w:rsidRPr="00F20CF9" w:rsidRDefault="00BC7467" w:rsidP="002F744B">
      <w:pPr>
        <w:spacing w:line="240" w:lineRule="auto"/>
        <w:ind w:left="567" w:right="-278"/>
        <w:jc w:val="center"/>
        <w:rPr>
          <w:b/>
          <w:sz w:val="22"/>
        </w:rPr>
      </w:pPr>
    </w:p>
    <w:p w:rsidR="00E64964" w:rsidRPr="00F20CF9" w:rsidRDefault="00E64964" w:rsidP="002F744B">
      <w:pPr>
        <w:spacing w:line="240" w:lineRule="auto"/>
        <w:ind w:left="567" w:right="-278"/>
        <w:jc w:val="center"/>
        <w:rPr>
          <w:b/>
          <w:sz w:val="22"/>
        </w:rPr>
      </w:pPr>
    </w:p>
    <w:p w:rsidR="005536F3" w:rsidRPr="00F20CF9" w:rsidRDefault="005536F3" w:rsidP="002F744B">
      <w:pPr>
        <w:spacing w:line="240" w:lineRule="auto"/>
        <w:ind w:left="567" w:right="-278"/>
        <w:jc w:val="center"/>
        <w:rPr>
          <w:sz w:val="22"/>
        </w:rPr>
      </w:pPr>
      <w:r w:rsidRPr="00F20CF9">
        <w:rPr>
          <w:b/>
          <w:sz w:val="22"/>
        </w:rPr>
        <w:t>NOTIFICATION TO INDIVIDUALS UNDER ARTICLE 13 OF THE GENERAL DATA PROTECTION</w:t>
      </w:r>
    </w:p>
    <w:p w:rsidR="005536F3" w:rsidRPr="00F20CF9" w:rsidRDefault="005536F3" w:rsidP="002F744B">
      <w:pPr>
        <w:spacing w:line="240" w:lineRule="auto"/>
        <w:ind w:left="567" w:right="-278"/>
        <w:jc w:val="center"/>
        <w:rPr>
          <w:sz w:val="22"/>
        </w:rPr>
      </w:pPr>
      <w:r w:rsidRPr="00F20CF9">
        <w:rPr>
          <w:b/>
          <w:sz w:val="22"/>
        </w:rPr>
        <w:t>REGULATION</w:t>
      </w:r>
      <w:r w:rsidRPr="00F20CF9">
        <w:rPr>
          <w:b/>
          <w:sz w:val="22"/>
          <w:vertAlign w:val="superscript"/>
        </w:rPr>
        <w:footnoteReference w:id="2"/>
      </w:r>
      <w:r w:rsidRPr="00F20CF9">
        <w:rPr>
          <w:b/>
          <w:sz w:val="22"/>
        </w:rPr>
        <w:t xml:space="preserve"> CONCERNING THE PROCESSING OF PERSONAL DATA IN</w:t>
      </w:r>
    </w:p>
    <w:p w:rsidR="005536F3" w:rsidRPr="00F20CF9" w:rsidRDefault="005536F3" w:rsidP="002F744B">
      <w:pPr>
        <w:spacing w:after="0" w:line="240" w:lineRule="auto"/>
        <w:ind w:left="567" w:right="-278" w:firstLine="0"/>
        <w:jc w:val="center"/>
        <w:rPr>
          <w:sz w:val="22"/>
        </w:rPr>
      </w:pPr>
    </w:p>
    <w:p w:rsidR="005536F3" w:rsidRPr="00F20CF9" w:rsidRDefault="005536F3" w:rsidP="002F744B">
      <w:pPr>
        <w:pStyle w:val="Heading1"/>
        <w:spacing w:line="240" w:lineRule="auto"/>
        <w:ind w:left="567" w:right="-278"/>
        <w:rPr>
          <w:sz w:val="22"/>
        </w:rPr>
      </w:pPr>
      <w:bookmarkStart w:id="9" w:name="_Toc188444456"/>
      <w:bookmarkStart w:id="10" w:name="_Toc188449794"/>
      <w:bookmarkStart w:id="11" w:name="_Toc190436418"/>
      <w:bookmarkStart w:id="12" w:name="_Toc190758682"/>
      <w:r w:rsidRPr="00F20CF9">
        <w:rPr>
          <w:sz w:val="22"/>
        </w:rPr>
        <w:t>VIDEO SURVEILLANCE RECORDS</w:t>
      </w:r>
      <w:bookmarkEnd w:id="9"/>
      <w:bookmarkEnd w:id="10"/>
      <w:bookmarkEnd w:id="11"/>
      <w:bookmarkEnd w:id="12"/>
    </w:p>
    <w:p w:rsidR="005536F3" w:rsidRPr="00F20CF9" w:rsidRDefault="005536F3" w:rsidP="002F744B">
      <w:pPr>
        <w:pStyle w:val="Heading1"/>
        <w:spacing w:line="240" w:lineRule="auto"/>
        <w:ind w:left="567" w:right="-278"/>
        <w:rPr>
          <w:sz w:val="22"/>
        </w:rPr>
      </w:pPr>
      <w:bookmarkStart w:id="13" w:name="_Toc188444457"/>
      <w:bookmarkStart w:id="14" w:name="_Toc188449795"/>
      <w:bookmarkStart w:id="15" w:name="_Toc190436419"/>
      <w:bookmarkStart w:id="16" w:name="_Toc190758683"/>
      <w:r w:rsidRPr="00F20CF9">
        <w:rPr>
          <w:sz w:val="22"/>
        </w:rPr>
        <w:t>at the Ministry of Foreign and European Affairs of the Republic of Slovenia and at the representations of the Republic of Slovenia abroad</w:t>
      </w:r>
      <w:bookmarkEnd w:id="13"/>
      <w:bookmarkEnd w:id="14"/>
      <w:bookmarkEnd w:id="15"/>
      <w:bookmarkEnd w:id="16"/>
    </w:p>
    <w:p w:rsidR="005536F3" w:rsidRPr="00F20CF9" w:rsidRDefault="005536F3" w:rsidP="002F744B">
      <w:pPr>
        <w:spacing w:after="160" w:line="240" w:lineRule="auto"/>
        <w:ind w:left="567" w:right="-278" w:firstLine="0"/>
        <w:jc w:val="center"/>
        <w:rPr>
          <w:sz w:val="22"/>
        </w:rPr>
      </w:pPr>
    </w:p>
    <w:p w:rsidR="005536F3" w:rsidRPr="00F20CF9" w:rsidRDefault="005536F3" w:rsidP="002F744B">
      <w:pPr>
        <w:spacing w:after="160" w:line="240" w:lineRule="auto"/>
        <w:ind w:left="567" w:right="-278" w:firstLine="0"/>
        <w:rPr>
          <w:sz w:val="22"/>
        </w:rPr>
      </w:pPr>
    </w:p>
    <w:p w:rsidR="005536F3" w:rsidRPr="00F20CF9" w:rsidRDefault="005536F3" w:rsidP="002F744B">
      <w:pPr>
        <w:spacing w:after="160" w:line="240" w:lineRule="auto"/>
        <w:ind w:left="567" w:right="-278" w:firstLine="0"/>
        <w:rPr>
          <w:sz w:val="22"/>
        </w:rPr>
      </w:pPr>
    </w:p>
    <w:p w:rsidR="005536F3" w:rsidRPr="00F20CF9" w:rsidRDefault="005536F3" w:rsidP="002F744B">
      <w:pPr>
        <w:pStyle w:val="TOCHeading"/>
        <w:spacing w:line="240" w:lineRule="auto"/>
        <w:ind w:left="567" w:right="-278"/>
        <w:jc w:val="both"/>
        <w:rPr>
          <w:rFonts w:ascii="Arial" w:hAnsi="Arial" w:cs="Arial"/>
          <w:sz w:val="22"/>
          <w:szCs w:val="22"/>
        </w:rPr>
      </w:pPr>
    </w:p>
    <w:p w:rsidR="00E64964" w:rsidRPr="00F20CF9" w:rsidRDefault="00E64964" w:rsidP="002F744B">
      <w:pPr>
        <w:spacing w:after="160" w:line="240" w:lineRule="auto"/>
        <w:ind w:left="567" w:right="-278" w:firstLine="0"/>
        <w:rPr>
          <w:sz w:val="22"/>
        </w:rPr>
      </w:pPr>
      <w:r w:rsidRPr="00F20CF9">
        <w:rPr>
          <w:sz w:val="22"/>
        </w:rPr>
        <w:br w:type="page"/>
      </w:r>
    </w:p>
    <w:sdt>
      <w:sdtPr>
        <w:rPr>
          <w:rFonts w:ascii="Arial" w:eastAsia="Arial" w:hAnsi="Arial" w:cs="Arial"/>
          <w:color w:val="000000"/>
          <w:sz w:val="20"/>
          <w:szCs w:val="22"/>
          <w:lang w:val="sl-SI" w:eastAsia="sl-SI"/>
        </w:rPr>
        <w:id w:val="1799961103"/>
        <w:docPartObj>
          <w:docPartGallery w:val="Table of Contents"/>
          <w:docPartUnique/>
        </w:docPartObj>
      </w:sdtPr>
      <w:sdtEndPr>
        <w:rPr>
          <w:b/>
          <w:bCs/>
          <w:noProof/>
        </w:rPr>
      </w:sdtEndPr>
      <w:sdtContent>
        <w:p w:rsidR="0080258A" w:rsidRPr="00F20CF9" w:rsidRDefault="00141225" w:rsidP="002F744B">
          <w:pPr>
            <w:pStyle w:val="TOCHeading"/>
            <w:spacing w:line="240" w:lineRule="auto"/>
            <w:ind w:left="567"/>
            <w:rPr>
              <w:rFonts w:ascii="Arial" w:hAnsi="Arial" w:cs="Arial"/>
            </w:rPr>
          </w:pPr>
          <w:r w:rsidRPr="00F20CF9">
            <w:rPr>
              <w:rFonts w:ascii="Arial" w:hAnsi="Arial" w:cs="Arial"/>
            </w:rPr>
            <w:t>JEZIKI / LANGUAGES</w:t>
          </w:r>
        </w:p>
        <w:p w:rsidR="00C479E7" w:rsidRPr="00F20CF9" w:rsidRDefault="0080258A" w:rsidP="002F744B">
          <w:pPr>
            <w:pStyle w:val="TOC1"/>
            <w:spacing w:line="240" w:lineRule="auto"/>
            <w:ind w:left="567"/>
            <w:rPr>
              <w:rFonts w:eastAsiaTheme="minorEastAsia"/>
              <w:b w:val="0"/>
              <w:color w:val="auto"/>
              <w:sz w:val="22"/>
            </w:rPr>
          </w:pPr>
          <w:r w:rsidRPr="00F20CF9">
            <w:fldChar w:fldCharType="begin"/>
          </w:r>
          <w:r w:rsidRPr="00F20CF9">
            <w:instrText xml:space="preserve"> TOC \o "1-3" \h \z \u </w:instrText>
          </w:r>
          <w:r w:rsidRPr="00F20CF9">
            <w:fldChar w:fldCharType="separate"/>
          </w:r>
        </w:p>
        <w:p w:rsidR="00C479E7" w:rsidRPr="00F20CF9" w:rsidRDefault="00D56EB7" w:rsidP="002F744B">
          <w:pPr>
            <w:pStyle w:val="TOC1"/>
            <w:spacing w:line="240" w:lineRule="auto"/>
            <w:ind w:left="567"/>
            <w:rPr>
              <w:rFonts w:eastAsiaTheme="minorEastAsia"/>
              <w:b w:val="0"/>
              <w:color w:val="auto"/>
              <w:sz w:val="22"/>
            </w:rPr>
          </w:pPr>
          <w:hyperlink w:anchor="_Toc190758684" w:history="1">
            <w:r w:rsidR="00C479E7" w:rsidRPr="00F20CF9">
              <w:rPr>
                <w:rStyle w:val="Hyperlink"/>
              </w:rPr>
              <w:t>SLOVENSKO</w:t>
            </w:r>
            <w:r w:rsidR="00C479E7" w:rsidRPr="00F20CF9">
              <w:rPr>
                <w:webHidden/>
              </w:rPr>
              <w:tab/>
            </w:r>
            <w:r w:rsidR="00C479E7" w:rsidRPr="00F20CF9">
              <w:rPr>
                <w:webHidden/>
              </w:rPr>
              <w:fldChar w:fldCharType="begin"/>
            </w:r>
            <w:r w:rsidR="00C479E7" w:rsidRPr="00F20CF9">
              <w:rPr>
                <w:webHidden/>
              </w:rPr>
              <w:instrText xml:space="preserve"> PAGEREF _Toc190758684 \h </w:instrText>
            </w:r>
            <w:r w:rsidR="00C479E7" w:rsidRPr="00F20CF9">
              <w:rPr>
                <w:webHidden/>
              </w:rPr>
            </w:r>
            <w:r w:rsidR="00C479E7" w:rsidRPr="00F20CF9">
              <w:rPr>
                <w:webHidden/>
              </w:rPr>
              <w:fldChar w:fldCharType="separate"/>
            </w:r>
            <w:r w:rsidR="00DD5D89" w:rsidRPr="00F20CF9">
              <w:rPr>
                <w:webHidden/>
              </w:rPr>
              <w:t>3</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687" w:history="1">
            <w:r w:rsidR="00C479E7" w:rsidRPr="00F20CF9">
              <w:rPr>
                <w:rStyle w:val="Hyperlink"/>
              </w:rPr>
              <w:t>ENGLISH</w:t>
            </w:r>
            <w:r w:rsidR="00C479E7" w:rsidRPr="00F20CF9">
              <w:rPr>
                <w:webHidden/>
              </w:rPr>
              <w:tab/>
            </w:r>
            <w:r w:rsidR="00C479E7" w:rsidRPr="00F20CF9">
              <w:rPr>
                <w:webHidden/>
              </w:rPr>
              <w:fldChar w:fldCharType="begin"/>
            </w:r>
            <w:r w:rsidR="00C479E7" w:rsidRPr="00F20CF9">
              <w:rPr>
                <w:webHidden/>
              </w:rPr>
              <w:instrText xml:space="preserve"> PAGEREF _Toc190758687 \h </w:instrText>
            </w:r>
            <w:r w:rsidR="00C479E7" w:rsidRPr="00F20CF9">
              <w:rPr>
                <w:webHidden/>
              </w:rPr>
            </w:r>
            <w:r w:rsidR="00C479E7" w:rsidRPr="00F20CF9">
              <w:rPr>
                <w:webHidden/>
              </w:rPr>
              <w:fldChar w:fldCharType="separate"/>
            </w:r>
            <w:r w:rsidR="00DD5D89" w:rsidRPr="00F20CF9">
              <w:rPr>
                <w:webHidden/>
              </w:rPr>
              <w:t>5</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690" w:history="1">
            <w:r w:rsidR="00C479E7" w:rsidRPr="00F20CF9">
              <w:rPr>
                <w:rStyle w:val="Hyperlink"/>
              </w:rPr>
              <w:t>AMHARIC</w:t>
            </w:r>
            <w:r w:rsidR="00C479E7" w:rsidRPr="00F20CF9">
              <w:rPr>
                <w:webHidden/>
              </w:rPr>
              <w:tab/>
            </w:r>
            <w:r w:rsidR="00C479E7" w:rsidRPr="00F20CF9">
              <w:rPr>
                <w:webHidden/>
              </w:rPr>
              <w:fldChar w:fldCharType="begin"/>
            </w:r>
            <w:r w:rsidR="00C479E7" w:rsidRPr="00F20CF9">
              <w:rPr>
                <w:webHidden/>
              </w:rPr>
              <w:instrText xml:space="preserve"> PAGEREF _Toc190758690 \h </w:instrText>
            </w:r>
            <w:r w:rsidR="00C479E7" w:rsidRPr="00F20CF9">
              <w:rPr>
                <w:webHidden/>
              </w:rPr>
            </w:r>
            <w:r w:rsidR="00C479E7" w:rsidRPr="00F20CF9">
              <w:rPr>
                <w:webHidden/>
              </w:rPr>
              <w:fldChar w:fldCharType="separate"/>
            </w:r>
            <w:r w:rsidR="00DD5D89" w:rsidRPr="00F20CF9">
              <w:rPr>
                <w:webHidden/>
              </w:rPr>
              <w:t>7</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691" w:history="1">
            <w:r w:rsidR="00C479E7" w:rsidRPr="00F20CF9">
              <w:rPr>
                <w:rStyle w:val="Hyperlink"/>
              </w:rPr>
              <w:t>ARABIC 1 (Abu Dhabi)</w:t>
            </w:r>
            <w:r w:rsidR="00C479E7" w:rsidRPr="00F20CF9">
              <w:rPr>
                <w:webHidden/>
              </w:rPr>
              <w:tab/>
            </w:r>
            <w:r w:rsidR="00C479E7" w:rsidRPr="00F20CF9">
              <w:rPr>
                <w:webHidden/>
              </w:rPr>
              <w:fldChar w:fldCharType="begin"/>
            </w:r>
            <w:r w:rsidR="00C479E7" w:rsidRPr="00F20CF9">
              <w:rPr>
                <w:webHidden/>
              </w:rPr>
              <w:instrText xml:space="preserve"> PAGEREF _Toc190758691 \h </w:instrText>
            </w:r>
            <w:r w:rsidR="00C479E7" w:rsidRPr="00F20CF9">
              <w:rPr>
                <w:webHidden/>
              </w:rPr>
            </w:r>
            <w:r w:rsidR="00C479E7" w:rsidRPr="00F20CF9">
              <w:rPr>
                <w:webHidden/>
              </w:rPr>
              <w:fldChar w:fldCharType="separate"/>
            </w:r>
            <w:r w:rsidR="00DD5D89" w:rsidRPr="00F20CF9">
              <w:rPr>
                <w:webHidden/>
              </w:rPr>
              <w:t>9</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692" w:history="1">
            <w:r w:rsidR="00C479E7" w:rsidRPr="00F20CF9">
              <w:rPr>
                <w:rStyle w:val="Hyperlink"/>
              </w:rPr>
              <w:t>ARABIC 2 (Algiers)</w:t>
            </w:r>
            <w:r w:rsidR="00C479E7" w:rsidRPr="00F20CF9">
              <w:rPr>
                <w:webHidden/>
              </w:rPr>
              <w:tab/>
            </w:r>
            <w:r w:rsidR="00C479E7" w:rsidRPr="00F20CF9">
              <w:rPr>
                <w:webHidden/>
              </w:rPr>
              <w:fldChar w:fldCharType="begin"/>
            </w:r>
            <w:r w:rsidR="00C479E7" w:rsidRPr="00F20CF9">
              <w:rPr>
                <w:webHidden/>
              </w:rPr>
              <w:instrText xml:space="preserve"> PAGEREF _Toc190758692 \h </w:instrText>
            </w:r>
            <w:r w:rsidR="00C479E7" w:rsidRPr="00F20CF9">
              <w:rPr>
                <w:webHidden/>
              </w:rPr>
            </w:r>
            <w:r w:rsidR="00C479E7" w:rsidRPr="00F20CF9">
              <w:rPr>
                <w:webHidden/>
              </w:rPr>
              <w:fldChar w:fldCharType="separate"/>
            </w:r>
            <w:r w:rsidR="00DD5D89" w:rsidRPr="00F20CF9">
              <w:rPr>
                <w:webHidden/>
              </w:rPr>
              <w:t>11</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693" w:history="1">
            <w:r w:rsidR="00C479E7" w:rsidRPr="00F20CF9">
              <w:rPr>
                <w:rStyle w:val="Hyperlink"/>
              </w:rPr>
              <w:t>ARABIC 3 (Cairo)</w:t>
            </w:r>
            <w:r w:rsidR="00C479E7" w:rsidRPr="00F20CF9">
              <w:rPr>
                <w:webHidden/>
              </w:rPr>
              <w:tab/>
            </w:r>
            <w:r w:rsidR="00C479E7" w:rsidRPr="00F20CF9">
              <w:rPr>
                <w:webHidden/>
              </w:rPr>
              <w:fldChar w:fldCharType="begin"/>
            </w:r>
            <w:r w:rsidR="00C479E7" w:rsidRPr="00F20CF9">
              <w:rPr>
                <w:webHidden/>
              </w:rPr>
              <w:instrText xml:space="preserve"> PAGEREF _Toc190758693 \h </w:instrText>
            </w:r>
            <w:r w:rsidR="00C479E7" w:rsidRPr="00F20CF9">
              <w:rPr>
                <w:webHidden/>
              </w:rPr>
            </w:r>
            <w:r w:rsidR="00C479E7" w:rsidRPr="00F20CF9">
              <w:rPr>
                <w:webHidden/>
              </w:rPr>
              <w:fldChar w:fldCharType="separate"/>
            </w:r>
            <w:r w:rsidR="00DD5D89" w:rsidRPr="00F20CF9">
              <w:rPr>
                <w:webHidden/>
              </w:rPr>
              <w:t>13</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694" w:history="1">
            <w:r w:rsidR="00C479E7" w:rsidRPr="00F20CF9">
              <w:rPr>
                <w:rStyle w:val="Hyperlink"/>
              </w:rPr>
              <w:t>BOSNIAN</w:t>
            </w:r>
            <w:r w:rsidR="00C479E7" w:rsidRPr="00F20CF9">
              <w:rPr>
                <w:webHidden/>
              </w:rPr>
              <w:tab/>
            </w:r>
            <w:r w:rsidR="00C479E7" w:rsidRPr="00F20CF9">
              <w:rPr>
                <w:webHidden/>
              </w:rPr>
              <w:fldChar w:fldCharType="begin"/>
            </w:r>
            <w:r w:rsidR="00C479E7" w:rsidRPr="00F20CF9">
              <w:rPr>
                <w:webHidden/>
              </w:rPr>
              <w:instrText xml:space="preserve"> PAGEREF _Toc190758694 \h </w:instrText>
            </w:r>
            <w:r w:rsidR="00C479E7" w:rsidRPr="00F20CF9">
              <w:rPr>
                <w:webHidden/>
              </w:rPr>
            </w:r>
            <w:r w:rsidR="00C479E7" w:rsidRPr="00F20CF9">
              <w:rPr>
                <w:webHidden/>
              </w:rPr>
              <w:fldChar w:fldCharType="separate"/>
            </w:r>
            <w:r w:rsidR="00DD5D89" w:rsidRPr="00F20CF9">
              <w:rPr>
                <w:webHidden/>
              </w:rPr>
              <w:t>15</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695" w:history="1">
            <w:r w:rsidR="00C479E7" w:rsidRPr="00F20CF9">
              <w:rPr>
                <w:rStyle w:val="Hyperlink"/>
              </w:rPr>
              <w:t>BULGARIAN</w:t>
            </w:r>
            <w:r w:rsidR="00C479E7" w:rsidRPr="00F20CF9">
              <w:rPr>
                <w:webHidden/>
              </w:rPr>
              <w:tab/>
            </w:r>
            <w:r w:rsidR="00C479E7" w:rsidRPr="00F20CF9">
              <w:rPr>
                <w:webHidden/>
              </w:rPr>
              <w:fldChar w:fldCharType="begin"/>
            </w:r>
            <w:r w:rsidR="00C479E7" w:rsidRPr="00F20CF9">
              <w:rPr>
                <w:webHidden/>
              </w:rPr>
              <w:instrText xml:space="preserve"> PAGEREF _Toc190758695 \h </w:instrText>
            </w:r>
            <w:r w:rsidR="00C479E7" w:rsidRPr="00F20CF9">
              <w:rPr>
                <w:webHidden/>
              </w:rPr>
            </w:r>
            <w:r w:rsidR="00C479E7" w:rsidRPr="00F20CF9">
              <w:rPr>
                <w:webHidden/>
              </w:rPr>
              <w:fldChar w:fldCharType="separate"/>
            </w:r>
            <w:r w:rsidR="00DD5D89" w:rsidRPr="00F20CF9">
              <w:rPr>
                <w:webHidden/>
              </w:rPr>
              <w:t>17</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699" w:history="1">
            <w:r w:rsidR="00C479E7" w:rsidRPr="00F20CF9">
              <w:rPr>
                <w:rStyle w:val="Hyperlink"/>
              </w:rPr>
              <w:t>CHINESE</w:t>
            </w:r>
            <w:r w:rsidR="00C479E7" w:rsidRPr="00F20CF9">
              <w:rPr>
                <w:webHidden/>
              </w:rPr>
              <w:tab/>
            </w:r>
            <w:r w:rsidR="00C479E7" w:rsidRPr="00F20CF9">
              <w:rPr>
                <w:webHidden/>
              </w:rPr>
              <w:fldChar w:fldCharType="begin"/>
            </w:r>
            <w:r w:rsidR="00C479E7" w:rsidRPr="00F20CF9">
              <w:rPr>
                <w:webHidden/>
              </w:rPr>
              <w:instrText xml:space="preserve"> PAGEREF _Toc190758699 \h </w:instrText>
            </w:r>
            <w:r w:rsidR="00C479E7" w:rsidRPr="00F20CF9">
              <w:rPr>
                <w:webHidden/>
              </w:rPr>
            </w:r>
            <w:r w:rsidR="00C479E7" w:rsidRPr="00F20CF9">
              <w:rPr>
                <w:webHidden/>
              </w:rPr>
              <w:fldChar w:fldCharType="separate"/>
            </w:r>
            <w:r w:rsidR="00DD5D89" w:rsidRPr="00F20CF9">
              <w:rPr>
                <w:webHidden/>
              </w:rPr>
              <w:t>19</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702" w:history="1">
            <w:r w:rsidR="00C479E7" w:rsidRPr="00F20CF9">
              <w:rPr>
                <w:rStyle w:val="Hyperlink"/>
              </w:rPr>
              <w:t>CROATIAN</w:t>
            </w:r>
            <w:r w:rsidR="00C479E7" w:rsidRPr="00F20CF9">
              <w:rPr>
                <w:webHidden/>
              </w:rPr>
              <w:tab/>
            </w:r>
            <w:r w:rsidR="00C479E7" w:rsidRPr="00F20CF9">
              <w:rPr>
                <w:webHidden/>
              </w:rPr>
              <w:fldChar w:fldCharType="begin"/>
            </w:r>
            <w:r w:rsidR="00C479E7" w:rsidRPr="00F20CF9">
              <w:rPr>
                <w:webHidden/>
              </w:rPr>
              <w:instrText xml:space="preserve"> PAGEREF _Toc190758702 \h </w:instrText>
            </w:r>
            <w:r w:rsidR="00C479E7" w:rsidRPr="00F20CF9">
              <w:rPr>
                <w:webHidden/>
              </w:rPr>
            </w:r>
            <w:r w:rsidR="00C479E7" w:rsidRPr="00F20CF9">
              <w:rPr>
                <w:webHidden/>
              </w:rPr>
              <w:fldChar w:fldCharType="separate"/>
            </w:r>
            <w:r w:rsidR="00DD5D89" w:rsidRPr="00F20CF9">
              <w:rPr>
                <w:webHidden/>
              </w:rPr>
              <w:t>21</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703" w:history="1">
            <w:r w:rsidR="00C479E7" w:rsidRPr="00F20CF9">
              <w:rPr>
                <w:rStyle w:val="Hyperlink"/>
              </w:rPr>
              <w:t>CZECH</w:t>
            </w:r>
            <w:r w:rsidR="00C479E7" w:rsidRPr="00F20CF9">
              <w:rPr>
                <w:webHidden/>
              </w:rPr>
              <w:tab/>
            </w:r>
            <w:r w:rsidR="00C479E7" w:rsidRPr="00F20CF9">
              <w:rPr>
                <w:webHidden/>
              </w:rPr>
              <w:fldChar w:fldCharType="begin"/>
            </w:r>
            <w:r w:rsidR="00C479E7" w:rsidRPr="00F20CF9">
              <w:rPr>
                <w:webHidden/>
              </w:rPr>
              <w:instrText xml:space="preserve"> PAGEREF _Toc190758703 \h </w:instrText>
            </w:r>
            <w:r w:rsidR="00C479E7" w:rsidRPr="00F20CF9">
              <w:rPr>
                <w:webHidden/>
              </w:rPr>
            </w:r>
            <w:r w:rsidR="00C479E7" w:rsidRPr="00F20CF9">
              <w:rPr>
                <w:webHidden/>
              </w:rPr>
              <w:fldChar w:fldCharType="separate"/>
            </w:r>
            <w:r w:rsidR="00DD5D89" w:rsidRPr="00F20CF9">
              <w:rPr>
                <w:webHidden/>
              </w:rPr>
              <w:t>23</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704" w:history="1">
            <w:r w:rsidR="00C479E7" w:rsidRPr="00F20CF9">
              <w:rPr>
                <w:rStyle w:val="Hyperlink"/>
              </w:rPr>
              <w:t>DANISH</w:t>
            </w:r>
            <w:r w:rsidR="00C479E7" w:rsidRPr="00F20CF9">
              <w:rPr>
                <w:webHidden/>
              </w:rPr>
              <w:tab/>
            </w:r>
            <w:r w:rsidR="00C479E7" w:rsidRPr="00F20CF9">
              <w:rPr>
                <w:webHidden/>
              </w:rPr>
              <w:fldChar w:fldCharType="begin"/>
            </w:r>
            <w:r w:rsidR="00C479E7" w:rsidRPr="00F20CF9">
              <w:rPr>
                <w:webHidden/>
              </w:rPr>
              <w:instrText xml:space="preserve"> PAGEREF _Toc190758704 \h </w:instrText>
            </w:r>
            <w:r w:rsidR="00C479E7" w:rsidRPr="00F20CF9">
              <w:rPr>
                <w:webHidden/>
              </w:rPr>
            </w:r>
            <w:r w:rsidR="00C479E7" w:rsidRPr="00F20CF9">
              <w:rPr>
                <w:webHidden/>
              </w:rPr>
              <w:fldChar w:fldCharType="separate"/>
            </w:r>
            <w:r w:rsidR="00DD5D89" w:rsidRPr="00F20CF9">
              <w:rPr>
                <w:webHidden/>
              </w:rPr>
              <w:t>25</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707" w:history="1">
            <w:r w:rsidR="00C479E7" w:rsidRPr="00F20CF9">
              <w:rPr>
                <w:rStyle w:val="Hyperlink"/>
              </w:rPr>
              <w:t>DUTCH</w:t>
            </w:r>
            <w:r w:rsidR="00C479E7" w:rsidRPr="00F20CF9">
              <w:rPr>
                <w:webHidden/>
              </w:rPr>
              <w:tab/>
            </w:r>
            <w:r w:rsidR="00C479E7" w:rsidRPr="00F20CF9">
              <w:rPr>
                <w:webHidden/>
              </w:rPr>
              <w:fldChar w:fldCharType="begin"/>
            </w:r>
            <w:r w:rsidR="00C479E7" w:rsidRPr="00F20CF9">
              <w:rPr>
                <w:webHidden/>
              </w:rPr>
              <w:instrText xml:space="preserve"> PAGEREF _Toc190758707 \h </w:instrText>
            </w:r>
            <w:r w:rsidR="00C479E7" w:rsidRPr="00F20CF9">
              <w:rPr>
                <w:webHidden/>
              </w:rPr>
            </w:r>
            <w:r w:rsidR="00C479E7" w:rsidRPr="00F20CF9">
              <w:rPr>
                <w:webHidden/>
              </w:rPr>
              <w:fldChar w:fldCharType="separate"/>
            </w:r>
            <w:r w:rsidR="00DD5D89" w:rsidRPr="00F20CF9">
              <w:rPr>
                <w:webHidden/>
              </w:rPr>
              <w:t>27</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708" w:history="1">
            <w:r w:rsidR="00C479E7" w:rsidRPr="00F20CF9">
              <w:rPr>
                <w:rStyle w:val="Hyperlink"/>
              </w:rPr>
              <w:t>FARSI</w:t>
            </w:r>
            <w:r w:rsidR="00C479E7" w:rsidRPr="00F20CF9">
              <w:rPr>
                <w:webHidden/>
              </w:rPr>
              <w:tab/>
            </w:r>
            <w:r w:rsidR="00C479E7" w:rsidRPr="00F20CF9">
              <w:rPr>
                <w:webHidden/>
              </w:rPr>
              <w:fldChar w:fldCharType="begin"/>
            </w:r>
            <w:r w:rsidR="00C479E7" w:rsidRPr="00F20CF9">
              <w:rPr>
                <w:webHidden/>
              </w:rPr>
              <w:instrText xml:space="preserve"> PAGEREF _Toc190758708 \h </w:instrText>
            </w:r>
            <w:r w:rsidR="00C479E7" w:rsidRPr="00F20CF9">
              <w:rPr>
                <w:webHidden/>
              </w:rPr>
            </w:r>
            <w:r w:rsidR="00C479E7" w:rsidRPr="00F20CF9">
              <w:rPr>
                <w:webHidden/>
              </w:rPr>
              <w:fldChar w:fldCharType="separate"/>
            </w:r>
            <w:r w:rsidR="00DD5D89" w:rsidRPr="00F20CF9">
              <w:rPr>
                <w:webHidden/>
              </w:rPr>
              <w:t>29</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709" w:history="1">
            <w:r w:rsidR="00C479E7" w:rsidRPr="00F20CF9">
              <w:rPr>
                <w:rStyle w:val="Hyperlink"/>
              </w:rPr>
              <w:t>FILIPINO</w:t>
            </w:r>
            <w:r w:rsidR="00C479E7" w:rsidRPr="00F20CF9">
              <w:rPr>
                <w:webHidden/>
              </w:rPr>
              <w:tab/>
            </w:r>
            <w:r w:rsidR="00C479E7" w:rsidRPr="00F20CF9">
              <w:rPr>
                <w:webHidden/>
              </w:rPr>
              <w:fldChar w:fldCharType="begin"/>
            </w:r>
            <w:r w:rsidR="00C479E7" w:rsidRPr="00F20CF9">
              <w:rPr>
                <w:webHidden/>
              </w:rPr>
              <w:instrText xml:space="preserve"> PAGEREF _Toc190758709 \h </w:instrText>
            </w:r>
            <w:r w:rsidR="00C479E7" w:rsidRPr="00F20CF9">
              <w:rPr>
                <w:webHidden/>
              </w:rPr>
            </w:r>
            <w:r w:rsidR="00C479E7" w:rsidRPr="00F20CF9">
              <w:rPr>
                <w:webHidden/>
              </w:rPr>
              <w:fldChar w:fldCharType="separate"/>
            </w:r>
            <w:r w:rsidR="00DD5D89" w:rsidRPr="00F20CF9">
              <w:rPr>
                <w:webHidden/>
              </w:rPr>
              <w:t>31</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710" w:history="1">
            <w:r w:rsidR="00C479E7" w:rsidRPr="00F20CF9">
              <w:rPr>
                <w:rStyle w:val="Hyperlink"/>
              </w:rPr>
              <w:t>FRENCH</w:t>
            </w:r>
            <w:r w:rsidR="00C479E7" w:rsidRPr="00F20CF9">
              <w:rPr>
                <w:webHidden/>
              </w:rPr>
              <w:tab/>
            </w:r>
            <w:r w:rsidR="00C479E7" w:rsidRPr="00F20CF9">
              <w:rPr>
                <w:webHidden/>
              </w:rPr>
              <w:fldChar w:fldCharType="begin"/>
            </w:r>
            <w:r w:rsidR="00C479E7" w:rsidRPr="00F20CF9">
              <w:rPr>
                <w:webHidden/>
              </w:rPr>
              <w:instrText xml:space="preserve"> PAGEREF _Toc190758710 \h </w:instrText>
            </w:r>
            <w:r w:rsidR="00C479E7" w:rsidRPr="00F20CF9">
              <w:rPr>
                <w:webHidden/>
              </w:rPr>
            </w:r>
            <w:r w:rsidR="00C479E7" w:rsidRPr="00F20CF9">
              <w:rPr>
                <w:webHidden/>
              </w:rPr>
              <w:fldChar w:fldCharType="separate"/>
            </w:r>
            <w:r w:rsidR="00DD5D89" w:rsidRPr="00F20CF9">
              <w:rPr>
                <w:webHidden/>
              </w:rPr>
              <w:t>32</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713" w:history="1">
            <w:r w:rsidR="00C479E7" w:rsidRPr="00F20CF9">
              <w:rPr>
                <w:rStyle w:val="Hyperlink"/>
              </w:rPr>
              <w:t>GERMAN</w:t>
            </w:r>
            <w:r w:rsidR="00C479E7" w:rsidRPr="00F20CF9">
              <w:rPr>
                <w:webHidden/>
              </w:rPr>
              <w:tab/>
            </w:r>
            <w:r w:rsidR="00C479E7" w:rsidRPr="00F20CF9">
              <w:rPr>
                <w:webHidden/>
              </w:rPr>
              <w:fldChar w:fldCharType="begin"/>
            </w:r>
            <w:r w:rsidR="00C479E7" w:rsidRPr="00F20CF9">
              <w:rPr>
                <w:webHidden/>
              </w:rPr>
              <w:instrText xml:space="preserve"> PAGEREF _Toc190758713 \h </w:instrText>
            </w:r>
            <w:r w:rsidR="00C479E7" w:rsidRPr="00F20CF9">
              <w:rPr>
                <w:webHidden/>
              </w:rPr>
            </w:r>
            <w:r w:rsidR="00C479E7" w:rsidRPr="00F20CF9">
              <w:rPr>
                <w:webHidden/>
              </w:rPr>
              <w:fldChar w:fldCharType="separate"/>
            </w:r>
            <w:r w:rsidR="00DD5D89" w:rsidRPr="00F20CF9">
              <w:rPr>
                <w:webHidden/>
              </w:rPr>
              <w:t>34</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716" w:history="1">
            <w:r w:rsidR="00C479E7" w:rsidRPr="00F20CF9">
              <w:rPr>
                <w:rStyle w:val="Hyperlink"/>
              </w:rPr>
              <w:t>GREEK</w:t>
            </w:r>
            <w:r w:rsidR="00C479E7" w:rsidRPr="00F20CF9">
              <w:rPr>
                <w:webHidden/>
              </w:rPr>
              <w:tab/>
            </w:r>
            <w:r w:rsidR="00C479E7" w:rsidRPr="00F20CF9">
              <w:rPr>
                <w:webHidden/>
              </w:rPr>
              <w:fldChar w:fldCharType="begin"/>
            </w:r>
            <w:r w:rsidR="00C479E7" w:rsidRPr="00F20CF9">
              <w:rPr>
                <w:webHidden/>
              </w:rPr>
              <w:instrText xml:space="preserve"> PAGEREF _Toc190758716 \h </w:instrText>
            </w:r>
            <w:r w:rsidR="00C479E7" w:rsidRPr="00F20CF9">
              <w:rPr>
                <w:webHidden/>
              </w:rPr>
            </w:r>
            <w:r w:rsidR="00C479E7" w:rsidRPr="00F20CF9">
              <w:rPr>
                <w:webHidden/>
              </w:rPr>
              <w:fldChar w:fldCharType="separate"/>
            </w:r>
            <w:r w:rsidR="00DD5D89" w:rsidRPr="00F20CF9">
              <w:rPr>
                <w:webHidden/>
              </w:rPr>
              <w:t>36</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717" w:history="1">
            <w:r w:rsidR="00C479E7" w:rsidRPr="00F20CF9">
              <w:rPr>
                <w:rStyle w:val="Hyperlink"/>
              </w:rPr>
              <w:t>HEBREW</w:t>
            </w:r>
            <w:r w:rsidR="00C479E7" w:rsidRPr="00F20CF9">
              <w:rPr>
                <w:webHidden/>
              </w:rPr>
              <w:tab/>
            </w:r>
            <w:r w:rsidR="00C479E7" w:rsidRPr="00F20CF9">
              <w:rPr>
                <w:webHidden/>
              </w:rPr>
              <w:fldChar w:fldCharType="begin"/>
            </w:r>
            <w:r w:rsidR="00C479E7" w:rsidRPr="00F20CF9">
              <w:rPr>
                <w:webHidden/>
              </w:rPr>
              <w:instrText xml:space="preserve"> PAGEREF _Toc190758717 \h </w:instrText>
            </w:r>
            <w:r w:rsidR="00C479E7" w:rsidRPr="00F20CF9">
              <w:rPr>
                <w:webHidden/>
              </w:rPr>
            </w:r>
            <w:r w:rsidR="00C479E7" w:rsidRPr="00F20CF9">
              <w:rPr>
                <w:webHidden/>
              </w:rPr>
              <w:fldChar w:fldCharType="separate"/>
            </w:r>
            <w:r w:rsidR="00DD5D89" w:rsidRPr="00F20CF9">
              <w:rPr>
                <w:webHidden/>
              </w:rPr>
              <w:t>38</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718" w:history="1">
            <w:r w:rsidR="00C479E7" w:rsidRPr="00F20CF9">
              <w:rPr>
                <w:rStyle w:val="Hyperlink"/>
              </w:rPr>
              <w:t>HINDI</w:t>
            </w:r>
            <w:r w:rsidR="00C479E7" w:rsidRPr="00F20CF9">
              <w:rPr>
                <w:webHidden/>
              </w:rPr>
              <w:tab/>
            </w:r>
            <w:r w:rsidR="00C479E7" w:rsidRPr="00F20CF9">
              <w:rPr>
                <w:webHidden/>
              </w:rPr>
              <w:fldChar w:fldCharType="begin"/>
            </w:r>
            <w:r w:rsidR="00C479E7" w:rsidRPr="00F20CF9">
              <w:rPr>
                <w:webHidden/>
              </w:rPr>
              <w:instrText xml:space="preserve"> PAGEREF _Toc190758718 \h </w:instrText>
            </w:r>
            <w:r w:rsidR="00C479E7" w:rsidRPr="00F20CF9">
              <w:rPr>
                <w:webHidden/>
              </w:rPr>
            </w:r>
            <w:r w:rsidR="00C479E7" w:rsidRPr="00F20CF9">
              <w:rPr>
                <w:webHidden/>
              </w:rPr>
              <w:fldChar w:fldCharType="separate"/>
            </w:r>
            <w:r w:rsidR="00DD5D89" w:rsidRPr="00F20CF9">
              <w:rPr>
                <w:webHidden/>
              </w:rPr>
              <w:t>40</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719" w:history="1">
            <w:r w:rsidR="00C479E7" w:rsidRPr="00F20CF9">
              <w:rPr>
                <w:rStyle w:val="Hyperlink"/>
              </w:rPr>
              <w:t>HUNGARIAN</w:t>
            </w:r>
            <w:r w:rsidR="00C479E7" w:rsidRPr="00F20CF9">
              <w:rPr>
                <w:webHidden/>
              </w:rPr>
              <w:tab/>
            </w:r>
            <w:r w:rsidR="00C479E7" w:rsidRPr="00F20CF9">
              <w:rPr>
                <w:webHidden/>
              </w:rPr>
              <w:fldChar w:fldCharType="begin"/>
            </w:r>
            <w:r w:rsidR="00C479E7" w:rsidRPr="00F20CF9">
              <w:rPr>
                <w:webHidden/>
              </w:rPr>
              <w:instrText xml:space="preserve"> PAGEREF _Toc190758719 \h </w:instrText>
            </w:r>
            <w:r w:rsidR="00C479E7" w:rsidRPr="00F20CF9">
              <w:rPr>
                <w:webHidden/>
              </w:rPr>
            </w:r>
            <w:r w:rsidR="00C479E7" w:rsidRPr="00F20CF9">
              <w:rPr>
                <w:webHidden/>
              </w:rPr>
              <w:fldChar w:fldCharType="separate"/>
            </w:r>
            <w:r w:rsidR="00DD5D89" w:rsidRPr="00F20CF9">
              <w:rPr>
                <w:webHidden/>
              </w:rPr>
              <w:t>42</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722" w:history="1">
            <w:r w:rsidR="00C479E7" w:rsidRPr="00F20CF9">
              <w:rPr>
                <w:rStyle w:val="Hyperlink"/>
              </w:rPr>
              <w:t>IRISH</w:t>
            </w:r>
            <w:r w:rsidR="00C479E7" w:rsidRPr="00F20CF9">
              <w:rPr>
                <w:webHidden/>
              </w:rPr>
              <w:tab/>
            </w:r>
            <w:r w:rsidR="00C479E7" w:rsidRPr="00F20CF9">
              <w:rPr>
                <w:webHidden/>
              </w:rPr>
              <w:fldChar w:fldCharType="begin"/>
            </w:r>
            <w:r w:rsidR="00C479E7" w:rsidRPr="00F20CF9">
              <w:rPr>
                <w:webHidden/>
              </w:rPr>
              <w:instrText xml:space="preserve"> PAGEREF _Toc190758722 \h </w:instrText>
            </w:r>
            <w:r w:rsidR="00C479E7" w:rsidRPr="00F20CF9">
              <w:rPr>
                <w:webHidden/>
              </w:rPr>
            </w:r>
            <w:r w:rsidR="00C479E7" w:rsidRPr="00F20CF9">
              <w:rPr>
                <w:webHidden/>
              </w:rPr>
              <w:fldChar w:fldCharType="separate"/>
            </w:r>
            <w:r w:rsidR="00DD5D89" w:rsidRPr="00F20CF9">
              <w:rPr>
                <w:webHidden/>
              </w:rPr>
              <w:t>44</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723" w:history="1">
            <w:r w:rsidR="00C479E7" w:rsidRPr="00F20CF9">
              <w:rPr>
                <w:rStyle w:val="Hyperlink"/>
              </w:rPr>
              <w:t>ITALIAN</w:t>
            </w:r>
            <w:r w:rsidR="00C479E7" w:rsidRPr="00F20CF9">
              <w:rPr>
                <w:webHidden/>
              </w:rPr>
              <w:tab/>
            </w:r>
            <w:r w:rsidR="00C479E7" w:rsidRPr="00F20CF9">
              <w:rPr>
                <w:webHidden/>
              </w:rPr>
              <w:fldChar w:fldCharType="begin"/>
            </w:r>
            <w:r w:rsidR="00C479E7" w:rsidRPr="00F20CF9">
              <w:rPr>
                <w:webHidden/>
              </w:rPr>
              <w:instrText xml:space="preserve"> PAGEREF _Toc190758723 \h </w:instrText>
            </w:r>
            <w:r w:rsidR="00C479E7" w:rsidRPr="00F20CF9">
              <w:rPr>
                <w:webHidden/>
              </w:rPr>
            </w:r>
            <w:r w:rsidR="00C479E7" w:rsidRPr="00F20CF9">
              <w:rPr>
                <w:webHidden/>
              </w:rPr>
              <w:fldChar w:fldCharType="separate"/>
            </w:r>
            <w:r w:rsidR="00DD5D89" w:rsidRPr="00F20CF9">
              <w:rPr>
                <w:webHidden/>
              </w:rPr>
              <w:t>46</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724" w:history="1">
            <w:r w:rsidR="00C479E7" w:rsidRPr="00F20CF9">
              <w:rPr>
                <w:rStyle w:val="Hyperlink"/>
              </w:rPr>
              <w:t>JAPANESE</w:t>
            </w:r>
            <w:r w:rsidR="00C479E7" w:rsidRPr="00F20CF9">
              <w:rPr>
                <w:webHidden/>
              </w:rPr>
              <w:tab/>
            </w:r>
            <w:r w:rsidR="00C479E7" w:rsidRPr="00F20CF9">
              <w:rPr>
                <w:webHidden/>
              </w:rPr>
              <w:fldChar w:fldCharType="begin"/>
            </w:r>
            <w:r w:rsidR="00C479E7" w:rsidRPr="00F20CF9">
              <w:rPr>
                <w:webHidden/>
              </w:rPr>
              <w:instrText xml:space="preserve"> PAGEREF _Toc190758724 \h </w:instrText>
            </w:r>
            <w:r w:rsidR="00C479E7" w:rsidRPr="00F20CF9">
              <w:rPr>
                <w:webHidden/>
              </w:rPr>
            </w:r>
            <w:r w:rsidR="00C479E7" w:rsidRPr="00F20CF9">
              <w:rPr>
                <w:webHidden/>
              </w:rPr>
              <w:fldChar w:fldCharType="separate"/>
            </w:r>
            <w:r w:rsidR="00DD5D89" w:rsidRPr="00F20CF9">
              <w:rPr>
                <w:webHidden/>
              </w:rPr>
              <w:t>48</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725" w:history="1">
            <w:r w:rsidR="00C479E7" w:rsidRPr="00F20CF9">
              <w:rPr>
                <w:rStyle w:val="Hyperlink"/>
              </w:rPr>
              <w:t>KOREAN</w:t>
            </w:r>
            <w:r w:rsidR="00C479E7" w:rsidRPr="00F20CF9">
              <w:rPr>
                <w:webHidden/>
              </w:rPr>
              <w:tab/>
            </w:r>
            <w:r w:rsidR="00C479E7" w:rsidRPr="00F20CF9">
              <w:rPr>
                <w:webHidden/>
              </w:rPr>
              <w:fldChar w:fldCharType="begin"/>
            </w:r>
            <w:r w:rsidR="00C479E7" w:rsidRPr="00F20CF9">
              <w:rPr>
                <w:webHidden/>
              </w:rPr>
              <w:instrText xml:space="preserve"> PAGEREF _Toc190758725 \h </w:instrText>
            </w:r>
            <w:r w:rsidR="00C479E7" w:rsidRPr="00F20CF9">
              <w:rPr>
                <w:webHidden/>
              </w:rPr>
            </w:r>
            <w:r w:rsidR="00C479E7" w:rsidRPr="00F20CF9">
              <w:rPr>
                <w:webHidden/>
              </w:rPr>
              <w:fldChar w:fldCharType="separate"/>
            </w:r>
            <w:r w:rsidR="00DD5D89" w:rsidRPr="00F20CF9">
              <w:rPr>
                <w:webHidden/>
              </w:rPr>
              <w:t>49</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726" w:history="1">
            <w:r w:rsidR="00C479E7" w:rsidRPr="00F20CF9">
              <w:rPr>
                <w:rStyle w:val="Hyperlink"/>
              </w:rPr>
              <w:t>LATVIAN</w:t>
            </w:r>
            <w:r w:rsidR="00C479E7" w:rsidRPr="00F20CF9">
              <w:rPr>
                <w:webHidden/>
              </w:rPr>
              <w:tab/>
            </w:r>
            <w:r w:rsidR="00C479E7" w:rsidRPr="00F20CF9">
              <w:rPr>
                <w:webHidden/>
              </w:rPr>
              <w:fldChar w:fldCharType="begin"/>
            </w:r>
            <w:r w:rsidR="00C479E7" w:rsidRPr="00F20CF9">
              <w:rPr>
                <w:webHidden/>
              </w:rPr>
              <w:instrText xml:space="preserve"> PAGEREF _Toc190758726 \h </w:instrText>
            </w:r>
            <w:r w:rsidR="00C479E7" w:rsidRPr="00F20CF9">
              <w:rPr>
                <w:webHidden/>
              </w:rPr>
            </w:r>
            <w:r w:rsidR="00C479E7" w:rsidRPr="00F20CF9">
              <w:rPr>
                <w:webHidden/>
              </w:rPr>
              <w:fldChar w:fldCharType="separate"/>
            </w:r>
            <w:r w:rsidR="00DD5D89" w:rsidRPr="00F20CF9">
              <w:rPr>
                <w:webHidden/>
              </w:rPr>
              <w:t>51</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728" w:history="1">
            <w:r w:rsidR="00C479E7" w:rsidRPr="00F20CF9">
              <w:rPr>
                <w:rStyle w:val="Hyperlink"/>
              </w:rPr>
              <w:t>MACEDONIAN</w:t>
            </w:r>
            <w:r w:rsidR="00C479E7" w:rsidRPr="00F20CF9">
              <w:rPr>
                <w:webHidden/>
              </w:rPr>
              <w:tab/>
            </w:r>
            <w:r w:rsidR="00C479E7" w:rsidRPr="00F20CF9">
              <w:rPr>
                <w:webHidden/>
              </w:rPr>
              <w:fldChar w:fldCharType="begin"/>
            </w:r>
            <w:r w:rsidR="00C479E7" w:rsidRPr="00F20CF9">
              <w:rPr>
                <w:webHidden/>
              </w:rPr>
              <w:instrText xml:space="preserve"> PAGEREF _Toc190758728 \h </w:instrText>
            </w:r>
            <w:r w:rsidR="00C479E7" w:rsidRPr="00F20CF9">
              <w:rPr>
                <w:webHidden/>
              </w:rPr>
            </w:r>
            <w:r w:rsidR="00C479E7" w:rsidRPr="00F20CF9">
              <w:rPr>
                <w:webHidden/>
              </w:rPr>
              <w:fldChar w:fldCharType="separate"/>
            </w:r>
            <w:r w:rsidR="00DD5D89" w:rsidRPr="00F20CF9">
              <w:rPr>
                <w:webHidden/>
              </w:rPr>
              <w:t>53</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729" w:history="1">
            <w:r w:rsidR="00C479E7" w:rsidRPr="00F20CF9">
              <w:rPr>
                <w:rStyle w:val="Hyperlink"/>
              </w:rPr>
              <w:t>MONTENEGRIN</w:t>
            </w:r>
            <w:r w:rsidR="00C479E7" w:rsidRPr="00F20CF9">
              <w:rPr>
                <w:webHidden/>
              </w:rPr>
              <w:tab/>
            </w:r>
            <w:r w:rsidR="00C479E7" w:rsidRPr="00F20CF9">
              <w:rPr>
                <w:webHidden/>
              </w:rPr>
              <w:fldChar w:fldCharType="begin"/>
            </w:r>
            <w:r w:rsidR="00C479E7" w:rsidRPr="00F20CF9">
              <w:rPr>
                <w:webHidden/>
              </w:rPr>
              <w:instrText xml:space="preserve"> PAGEREF _Toc190758729 \h </w:instrText>
            </w:r>
            <w:r w:rsidR="00C479E7" w:rsidRPr="00F20CF9">
              <w:rPr>
                <w:webHidden/>
              </w:rPr>
            </w:r>
            <w:r w:rsidR="00C479E7" w:rsidRPr="00F20CF9">
              <w:rPr>
                <w:webHidden/>
              </w:rPr>
              <w:fldChar w:fldCharType="separate"/>
            </w:r>
            <w:r w:rsidR="00DD5D89" w:rsidRPr="00F20CF9">
              <w:rPr>
                <w:webHidden/>
              </w:rPr>
              <w:t>55</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730" w:history="1">
            <w:r w:rsidR="00C479E7" w:rsidRPr="00F20CF9">
              <w:rPr>
                <w:rStyle w:val="Hyperlink"/>
              </w:rPr>
              <w:t>POLISH</w:t>
            </w:r>
            <w:r w:rsidR="00C479E7" w:rsidRPr="00F20CF9">
              <w:rPr>
                <w:webHidden/>
              </w:rPr>
              <w:tab/>
            </w:r>
            <w:r w:rsidR="00C479E7" w:rsidRPr="00F20CF9">
              <w:rPr>
                <w:webHidden/>
              </w:rPr>
              <w:fldChar w:fldCharType="begin"/>
            </w:r>
            <w:r w:rsidR="00C479E7" w:rsidRPr="00F20CF9">
              <w:rPr>
                <w:webHidden/>
              </w:rPr>
              <w:instrText xml:space="preserve"> PAGEREF _Toc190758730 \h </w:instrText>
            </w:r>
            <w:r w:rsidR="00C479E7" w:rsidRPr="00F20CF9">
              <w:rPr>
                <w:webHidden/>
              </w:rPr>
            </w:r>
            <w:r w:rsidR="00C479E7" w:rsidRPr="00F20CF9">
              <w:rPr>
                <w:webHidden/>
              </w:rPr>
              <w:fldChar w:fldCharType="separate"/>
            </w:r>
            <w:r w:rsidR="00DD5D89" w:rsidRPr="00F20CF9">
              <w:rPr>
                <w:webHidden/>
              </w:rPr>
              <w:t>57</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733" w:history="1">
            <w:r w:rsidR="00C479E7" w:rsidRPr="00F20CF9">
              <w:rPr>
                <w:rStyle w:val="Hyperlink"/>
              </w:rPr>
              <w:t>PORTUGUESE</w:t>
            </w:r>
            <w:r w:rsidR="00C479E7" w:rsidRPr="00F20CF9">
              <w:rPr>
                <w:webHidden/>
              </w:rPr>
              <w:tab/>
            </w:r>
            <w:r w:rsidR="00C479E7" w:rsidRPr="00F20CF9">
              <w:rPr>
                <w:webHidden/>
              </w:rPr>
              <w:fldChar w:fldCharType="begin"/>
            </w:r>
            <w:r w:rsidR="00C479E7" w:rsidRPr="00F20CF9">
              <w:rPr>
                <w:webHidden/>
              </w:rPr>
              <w:instrText xml:space="preserve"> PAGEREF _Toc190758733 \h </w:instrText>
            </w:r>
            <w:r w:rsidR="00C479E7" w:rsidRPr="00F20CF9">
              <w:rPr>
                <w:webHidden/>
              </w:rPr>
            </w:r>
            <w:r w:rsidR="00C479E7" w:rsidRPr="00F20CF9">
              <w:rPr>
                <w:webHidden/>
              </w:rPr>
              <w:fldChar w:fldCharType="separate"/>
            </w:r>
            <w:r w:rsidR="00DD5D89" w:rsidRPr="00F20CF9">
              <w:rPr>
                <w:webHidden/>
              </w:rPr>
              <w:t>59</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734" w:history="1">
            <w:r w:rsidR="00C479E7" w:rsidRPr="00F20CF9">
              <w:rPr>
                <w:rStyle w:val="Hyperlink"/>
              </w:rPr>
              <w:t>ROMANIAN</w:t>
            </w:r>
            <w:r w:rsidR="00C479E7" w:rsidRPr="00F20CF9">
              <w:rPr>
                <w:webHidden/>
              </w:rPr>
              <w:tab/>
            </w:r>
            <w:r w:rsidR="00C479E7" w:rsidRPr="00F20CF9">
              <w:rPr>
                <w:webHidden/>
              </w:rPr>
              <w:fldChar w:fldCharType="begin"/>
            </w:r>
            <w:r w:rsidR="00C479E7" w:rsidRPr="00F20CF9">
              <w:rPr>
                <w:webHidden/>
              </w:rPr>
              <w:instrText xml:space="preserve"> PAGEREF _Toc190758734 \h </w:instrText>
            </w:r>
            <w:r w:rsidR="00C479E7" w:rsidRPr="00F20CF9">
              <w:rPr>
                <w:webHidden/>
              </w:rPr>
            </w:r>
            <w:r w:rsidR="00C479E7" w:rsidRPr="00F20CF9">
              <w:rPr>
                <w:webHidden/>
              </w:rPr>
              <w:fldChar w:fldCharType="separate"/>
            </w:r>
            <w:r w:rsidR="00DD5D89" w:rsidRPr="00F20CF9">
              <w:rPr>
                <w:webHidden/>
              </w:rPr>
              <w:t>61</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735" w:history="1">
            <w:r w:rsidR="00C479E7" w:rsidRPr="00F20CF9">
              <w:rPr>
                <w:rStyle w:val="Hyperlink"/>
              </w:rPr>
              <w:t>RUSSIAN</w:t>
            </w:r>
            <w:r w:rsidR="00C479E7" w:rsidRPr="00F20CF9">
              <w:rPr>
                <w:webHidden/>
              </w:rPr>
              <w:tab/>
            </w:r>
            <w:r w:rsidR="00C479E7" w:rsidRPr="00F20CF9">
              <w:rPr>
                <w:webHidden/>
              </w:rPr>
              <w:fldChar w:fldCharType="begin"/>
            </w:r>
            <w:r w:rsidR="00C479E7" w:rsidRPr="00F20CF9">
              <w:rPr>
                <w:webHidden/>
              </w:rPr>
              <w:instrText xml:space="preserve"> PAGEREF _Toc190758735 \h </w:instrText>
            </w:r>
            <w:r w:rsidR="00C479E7" w:rsidRPr="00F20CF9">
              <w:rPr>
                <w:webHidden/>
              </w:rPr>
            </w:r>
            <w:r w:rsidR="00C479E7" w:rsidRPr="00F20CF9">
              <w:rPr>
                <w:webHidden/>
              </w:rPr>
              <w:fldChar w:fldCharType="separate"/>
            </w:r>
            <w:r w:rsidR="00DD5D89" w:rsidRPr="00F20CF9">
              <w:rPr>
                <w:webHidden/>
              </w:rPr>
              <w:t>63</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739" w:history="1">
            <w:r w:rsidR="00C479E7" w:rsidRPr="00F20CF9">
              <w:rPr>
                <w:rStyle w:val="Hyperlink"/>
              </w:rPr>
              <w:t>SERBIAN</w:t>
            </w:r>
            <w:r w:rsidR="00C479E7" w:rsidRPr="00F20CF9">
              <w:rPr>
                <w:webHidden/>
              </w:rPr>
              <w:tab/>
            </w:r>
            <w:r w:rsidR="00C479E7" w:rsidRPr="00F20CF9">
              <w:rPr>
                <w:webHidden/>
              </w:rPr>
              <w:fldChar w:fldCharType="begin"/>
            </w:r>
            <w:r w:rsidR="00C479E7" w:rsidRPr="00F20CF9">
              <w:rPr>
                <w:webHidden/>
              </w:rPr>
              <w:instrText xml:space="preserve"> PAGEREF _Toc190758739 \h </w:instrText>
            </w:r>
            <w:r w:rsidR="00C479E7" w:rsidRPr="00F20CF9">
              <w:rPr>
                <w:webHidden/>
              </w:rPr>
            </w:r>
            <w:r w:rsidR="00C479E7" w:rsidRPr="00F20CF9">
              <w:rPr>
                <w:webHidden/>
              </w:rPr>
              <w:fldChar w:fldCharType="separate"/>
            </w:r>
            <w:r w:rsidR="00DD5D89" w:rsidRPr="00F20CF9">
              <w:rPr>
                <w:webHidden/>
              </w:rPr>
              <w:t>65</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740" w:history="1">
            <w:r w:rsidR="00C479E7" w:rsidRPr="00F20CF9">
              <w:rPr>
                <w:rStyle w:val="Hyperlink"/>
              </w:rPr>
              <w:t>SERBIAN – cyrillic</w:t>
            </w:r>
            <w:r w:rsidR="00C479E7" w:rsidRPr="00F20CF9">
              <w:rPr>
                <w:webHidden/>
              </w:rPr>
              <w:tab/>
            </w:r>
            <w:r w:rsidR="00C479E7" w:rsidRPr="00F20CF9">
              <w:rPr>
                <w:webHidden/>
              </w:rPr>
              <w:fldChar w:fldCharType="begin"/>
            </w:r>
            <w:r w:rsidR="00C479E7" w:rsidRPr="00F20CF9">
              <w:rPr>
                <w:webHidden/>
              </w:rPr>
              <w:instrText xml:space="preserve"> PAGEREF _Toc190758740 \h </w:instrText>
            </w:r>
            <w:r w:rsidR="00C479E7" w:rsidRPr="00F20CF9">
              <w:rPr>
                <w:webHidden/>
              </w:rPr>
            </w:r>
            <w:r w:rsidR="00C479E7" w:rsidRPr="00F20CF9">
              <w:rPr>
                <w:webHidden/>
              </w:rPr>
              <w:fldChar w:fldCharType="separate"/>
            </w:r>
            <w:r w:rsidR="00DD5D89" w:rsidRPr="00F20CF9">
              <w:rPr>
                <w:webHidden/>
              </w:rPr>
              <w:t>67</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741" w:history="1">
            <w:r w:rsidR="00C479E7" w:rsidRPr="00F20CF9">
              <w:rPr>
                <w:rStyle w:val="Hyperlink"/>
              </w:rPr>
              <w:t>SLOVAK</w:t>
            </w:r>
            <w:r w:rsidR="00C479E7" w:rsidRPr="00F20CF9">
              <w:rPr>
                <w:webHidden/>
              </w:rPr>
              <w:tab/>
            </w:r>
            <w:r w:rsidR="00C479E7" w:rsidRPr="00F20CF9">
              <w:rPr>
                <w:webHidden/>
              </w:rPr>
              <w:fldChar w:fldCharType="begin"/>
            </w:r>
            <w:r w:rsidR="00C479E7" w:rsidRPr="00F20CF9">
              <w:rPr>
                <w:webHidden/>
              </w:rPr>
              <w:instrText xml:space="preserve"> PAGEREF _Toc190758741 \h </w:instrText>
            </w:r>
            <w:r w:rsidR="00C479E7" w:rsidRPr="00F20CF9">
              <w:rPr>
                <w:webHidden/>
              </w:rPr>
            </w:r>
            <w:r w:rsidR="00C479E7" w:rsidRPr="00F20CF9">
              <w:rPr>
                <w:webHidden/>
              </w:rPr>
              <w:fldChar w:fldCharType="separate"/>
            </w:r>
            <w:r w:rsidR="00DD5D89" w:rsidRPr="00F20CF9">
              <w:rPr>
                <w:webHidden/>
              </w:rPr>
              <w:t>69</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742" w:history="1">
            <w:r w:rsidR="00C479E7" w:rsidRPr="00F20CF9">
              <w:rPr>
                <w:rStyle w:val="Hyperlink"/>
              </w:rPr>
              <w:t>SPANISH</w:t>
            </w:r>
            <w:r w:rsidR="00C479E7" w:rsidRPr="00F20CF9">
              <w:rPr>
                <w:webHidden/>
              </w:rPr>
              <w:tab/>
            </w:r>
            <w:r w:rsidR="00C479E7" w:rsidRPr="00F20CF9">
              <w:rPr>
                <w:webHidden/>
              </w:rPr>
              <w:fldChar w:fldCharType="begin"/>
            </w:r>
            <w:r w:rsidR="00C479E7" w:rsidRPr="00F20CF9">
              <w:rPr>
                <w:webHidden/>
              </w:rPr>
              <w:instrText xml:space="preserve"> PAGEREF _Toc190758742 \h </w:instrText>
            </w:r>
            <w:r w:rsidR="00C479E7" w:rsidRPr="00F20CF9">
              <w:rPr>
                <w:webHidden/>
              </w:rPr>
            </w:r>
            <w:r w:rsidR="00C479E7" w:rsidRPr="00F20CF9">
              <w:rPr>
                <w:webHidden/>
              </w:rPr>
              <w:fldChar w:fldCharType="separate"/>
            </w:r>
            <w:r w:rsidR="00DD5D89" w:rsidRPr="00F20CF9">
              <w:rPr>
                <w:webHidden/>
              </w:rPr>
              <w:t>71</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743" w:history="1">
            <w:r w:rsidR="00C479E7" w:rsidRPr="00F20CF9">
              <w:rPr>
                <w:rStyle w:val="Hyperlink"/>
              </w:rPr>
              <w:t>TURKISH</w:t>
            </w:r>
            <w:r w:rsidR="00C479E7" w:rsidRPr="00F20CF9">
              <w:rPr>
                <w:webHidden/>
              </w:rPr>
              <w:tab/>
            </w:r>
            <w:r w:rsidR="00C479E7" w:rsidRPr="00F20CF9">
              <w:rPr>
                <w:webHidden/>
              </w:rPr>
              <w:fldChar w:fldCharType="begin"/>
            </w:r>
            <w:r w:rsidR="00C479E7" w:rsidRPr="00F20CF9">
              <w:rPr>
                <w:webHidden/>
              </w:rPr>
              <w:instrText xml:space="preserve"> PAGEREF _Toc190758743 \h </w:instrText>
            </w:r>
            <w:r w:rsidR="00C479E7" w:rsidRPr="00F20CF9">
              <w:rPr>
                <w:webHidden/>
              </w:rPr>
            </w:r>
            <w:r w:rsidR="00C479E7" w:rsidRPr="00F20CF9">
              <w:rPr>
                <w:webHidden/>
              </w:rPr>
              <w:fldChar w:fldCharType="separate"/>
            </w:r>
            <w:r w:rsidR="00DD5D89" w:rsidRPr="00F20CF9">
              <w:rPr>
                <w:webHidden/>
              </w:rPr>
              <w:t>73</w:t>
            </w:r>
            <w:r w:rsidR="00C479E7" w:rsidRPr="00F20CF9">
              <w:rPr>
                <w:webHidden/>
              </w:rPr>
              <w:fldChar w:fldCharType="end"/>
            </w:r>
          </w:hyperlink>
        </w:p>
        <w:p w:rsidR="00C479E7" w:rsidRPr="00F20CF9" w:rsidRDefault="00D56EB7" w:rsidP="002F744B">
          <w:pPr>
            <w:pStyle w:val="TOC1"/>
            <w:spacing w:line="240" w:lineRule="auto"/>
            <w:ind w:left="567"/>
            <w:rPr>
              <w:rFonts w:eastAsiaTheme="minorEastAsia"/>
              <w:b w:val="0"/>
              <w:color w:val="auto"/>
              <w:sz w:val="22"/>
            </w:rPr>
          </w:pPr>
          <w:hyperlink w:anchor="_Toc190758744" w:history="1">
            <w:r w:rsidR="00C479E7" w:rsidRPr="00F20CF9">
              <w:rPr>
                <w:rStyle w:val="Hyperlink"/>
              </w:rPr>
              <w:t>UKRAINIAN</w:t>
            </w:r>
            <w:r w:rsidR="00C479E7" w:rsidRPr="00F20CF9">
              <w:rPr>
                <w:webHidden/>
              </w:rPr>
              <w:tab/>
            </w:r>
            <w:r w:rsidR="00C479E7" w:rsidRPr="00F20CF9">
              <w:rPr>
                <w:webHidden/>
              </w:rPr>
              <w:fldChar w:fldCharType="begin"/>
            </w:r>
            <w:r w:rsidR="00C479E7" w:rsidRPr="00F20CF9">
              <w:rPr>
                <w:webHidden/>
              </w:rPr>
              <w:instrText xml:space="preserve"> PAGEREF _Toc190758744 \h </w:instrText>
            </w:r>
            <w:r w:rsidR="00C479E7" w:rsidRPr="00F20CF9">
              <w:rPr>
                <w:webHidden/>
              </w:rPr>
            </w:r>
            <w:r w:rsidR="00C479E7" w:rsidRPr="00F20CF9">
              <w:rPr>
                <w:webHidden/>
              </w:rPr>
              <w:fldChar w:fldCharType="separate"/>
            </w:r>
            <w:r w:rsidR="00DD5D89" w:rsidRPr="00F20CF9">
              <w:rPr>
                <w:webHidden/>
              </w:rPr>
              <w:t>75</w:t>
            </w:r>
            <w:r w:rsidR="00C479E7" w:rsidRPr="00F20CF9">
              <w:rPr>
                <w:webHidden/>
              </w:rPr>
              <w:fldChar w:fldCharType="end"/>
            </w:r>
          </w:hyperlink>
        </w:p>
        <w:p w:rsidR="0080258A" w:rsidRPr="00F20CF9" w:rsidRDefault="0080258A" w:rsidP="002F744B">
          <w:pPr>
            <w:spacing w:line="240" w:lineRule="auto"/>
            <w:ind w:left="567"/>
          </w:pPr>
          <w:r w:rsidRPr="00F20CF9">
            <w:rPr>
              <w:b/>
              <w:bCs/>
              <w:noProof/>
            </w:rPr>
            <w:fldChar w:fldCharType="end"/>
          </w:r>
        </w:p>
      </w:sdtContent>
    </w:sdt>
    <w:p w:rsidR="009C12FC" w:rsidRPr="00F20CF9" w:rsidRDefault="00BC7467" w:rsidP="00F772A0">
      <w:pPr>
        <w:pStyle w:val="Heading1"/>
        <w:spacing w:line="240" w:lineRule="auto"/>
        <w:ind w:left="851" w:right="-1"/>
        <w:jc w:val="left"/>
      </w:pPr>
      <w:r w:rsidRPr="00F20CF9">
        <w:br w:type="page"/>
      </w:r>
      <w:bookmarkStart w:id="17" w:name="_Toc190758684"/>
      <w:r w:rsidR="00E64964" w:rsidRPr="00F20CF9">
        <w:lastRenderedPageBreak/>
        <w:t>SLOVENSKO</w:t>
      </w:r>
      <w:bookmarkEnd w:id="17"/>
    </w:p>
    <w:p w:rsidR="00E64964" w:rsidRPr="00F20CF9" w:rsidRDefault="00E64964" w:rsidP="00F772A0">
      <w:pPr>
        <w:spacing w:after="160" w:line="240" w:lineRule="auto"/>
        <w:ind w:left="851" w:right="-1" w:firstLine="0"/>
        <w:rPr>
          <w:sz w:val="22"/>
        </w:rPr>
      </w:pPr>
    </w:p>
    <w:p w:rsidR="00986C51" w:rsidRPr="00F20CF9" w:rsidRDefault="00986C51" w:rsidP="00F772A0">
      <w:pPr>
        <w:tabs>
          <w:tab w:val="center" w:pos="1042"/>
          <w:tab w:val="center" w:pos="2922"/>
        </w:tabs>
        <w:spacing w:after="27" w:line="240" w:lineRule="auto"/>
        <w:ind w:left="851" w:right="-1" w:firstLine="0"/>
        <w:rPr>
          <w:sz w:val="22"/>
        </w:rPr>
      </w:pPr>
      <w:r w:rsidRPr="00F20CF9">
        <w:rPr>
          <w:sz w:val="22"/>
        </w:rPr>
        <w:t>Datum:</w:t>
      </w:r>
      <w:r w:rsidRPr="00F20CF9">
        <w:rPr>
          <w:sz w:val="22"/>
        </w:rPr>
        <w:tab/>
        <w:t>16. 5. 2024</w:t>
      </w:r>
    </w:p>
    <w:p w:rsidR="00986C51" w:rsidRPr="00F20CF9" w:rsidRDefault="00986C51" w:rsidP="00F772A0">
      <w:pPr>
        <w:spacing w:after="12" w:line="240" w:lineRule="auto"/>
        <w:ind w:left="851" w:right="-1" w:firstLine="0"/>
        <w:rPr>
          <w:sz w:val="22"/>
        </w:rPr>
      </w:pPr>
      <w:r w:rsidRPr="00F20CF9">
        <w:rPr>
          <w:sz w:val="22"/>
        </w:rPr>
        <w:t xml:space="preserve"> </w:t>
      </w:r>
    </w:p>
    <w:p w:rsidR="00986C51" w:rsidRPr="00F20CF9" w:rsidRDefault="00986C51" w:rsidP="00F772A0">
      <w:pPr>
        <w:spacing w:after="14" w:line="240" w:lineRule="auto"/>
        <w:ind w:left="851" w:right="-1" w:firstLine="0"/>
        <w:rPr>
          <w:sz w:val="22"/>
        </w:rPr>
      </w:pPr>
      <w:r w:rsidRPr="00F20CF9">
        <w:rPr>
          <w:sz w:val="22"/>
        </w:rPr>
        <w:t xml:space="preserve">  </w:t>
      </w:r>
    </w:p>
    <w:p w:rsidR="00986C51" w:rsidRPr="00F20CF9" w:rsidRDefault="00986C51" w:rsidP="00F772A0">
      <w:pPr>
        <w:spacing w:after="14" w:line="240" w:lineRule="auto"/>
        <w:ind w:left="851" w:right="-1" w:firstLine="0"/>
        <w:rPr>
          <w:sz w:val="22"/>
        </w:rPr>
      </w:pPr>
      <w:r w:rsidRPr="00F20CF9">
        <w:rPr>
          <w:b/>
          <w:sz w:val="22"/>
        </w:rPr>
        <w:t xml:space="preserve"> </w:t>
      </w:r>
    </w:p>
    <w:p w:rsidR="00986C51" w:rsidRPr="00F20CF9" w:rsidRDefault="00986C51" w:rsidP="00F772A0">
      <w:pPr>
        <w:spacing w:line="240" w:lineRule="auto"/>
        <w:ind w:left="851" w:right="-1"/>
        <w:jc w:val="center"/>
        <w:rPr>
          <w:sz w:val="22"/>
        </w:rPr>
      </w:pPr>
      <w:r w:rsidRPr="00F20CF9">
        <w:rPr>
          <w:b/>
          <w:sz w:val="22"/>
        </w:rPr>
        <w:t>OBVESTILO POSAMEZNIKOM PO 13. ČLENU SPLOŠNE UREDBE O VARSTVU</w:t>
      </w:r>
    </w:p>
    <w:p w:rsidR="00986C51" w:rsidRPr="00F20CF9" w:rsidRDefault="00986C51" w:rsidP="00F772A0">
      <w:pPr>
        <w:spacing w:line="240" w:lineRule="auto"/>
        <w:ind w:left="851" w:right="-1"/>
        <w:jc w:val="center"/>
        <w:rPr>
          <w:sz w:val="22"/>
        </w:rPr>
      </w:pPr>
      <w:r w:rsidRPr="00F20CF9">
        <w:rPr>
          <w:b/>
          <w:sz w:val="22"/>
        </w:rPr>
        <w:t>PODATKOV</w:t>
      </w:r>
      <w:r w:rsidRPr="00F20CF9">
        <w:rPr>
          <w:b/>
          <w:sz w:val="22"/>
          <w:vertAlign w:val="superscript"/>
        </w:rPr>
        <w:footnoteReference w:id="3"/>
      </w:r>
      <w:r w:rsidRPr="00F20CF9">
        <w:rPr>
          <w:b/>
          <w:sz w:val="22"/>
        </w:rPr>
        <w:t xml:space="preserve"> GLEDE OBDELAVE OSEBNIH PODATKOV V</w:t>
      </w:r>
    </w:p>
    <w:p w:rsidR="00986C51" w:rsidRPr="00F20CF9" w:rsidRDefault="00986C51" w:rsidP="00F772A0">
      <w:pPr>
        <w:spacing w:after="0" w:line="240" w:lineRule="auto"/>
        <w:ind w:left="851" w:right="-1" w:firstLine="0"/>
        <w:jc w:val="center"/>
        <w:rPr>
          <w:sz w:val="22"/>
        </w:rPr>
      </w:pPr>
    </w:p>
    <w:p w:rsidR="00986C51" w:rsidRPr="00F20CF9" w:rsidRDefault="00986C51" w:rsidP="00F772A0">
      <w:pPr>
        <w:pStyle w:val="Heading1"/>
        <w:spacing w:line="240" w:lineRule="auto"/>
        <w:ind w:left="851" w:right="-1"/>
        <w:rPr>
          <w:sz w:val="22"/>
        </w:rPr>
      </w:pPr>
      <w:bookmarkStart w:id="18" w:name="_Toc190436421"/>
      <w:bookmarkStart w:id="19" w:name="_Toc190758685"/>
      <w:r w:rsidRPr="00F20CF9">
        <w:rPr>
          <w:sz w:val="22"/>
        </w:rPr>
        <w:t>EVIDENCI VIDEONADZORA</w:t>
      </w:r>
      <w:bookmarkEnd w:id="18"/>
      <w:bookmarkEnd w:id="19"/>
    </w:p>
    <w:p w:rsidR="00986C51" w:rsidRPr="00F20CF9" w:rsidRDefault="00986C51" w:rsidP="00F772A0">
      <w:pPr>
        <w:pStyle w:val="Heading1"/>
        <w:spacing w:line="240" w:lineRule="auto"/>
        <w:ind w:left="851" w:right="-1"/>
        <w:rPr>
          <w:sz w:val="22"/>
        </w:rPr>
      </w:pPr>
      <w:bookmarkStart w:id="20" w:name="_Toc190436422"/>
      <w:bookmarkStart w:id="21" w:name="_Toc190758686"/>
      <w:r w:rsidRPr="00F20CF9">
        <w:rPr>
          <w:sz w:val="22"/>
        </w:rPr>
        <w:t>v Ministrstvu za</w:t>
      </w:r>
      <w:r w:rsidRPr="00F20CF9">
        <w:rPr>
          <w:b w:val="0"/>
          <w:color w:val="000000"/>
          <w:sz w:val="22"/>
        </w:rPr>
        <w:t xml:space="preserve"> </w:t>
      </w:r>
      <w:r w:rsidRPr="00F20CF9">
        <w:rPr>
          <w:sz w:val="22"/>
        </w:rPr>
        <w:t>zunanje in evropske zadeve Republike Slovenije ter predstavništvih Republike Slovenije v tujini</w:t>
      </w:r>
      <w:bookmarkEnd w:id="20"/>
      <w:bookmarkEnd w:id="21"/>
    </w:p>
    <w:p w:rsidR="00986C51" w:rsidRPr="00F20CF9" w:rsidRDefault="00986C51" w:rsidP="00F772A0">
      <w:pPr>
        <w:spacing w:after="0" w:line="240" w:lineRule="auto"/>
        <w:ind w:left="851" w:right="-1" w:firstLine="0"/>
        <w:rPr>
          <w:sz w:val="22"/>
        </w:rPr>
      </w:pPr>
      <w:r w:rsidRPr="00F20CF9">
        <w:rPr>
          <w:sz w:val="22"/>
        </w:rPr>
        <w:t xml:space="preserve"> </w:t>
      </w:r>
    </w:p>
    <w:p w:rsidR="00986C51" w:rsidRPr="00F20CF9" w:rsidRDefault="00986C51" w:rsidP="00F772A0">
      <w:pPr>
        <w:spacing w:after="0" w:line="240" w:lineRule="auto"/>
        <w:ind w:left="851" w:right="-1" w:firstLine="0"/>
        <w:rPr>
          <w:sz w:val="22"/>
        </w:rPr>
      </w:pPr>
      <w:r w:rsidRPr="00F20CF9">
        <w:rPr>
          <w:sz w:val="22"/>
        </w:rPr>
        <w:t xml:space="preserve"> </w:t>
      </w:r>
    </w:p>
    <w:p w:rsidR="00986C51" w:rsidRPr="00F20CF9" w:rsidRDefault="00986C51" w:rsidP="00F772A0">
      <w:pPr>
        <w:numPr>
          <w:ilvl w:val="0"/>
          <w:numId w:val="3"/>
        </w:numPr>
        <w:spacing w:after="22" w:line="240" w:lineRule="auto"/>
        <w:ind w:left="851" w:right="-1" w:hanging="360"/>
        <w:rPr>
          <w:sz w:val="22"/>
        </w:rPr>
      </w:pPr>
      <w:r w:rsidRPr="00F20CF9">
        <w:rPr>
          <w:b/>
          <w:sz w:val="22"/>
        </w:rPr>
        <w:t>Upravljavec zbirke osebnih podatkov:</w:t>
      </w:r>
    </w:p>
    <w:p w:rsidR="00986C51" w:rsidRPr="00F20CF9" w:rsidRDefault="00986C51" w:rsidP="00F772A0">
      <w:pPr>
        <w:spacing w:line="240" w:lineRule="auto"/>
        <w:ind w:left="851" w:right="-1"/>
        <w:rPr>
          <w:sz w:val="22"/>
        </w:rPr>
      </w:pPr>
      <w:r w:rsidRPr="00F20CF9">
        <w:rPr>
          <w:sz w:val="22"/>
        </w:rPr>
        <w:t xml:space="preserve">Ministrstvo za zunanje in evropske zadeve, Prešernova cesta 25, 1000 Ljubljana, </w:t>
      </w:r>
      <w:r w:rsidRPr="00F20CF9">
        <w:rPr>
          <w:sz w:val="22"/>
        </w:rPr>
        <w:br/>
        <w:t xml:space="preserve">+386 1 478 2341, </w:t>
      </w:r>
      <w:r w:rsidRPr="00F20CF9">
        <w:rPr>
          <w:color w:val="0000FF"/>
          <w:sz w:val="22"/>
          <w:u w:val="single" w:color="0000FF"/>
        </w:rPr>
        <w:t>gp.mzz@gov.si</w:t>
      </w:r>
      <w:r w:rsidRPr="00F20CF9">
        <w:rPr>
          <w:sz w:val="22"/>
        </w:rPr>
        <w:t xml:space="preserve">. </w:t>
      </w:r>
    </w:p>
    <w:p w:rsidR="00986C51" w:rsidRPr="00F20CF9" w:rsidRDefault="00986C51" w:rsidP="00F772A0">
      <w:pPr>
        <w:spacing w:after="17" w:line="240" w:lineRule="auto"/>
        <w:ind w:left="851" w:right="-1" w:firstLine="0"/>
        <w:rPr>
          <w:sz w:val="22"/>
        </w:rPr>
      </w:pPr>
      <w:r w:rsidRPr="00F20CF9">
        <w:rPr>
          <w:sz w:val="22"/>
        </w:rPr>
        <w:t xml:space="preserve"> </w:t>
      </w:r>
    </w:p>
    <w:p w:rsidR="00986C51" w:rsidRPr="00F20CF9" w:rsidRDefault="00986C51" w:rsidP="00F772A0">
      <w:pPr>
        <w:numPr>
          <w:ilvl w:val="0"/>
          <w:numId w:val="3"/>
        </w:numPr>
        <w:spacing w:after="22" w:line="240" w:lineRule="auto"/>
        <w:ind w:left="851" w:right="-1" w:hanging="360"/>
        <w:rPr>
          <w:sz w:val="22"/>
        </w:rPr>
      </w:pPr>
      <w:r w:rsidRPr="00F20CF9">
        <w:rPr>
          <w:b/>
          <w:sz w:val="22"/>
        </w:rPr>
        <w:t>Kontakti pooblaščene osebe za varstvo osebnih podatkov:</w:t>
      </w:r>
    </w:p>
    <w:p w:rsidR="00986C51" w:rsidRPr="00F20CF9" w:rsidRDefault="00986C51" w:rsidP="00F772A0">
      <w:pPr>
        <w:spacing w:line="240" w:lineRule="auto"/>
        <w:ind w:left="851" w:right="-1"/>
        <w:rPr>
          <w:sz w:val="22"/>
        </w:rPr>
      </w:pPr>
      <w:r w:rsidRPr="00F20CF9">
        <w:rPr>
          <w:sz w:val="22"/>
        </w:rPr>
        <w:t xml:space="preserve">dpo.mzez@gov.si </w:t>
      </w:r>
    </w:p>
    <w:p w:rsidR="00986C51" w:rsidRPr="00F20CF9" w:rsidRDefault="00986C51" w:rsidP="00F772A0">
      <w:pPr>
        <w:spacing w:after="17" w:line="240" w:lineRule="auto"/>
        <w:ind w:left="851" w:right="-1" w:firstLine="0"/>
        <w:rPr>
          <w:sz w:val="22"/>
        </w:rPr>
      </w:pPr>
      <w:r w:rsidRPr="00F20CF9">
        <w:rPr>
          <w:sz w:val="22"/>
        </w:rPr>
        <w:t xml:space="preserve"> </w:t>
      </w:r>
    </w:p>
    <w:p w:rsidR="00986C51" w:rsidRPr="00F20CF9" w:rsidRDefault="00986C51" w:rsidP="00F772A0">
      <w:pPr>
        <w:numPr>
          <w:ilvl w:val="0"/>
          <w:numId w:val="3"/>
        </w:numPr>
        <w:spacing w:line="240" w:lineRule="auto"/>
        <w:ind w:left="851" w:right="-1" w:hanging="360"/>
        <w:rPr>
          <w:sz w:val="22"/>
        </w:rPr>
      </w:pPr>
      <w:r w:rsidRPr="00F20CF9">
        <w:rPr>
          <w:b/>
          <w:sz w:val="22"/>
        </w:rPr>
        <w:t xml:space="preserve">Informacija o pravici do vložitve pritožbe pri nadzornem organu: </w:t>
      </w:r>
      <w:r w:rsidRPr="00F20CF9">
        <w:rPr>
          <w:sz w:val="22"/>
        </w:rPr>
        <w:t>Pritožbo lahko podate pri Informacijskem pooblaščencu Republike Slovenije (naslov: Informacijski pooblaščenec RS, Dunajska cesta 22, 1000 Ljubljana, e-naslov: gp.ip@ip-rs.si, telefon: +386 1 230 9730</w:t>
      </w:r>
      <w:hyperlink r:id="rId8">
        <w:r w:rsidRPr="00F20CF9">
          <w:rPr>
            <w:sz w:val="22"/>
          </w:rPr>
          <w:t>)</w:t>
        </w:r>
      </w:hyperlink>
      <w:r w:rsidRPr="00F20CF9">
        <w:rPr>
          <w:sz w:val="22"/>
        </w:rPr>
        <w:t xml:space="preserve">. </w:t>
      </w:r>
    </w:p>
    <w:p w:rsidR="00986C51" w:rsidRPr="00F20CF9" w:rsidRDefault="00986C51" w:rsidP="00F772A0">
      <w:pPr>
        <w:spacing w:after="0" w:line="240" w:lineRule="auto"/>
        <w:ind w:left="851" w:right="-1" w:firstLine="0"/>
        <w:rPr>
          <w:sz w:val="22"/>
        </w:rPr>
      </w:pPr>
      <w:r w:rsidRPr="00F20CF9">
        <w:rPr>
          <w:b/>
          <w:i/>
          <w:sz w:val="22"/>
        </w:rPr>
        <w:t xml:space="preserve"> </w:t>
      </w:r>
    </w:p>
    <w:p w:rsidR="00986C51" w:rsidRPr="00F20CF9" w:rsidRDefault="00986C51" w:rsidP="00F772A0">
      <w:pPr>
        <w:numPr>
          <w:ilvl w:val="0"/>
          <w:numId w:val="3"/>
        </w:numPr>
        <w:spacing w:after="22" w:line="240" w:lineRule="auto"/>
        <w:ind w:left="851" w:right="-1" w:hanging="360"/>
        <w:rPr>
          <w:sz w:val="22"/>
        </w:rPr>
      </w:pPr>
      <w:r w:rsidRPr="00F20CF9">
        <w:rPr>
          <w:b/>
          <w:sz w:val="22"/>
        </w:rPr>
        <w:t>Namen obdelave osebnih podatkov:</w:t>
      </w:r>
    </w:p>
    <w:p w:rsidR="00986C51" w:rsidRPr="00F20CF9" w:rsidRDefault="00986C51" w:rsidP="00F772A0">
      <w:pPr>
        <w:spacing w:line="240" w:lineRule="auto"/>
        <w:ind w:left="851" w:right="-1"/>
        <w:rPr>
          <w:sz w:val="22"/>
        </w:rPr>
      </w:pPr>
      <w:r w:rsidRPr="00F20CF9">
        <w:rPr>
          <w:sz w:val="22"/>
        </w:rPr>
        <w:t>Videonadzor dostopa v območje objektov Ministrstva za zunanje in evropske zadeve in predstavništev Republike Slovenije v tujini se izvaja zaradi zagotavljanja varnosti ljudi in premoženja.</w:t>
      </w:r>
    </w:p>
    <w:p w:rsidR="00986C51" w:rsidRPr="00F20CF9" w:rsidRDefault="00986C51" w:rsidP="00F772A0">
      <w:pPr>
        <w:spacing w:after="0" w:line="240" w:lineRule="auto"/>
        <w:ind w:left="851" w:right="-1" w:firstLine="0"/>
        <w:rPr>
          <w:sz w:val="22"/>
        </w:rPr>
      </w:pPr>
    </w:p>
    <w:p w:rsidR="00986C51" w:rsidRPr="00F20CF9" w:rsidRDefault="00986C51" w:rsidP="00F772A0">
      <w:pPr>
        <w:numPr>
          <w:ilvl w:val="0"/>
          <w:numId w:val="3"/>
        </w:numPr>
        <w:spacing w:after="22" w:line="240" w:lineRule="auto"/>
        <w:ind w:left="851" w:right="-1" w:hanging="360"/>
        <w:rPr>
          <w:sz w:val="22"/>
        </w:rPr>
      </w:pPr>
      <w:r w:rsidRPr="00F20CF9">
        <w:rPr>
          <w:b/>
          <w:sz w:val="22"/>
        </w:rPr>
        <w:t>Pravna podlaga za obdelavo osebnih podatkov</w:t>
      </w:r>
      <w:r w:rsidRPr="00F20CF9">
        <w:rPr>
          <w:sz w:val="22"/>
        </w:rPr>
        <w:t>:</w:t>
      </w:r>
    </w:p>
    <w:p w:rsidR="00986C51" w:rsidRPr="00F20CF9" w:rsidRDefault="00986C51" w:rsidP="00F772A0">
      <w:pPr>
        <w:spacing w:line="240" w:lineRule="auto"/>
        <w:ind w:left="851" w:right="-1"/>
        <w:rPr>
          <w:sz w:val="22"/>
        </w:rPr>
      </w:pPr>
      <w:r w:rsidRPr="00F20CF9">
        <w:rPr>
          <w:sz w:val="22"/>
        </w:rPr>
        <w:t>Točka e) prvega odstavka 6. člena Splošne uredbe (EU) 2016/679 Evropskega parlamenta in Sveta z dne 27. aprila 2016 o varstvu posameznikov pri obdelavi osebnih podatkov in o prostem pretoku takih podatkov ter o razveljavitvi Direktive 95/46/ES (v nadaljnjem besedilu: Splošna uredba o varstvu podatkov) v povezavi s 76., 77. in 80. členom Zakona o varstvu osebnih podatkov (Uradni list RS, št. 163/22; v nadaljnjem besedilu: ZVOP-2).</w:t>
      </w:r>
    </w:p>
    <w:p w:rsidR="00986C51" w:rsidRPr="00F20CF9" w:rsidRDefault="00986C51" w:rsidP="00F772A0">
      <w:pPr>
        <w:spacing w:after="0" w:line="240" w:lineRule="auto"/>
        <w:ind w:left="851" w:right="-1" w:firstLine="0"/>
        <w:rPr>
          <w:sz w:val="22"/>
        </w:rPr>
      </w:pPr>
      <w:r w:rsidRPr="00F20CF9">
        <w:rPr>
          <w:b/>
          <w:sz w:val="22"/>
        </w:rPr>
        <w:t xml:space="preserve"> </w:t>
      </w:r>
    </w:p>
    <w:p w:rsidR="00986C51" w:rsidRPr="00F20CF9" w:rsidRDefault="00986C51" w:rsidP="00F772A0">
      <w:pPr>
        <w:numPr>
          <w:ilvl w:val="0"/>
          <w:numId w:val="3"/>
        </w:numPr>
        <w:spacing w:after="22" w:line="240" w:lineRule="auto"/>
        <w:ind w:left="851" w:right="-1" w:hanging="360"/>
        <w:rPr>
          <w:sz w:val="22"/>
        </w:rPr>
      </w:pPr>
      <w:r w:rsidRPr="00F20CF9">
        <w:rPr>
          <w:b/>
          <w:sz w:val="22"/>
        </w:rPr>
        <w:t>Uporabniki osebnih podatkov:</w:t>
      </w:r>
    </w:p>
    <w:p w:rsidR="00986C51" w:rsidRPr="00F20CF9" w:rsidRDefault="00986C51" w:rsidP="00F772A0">
      <w:pPr>
        <w:spacing w:line="240" w:lineRule="auto"/>
        <w:ind w:left="851" w:right="-1"/>
        <w:rPr>
          <w:sz w:val="22"/>
        </w:rPr>
      </w:pPr>
      <w:r w:rsidRPr="00F20CF9">
        <w:rPr>
          <w:sz w:val="22"/>
        </w:rPr>
        <w:t>Pogodbena varnostna služba. V primeru varnostnega incidenta oziroma suma storitve kaznivega dejanja je posnetek videonadzora lahko predan pristojnim organom pregona.</w:t>
      </w:r>
    </w:p>
    <w:p w:rsidR="00986C51" w:rsidRPr="00F20CF9" w:rsidRDefault="00986C51" w:rsidP="00F772A0">
      <w:pPr>
        <w:spacing w:after="15" w:line="240" w:lineRule="auto"/>
        <w:ind w:left="851" w:right="-1" w:firstLine="0"/>
        <w:rPr>
          <w:sz w:val="22"/>
        </w:rPr>
      </w:pPr>
      <w:r w:rsidRPr="00F20CF9">
        <w:rPr>
          <w:b/>
          <w:sz w:val="22"/>
        </w:rPr>
        <w:t xml:space="preserve"> </w:t>
      </w:r>
    </w:p>
    <w:p w:rsidR="00986C51" w:rsidRPr="00F20CF9" w:rsidRDefault="00986C51" w:rsidP="00F772A0">
      <w:pPr>
        <w:numPr>
          <w:ilvl w:val="0"/>
          <w:numId w:val="3"/>
        </w:numPr>
        <w:spacing w:after="22" w:line="240" w:lineRule="auto"/>
        <w:ind w:left="851" w:right="-1" w:hanging="360"/>
        <w:rPr>
          <w:sz w:val="22"/>
        </w:rPr>
      </w:pPr>
      <w:r w:rsidRPr="00F20CF9">
        <w:rPr>
          <w:b/>
          <w:sz w:val="22"/>
        </w:rPr>
        <w:t xml:space="preserve">Informacije o prenosu osebnih podatkov v tretjo državo ali mednarodno organizacijo: </w:t>
      </w:r>
    </w:p>
    <w:p w:rsidR="00986C51" w:rsidRPr="00F20CF9" w:rsidRDefault="00986C51" w:rsidP="00F772A0">
      <w:pPr>
        <w:spacing w:after="83" w:line="240" w:lineRule="auto"/>
        <w:ind w:left="851" w:right="-1"/>
        <w:rPr>
          <w:sz w:val="22"/>
        </w:rPr>
      </w:pPr>
      <w:r w:rsidRPr="00F20CF9">
        <w:rPr>
          <w:sz w:val="22"/>
        </w:rPr>
        <w:t>Pogodbeni izvajalec varnostnih ali recepcijskih storitev na predstavništvu RS v tujini.</w:t>
      </w:r>
    </w:p>
    <w:p w:rsidR="00986C51" w:rsidRPr="00F20CF9" w:rsidRDefault="00986C51" w:rsidP="00F772A0">
      <w:pPr>
        <w:spacing w:after="36" w:line="240" w:lineRule="auto"/>
        <w:ind w:left="851" w:right="-1" w:firstLine="0"/>
        <w:rPr>
          <w:sz w:val="22"/>
        </w:rPr>
      </w:pPr>
      <w:r w:rsidRPr="00F20CF9">
        <w:rPr>
          <w:rFonts w:eastAsia="Republika"/>
          <w:sz w:val="22"/>
        </w:rPr>
        <w:t xml:space="preserve"> </w:t>
      </w:r>
    </w:p>
    <w:p w:rsidR="00986C51" w:rsidRPr="00F20CF9" w:rsidRDefault="00986C51" w:rsidP="00F772A0">
      <w:pPr>
        <w:numPr>
          <w:ilvl w:val="0"/>
          <w:numId w:val="3"/>
        </w:numPr>
        <w:spacing w:after="22" w:line="240" w:lineRule="auto"/>
        <w:ind w:left="851" w:right="-1" w:hanging="360"/>
        <w:rPr>
          <w:sz w:val="22"/>
        </w:rPr>
      </w:pPr>
      <w:r w:rsidRPr="00F20CF9">
        <w:rPr>
          <w:b/>
          <w:sz w:val="22"/>
        </w:rPr>
        <w:t>Obdobje hrambe osebnih podatkov</w:t>
      </w:r>
      <w:r w:rsidRPr="00F20CF9">
        <w:rPr>
          <w:sz w:val="22"/>
        </w:rPr>
        <w:t>:</w:t>
      </w:r>
    </w:p>
    <w:p w:rsidR="00986C51" w:rsidRPr="00F20CF9" w:rsidRDefault="00986C51" w:rsidP="00F772A0">
      <w:pPr>
        <w:spacing w:line="240" w:lineRule="auto"/>
        <w:ind w:left="851" w:right="-1"/>
        <w:rPr>
          <w:sz w:val="22"/>
        </w:rPr>
      </w:pPr>
      <w:r w:rsidRPr="00F20CF9">
        <w:rPr>
          <w:sz w:val="22"/>
        </w:rPr>
        <w:lastRenderedPageBreak/>
        <w:t xml:space="preserve">Največ 30 dni. </w:t>
      </w:r>
    </w:p>
    <w:p w:rsidR="00986C51" w:rsidRPr="00F20CF9" w:rsidRDefault="00986C51" w:rsidP="00F772A0">
      <w:pPr>
        <w:spacing w:after="12" w:line="240" w:lineRule="auto"/>
        <w:ind w:left="851" w:right="-1" w:firstLine="0"/>
        <w:rPr>
          <w:sz w:val="22"/>
        </w:rPr>
      </w:pPr>
      <w:r w:rsidRPr="00F20CF9">
        <w:rPr>
          <w:b/>
          <w:sz w:val="22"/>
        </w:rPr>
        <w:t xml:space="preserve"> </w:t>
      </w:r>
    </w:p>
    <w:p w:rsidR="00986C51" w:rsidRPr="00F20CF9" w:rsidRDefault="00986C51" w:rsidP="00F772A0">
      <w:pPr>
        <w:keepNext/>
        <w:numPr>
          <w:ilvl w:val="0"/>
          <w:numId w:val="3"/>
        </w:numPr>
        <w:spacing w:after="22" w:line="240" w:lineRule="auto"/>
        <w:ind w:left="851" w:right="-1" w:hanging="357"/>
        <w:rPr>
          <w:sz w:val="22"/>
        </w:rPr>
      </w:pPr>
      <w:r w:rsidRPr="00F20CF9">
        <w:rPr>
          <w:b/>
          <w:sz w:val="22"/>
        </w:rPr>
        <w:t>Informacije o posebnih vplivih obdelave, zlasti nadaljnje obdelave osebnih podatkov:</w:t>
      </w:r>
    </w:p>
    <w:p w:rsidR="00986C51" w:rsidRPr="00F20CF9" w:rsidRDefault="00986C51" w:rsidP="00F772A0">
      <w:pPr>
        <w:spacing w:line="240" w:lineRule="auto"/>
        <w:ind w:left="851" w:right="-1"/>
        <w:rPr>
          <w:sz w:val="22"/>
        </w:rPr>
      </w:pPr>
      <w:r w:rsidRPr="00F20CF9">
        <w:rPr>
          <w:sz w:val="22"/>
        </w:rPr>
        <w:t>/</w:t>
      </w:r>
      <w:r w:rsidRPr="00F20CF9">
        <w:rPr>
          <w:rFonts w:eastAsia="Calibri"/>
          <w:sz w:val="22"/>
        </w:rPr>
        <w:t xml:space="preserve"> </w:t>
      </w:r>
    </w:p>
    <w:p w:rsidR="00986C51" w:rsidRPr="00F20CF9" w:rsidRDefault="00986C51" w:rsidP="00F772A0">
      <w:pPr>
        <w:spacing w:after="47" w:line="240" w:lineRule="auto"/>
        <w:ind w:left="851" w:right="-1" w:firstLine="0"/>
        <w:rPr>
          <w:sz w:val="22"/>
        </w:rPr>
      </w:pPr>
      <w:r w:rsidRPr="00F20CF9">
        <w:rPr>
          <w:sz w:val="22"/>
        </w:rPr>
        <w:t xml:space="preserve"> </w:t>
      </w:r>
    </w:p>
    <w:p w:rsidR="00986C51" w:rsidRPr="00F20CF9" w:rsidRDefault="00986C51" w:rsidP="00F772A0">
      <w:pPr>
        <w:numPr>
          <w:ilvl w:val="0"/>
          <w:numId w:val="3"/>
        </w:numPr>
        <w:spacing w:after="22" w:line="240" w:lineRule="auto"/>
        <w:ind w:left="851" w:right="-1" w:hanging="360"/>
        <w:rPr>
          <w:sz w:val="22"/>
        </w:rPr>
      </w:pPr>
      <w:r w:rsidRPr="00F20CF9">
        <w:rPr>
          <w:b/>
          <w:sz w:val="22"/>
        </w:rPr>
        <w:t>Informacija o neobičajnih nadaljnjih obdelavah osebnih podatkov:</w:t>
      </w:r>
    </w:p>
    <w:p w:rsidR="00986C51" w:rsidRPr="00F20CF9" w:rsidRDefault="00986C51" w:rsidP="00F772A0">
      <w:pPr>
        <w:spacing w:line="240" w:lineRule="auto"/>
        <w:ind w:left="851" w:right="-1" w:firstLine="0"/>
        <w:rPr>
          <w:sz w:val="22"/>
        </w:rPr>
      </w:pPr>
      <w:r w:rsidRPr="00F20CF9">
        <w:rPr>
          <w:sz w:val="22"/>
        </w:rPr>
        <w:t xml:space="preserve">/ </w:t>
      </w:r>
    </w:p>
    <w:p w:rsidR="00986C51" w:rsidRPr="00F20CF9" w:rsidRDefault="00986C51" w:rsidP="00F772A0">
      <w:pPr>
        <w:spacing w:after="0" w:line="240" w:lineRule="auto"/>
        <w:ind w:left="851" w:right="-1" w:firstLine="0"/>
        <w:rPr>
          <w:sz w:val="22"/>
        </w:rPr>
      </w:pPr>
      <w:r w:rsidRPr="00F20CF9">
        <w:rPr>
          <w:sz w:val="22"/>
        </w:rPr>
        <w:t xml:space="preserve"> </w:t>
      </w:r>
    </w:p>
    <w:p w:rsidR="00986C51" w:rsidRPr="00F20CF9" w:rsidRDefault="00986C51" w:rsidP="00F772A0">
      <w:pPr>
        <w:numPr>
          <w:ilvl w:val="0"/>
          <w:numId w:val="3"/>
        </w:numPr>
        <w:spacing w:after="0" w:line="240" w:lineRule="auto"/>
        <w:ind w:left="851" w:right="-1" w:hanging="360"/>
        <w:rPr>
          <w:sz w:val="22"/>
        </w:rPr>
      </w:pPr>
      <w:r w:rsidRPr="00F20CF9">
        <w:rPr>
          <w:b/>
          <w:sz w:val="22"/>
        </w:rPr>
        <w:t>Informacije o obstoju pravic posameznika, da lahko zahteva dostop do osebnih podatkov in popravek ali izbris osebnih podatkov ali omejitev, ali obstoj pravice do ugovora obdelavi in pravice do prenosljivosti podatkov:</w:t>
      </w:r>
    </w:p>
    <w:p w:rsidR="00986C51" w:rsidRPr="00F20CF9" w:rsidRDefault="00986C51" w:rsidP="00F772A0">
      <w:pPr>
        <w:spacing w:line="240" w:lineRule="auto"/>
        <w:ind w:left="851" w:right="-1"/>
        <w:rPr>
          <w:sz w:val="22"/>
        </w:rPr>
      </w:pPr>
      <w:r w:rsidRPr="00F20CF9">
        <w:rPr>
          <w:sz w:val="22"/>
        </w:rPr>
        <w:t xml:space="preserve">Posameznik lahko od upravljavca zahteva dostop do osebnih podatkov in popravek ali izbris osebnih podatkov ali omejitev obdelave v zvezi z njim, pri upravljavcu lahko uveljavlja ugovor obdelavi in pravico do prenosljivosti v skladu z določbami Splošne uredbe o varstvu podatkov. </w:t>
      </w:r>
    </w:p>
    <w:p w:rsidR="00986C51" w:rsidRPr="00F20CF9" w:rsidRDefault="00986C51" w:rsidP="00F772A0">
      <w:pPr>
        <w:spacing w:after="0" w:line="240" w:lineRule="auto"/>
        <w:ind w:left="851" w:right="-1" w:firstLine="0"/>
        <w:rPr>
          <w:sz w:val="22"/>
        </w:rPr>
      </w:pPr>
      <w:r w:rsidRPr="00F20CF9">
        <w:rPr>
          <w:sz w:val="22"/>
        </w:rPr>
        <w:t xml:space="preserve"> </w:t>
      </w:r>
    </w:p>
    <w:p w:rsidR="00986C51" w:rsidRPr="00F20CF9" w:rsidRDefault="00986C51" w:rsidP="00F772A0">
      <w:pPr>
        <w:numPr>
          <w:ilvl w:val="0"/>
          <w:numId w:val="3"/>
        </w:numPr>
        <w:spacing w:after="0" w:line="240" w:lineRule="auto"/>
        <w:ind w:left="851" w:right="-1" w:hanging="360"/>
        <w:rPr>
          <w:sz w:val="22"/>
        </w:rPr>
      </w:pPr>
      <w:r w:rsidRPr="00F20CF9">
        <w:rPr>
          <w:b/>
          <w:sz w:val="22"/>
        </w:rPr>
        <w:t>Informacije o tem, ali je zagotovitev osebnih podatkov zakonska ali pogodbena obveznost</w:t>
      </w:r>
      <w:r w:rsidRPr="00F20CF9">
        <w:rPr>
          <w:sz w:val="22"/>
        </w:rPr>
        <w:t>:</w:t>
      </w:r>
    </w:p>
    <w:p w:rsidR="00986C51" w:rsidRPr="00F20CF9" w:rsidRDefault="00986C51" w:rsidP="00F772A0">
      <w:pPr>
        <w:spacing w:line="240" w:lineRule="auto"/>
        <w:ind w:left="851" w:right="-1"/>
        <w:rPr>
          <w:sz w:val="22"/>
        </w:rPr>
      </w:pPr>
      <w:r w:rsidRPr="00F20CF9">
        <w:rPr>
          <w:sz w:val="22"/>
        </w:rPr>
        <w:t xml:space="preserve">Zagotovitev osebnih podatkov ni zakonska ali pogodbena obveznost posameznika. </w:t>
      </w:r>
    </w:p>
    <w:p w:rsidR="00986C51" w:rsidRPr="00F20CF9" w:rsidRDefault="00986C51" w:rsidP="00F772A0">
      <w:pPr>
        <w:spacing w:after="14" w:line="240" w:lineRule="auto"/>
        <w:ind w:left="851" w:right="-1" w:firstLine="0"/>
        <w:rPr>
          <w:sz w:val="22"/>
        </w:rPr>
      </w:pPr>
      <w:r w:rsidRPr="00F20CF9">
        <w:rPr>
          <w:sz w:val="22"/>
        </w:rPr>
        <w:t xml:space="preserve"> </w:t>
      </w:r>
    </w:p>
    <w:p w:rsidR="00986C51" w:rsidRPr="00F20CF9" w:rsidRDefault="00986C51" w:rsidP="00F772A0">
      <w:pPr>
        <w:numPr>
          <w:ilvl w:val="0"/>
          <w:numId w:val="3"/>
        </w:numPr>
        <w:spacing w:after="22" w:line="240" w:lineRule="auto"/>
        <w:ind w:left="851" w:right="-1" w:hanging="360"/>
        <w:rPr>
          <w:sz w:val="22"/>
        </w:rPr>
      </w:pPr>
      <w:r w:rsidRPr="00F20CF9">
        <w:rPr>
          <w:b/>
          <w:sz w:val="22"/>
        </w:rPr>
        <w:t>Informacija o tem, ali mora posameznik zagotoviti osebne podatke ter kakšne so morebitne posledice, če jih ne zagotovi:</w:t>
      </w:r>
    </w:p>
    <w:p w:rsidR="00986C51" w:rsidRPr="00F20CF9" w:rsidRDefault="00986C51" w:rsidP="00F772A0">
      <w:pPr>
        <w:spacing w:line="240" w:lineRule="auto"/>
        <w:ind w:left="851" w:right="-1"/>
        <w:rPr>
          <w:sz w:val="22"/>
        </w:rPr>
      </w:pPr>
      <w:r w:rsidRPr="00F20CF9">
        <w:rPr>
          <w:sz w:val="22"/>
        </w:rPr>
        <w:t xml:space="preserve">Vstop na območje objektov Ministrstva za zunanje in evropske zadeve ter predstavništev Republike Slovenije v tujini ni mogoč na način, da bi se posameznik izognil videonadzoru. </w:t>
      </w:r>
    </w:p>
    <w:p w:rsidR="00986C51" w:rsidRPr="00F20CF9" w:rsidRDefault="00986C51" w:rsidP="00F772A0">
      <w:pPr>
        <w:spacing w:after="12" w:line="240" w:lineRule="auto"/>
        <w:ind w:left="851" w:right="-1" w:firstLine="0"/>
        <w:rPr>
          <w:sz w:val="22"/>
        </w:rPr>
      </w:pPr>
      <w:r w:rsidRPr="00F20CF9">
        <w:rPr>
          <w:sz w:val="22"/>
        </w:rPr>
        <w:t xml:space="preserve"> </w:t>
      </w:r>
    </w:p>
    <w:p w:rsidR="00986C51" w:rsidRPr="00F20CF9" w:rsidRDefault="00986C51" w:rsidP="00F772A0">
      <w:pPr>
        <w:numPr>
          <w:ilvl w:val="0"/>
          <w:numId w:val="3"/>
        </w:numPr>
        <w:spacing w:after="22" w:line="240" w:lineRule="auto"/>
        <w:ind w:left="851" w:right="-1" w:hanging="360"/>
        <w:rPr>
          <w:sz w:val="22"/>
        </w:rPr>
      </w:pPr>
      <w:r w:rsidRPr="00F20CF9">
        <w:rPr>
          <w:b/>
          <w:sz w:val="22"/>
        </w:rPr>
        <w:t>Informacije o obstoju avtomatiziranega sprejemanja odločitev, vključno z oblikovanjem profilov, ter vsaj v takih primerih smiselne informacije o razlogih zanj, kot tudi pomen in predvidene posledice take obdelave za posameznika, na katerega se nanašajo osebni podatki:</w:t>
      </w:r>
    </w:p>
    <w:p w:rsidR="00986C51" w:rsidRPr="00F20CF9" w:rsidRDefault="00986C51" w:rsidP="00F772A0">
      <w:pPr>
        <w:spacing w:line="240" w:lineRule="auto"/>
        <w:ind w:left="851" w:right="-1"/>
        <w:rPr>
          <w:sz w:val="22"/>
        </w:rPr>
      </w:pPr>
      <w:r w:rsidRPr="00F20CF9">
        <w:rPr>
          <w:sz w:val="22"/>
        </w:rPr>
        <w:t xml:space="preserve">Avtomatizirano odločanje in/ali profiliranje se ne izvajata. </w:t>
      </w:r>
    </w:p>
    <w:p w:rsidR="00E64964" w:rsidRPr="00F20CF9" w:rsidRDefault="00E64964" w:rsidP="00F772A0">
      <w:pPr>
        <w:spacing w:after="160" w:line="240" w:lineRule="auto"/>
        <w:ind w:left="851" w:right="-1" w:firstLine="0"/>
        <w:rPr>
          <w:sz w:val="22"/>
        </w:rPr>
      </w:pPr>
    </w:p>
    <w:p w:rsidR="00986C51" w:rsidRPr="00F20CF9" w:rsidRDefault="00986C51" w:rsidP="00F772A0">
      <w:pPr>
        <w:spacing w:after="160" w:line="240" w:lineRule="auto"/>
        <w:ind w:left="851" w:right="-1" w:firstLine="0"/>
        <w:rPr>
          <w:sz w:val="22"/>
        </w:rPr>
      </w:pPr>
      <w:r w:rsidRPr="00F20CF9">
        <w:rPr>
          <w:sz w:val="22"/>
        </w:rPr>
        <w:br w:type="page"/>
      </w:r>
    </w:p>
    <w:p w:rsidR="00E64964" w:rsidRPr="00F20CF9" w:rsidRDefault="00E64964" w:rsidP="00F772A0">
      <w:pPr>
        <w:pStyle w:val="Heading1"/>
        <w:spacing w:line="240" w:lineRule="auto"/>
        <w:ind w:left="851" w:right="-1"/>
        <w:jc w:val="both"/>
        <w:rPr>
          <w:sz w:val="22"/>
        </w:rPr>
      </w:pPr>
      <w:bookmarkStart w:id="22" w:name="_Toc190758687"/>
      <w:r w:rsidRPr="00F20CF9">
        <w:rPr>
          <w:sz w:val="22"/>
        </w:rPr>
        <w:lastRenderedPageBreak/>
        <w:t>ENGLISH</w:t>
      </w:r>
      <w:bookmarkEnd w:id="22"/>
    </w:p>
    <w:p w:rsidR="00E64964" w:rsidRPr="00F20CF9" w:rsidRDefault="00E64964" w:rsidP="00F772A0">
      <w:pPr>
        <w:spacing w:after="160" w:line="240" w:lineRule="auto"/>
        <w:ind w:left="851" w:right="-1" w:firstLine="0"/>
        <w:rPr>
          <w:sz w:val="22"/>
        </w:rPr>
      </w:pPr>
    </w:p>
    <w:p w:rsidR="00986C51" w:rsidRPr="00F20CF9" w:rsidRDefault="00986C51" w:rsidP="00F772A0">
      <w:pPr>
        <w:tabs>
          <w:tab w:val="center" w:pos="1042"/>
          <w:tab w:val="center" w:pos="2922"/>
        </w:tabs>
        <w:spacing w:after="27" w:line="240" w:lineRule="auto"/>
        <w:ind w:left="851" w:right="-1" w:firstLine="0"/>
        <w:rPr>
          <w:sz w:val="22"/>
        </w:rPr>
      </w:pPr>
      <w:r w:rsidRPr="00F20CF9">
        <w:rPr>
          <w:sz w:val="22"/>
        </w:rPr>
        <w:t>Date:</w:t>
      </w:r>
      <w:r w:rsidRPr="00F20CF9">
        <w:rPr>
          <w:sz w:val="22"/>
        </w:rPr>
        <w:tab/>
        <w:t xml:space="preserve">16 May 2024  </w:t>
      </w:r>
    </w:p>
    <w:p w:rsidR="00986C51" w:rsidRPr="00F20CF9" w:rsidRDefault="00986C51" w:rsidP="00F772A0">
      <w:pPr>
        <w:spacing w:after="12" w:line="240" w:lineRule="auto"/>
        <w:ind w:left="851" w:right="-1" w:firstLine="0"/>
        <w:rPr>
          <w:sz w:val="22"/>
        </w:rPr>
      </w:pPr>
      <w:r w:rsidRPr="00F20CF9">
        <w:rPr>
          <w:sz w:val="22"/>
        </w:rPr>
        <w:t xml:space="preserve"> </w:t>
      </w:r>
    </w:p>
    <w:p w:rsidR="00986C51" w:rsidRPr="00F20CF9" w:rsidRDefault="00986C51" w:rsidP="00F772A0">
      <w:pPr>
        <w:spacing w:after="14" w:line="240" w:lineRule="auto"/>
        <w:ind w:left="851" w:right="-1" w:firstLine="0"/>
        <w:rPr>
          <w:sz w:val="22"/>
        </w:rPr>
      </w:pPr>
      <w:r w:rsidRPr="00F20CF9">
        <w:rPr>
          <w:sz w:val="22"/>
        </w:rPr>
        <w:t xml:space="preserve">  </w:t>
      </w:r>
    </w:p>
    <w:p w:rsidR="00986C51" w:rsidRPr="00F20CF9" w:rsidRDefault="00986C51" w:rsidP="00F772A0">
      <w:pPr>
        <w:spacing w:after="14" w:line="240" w:lineRule="auto"/>
        <w:ind w:left="851" w:right="-1" w:firstLine="0"/>
        <w:jc w:val="center"/>
        <w:rPr>
          <w:sz w:val="22"/>
        </w:rPr>
      </w:pPr>
    </w:p>
    <w:p w:rsidR="00986C51" w:rsidRPr="00F20CF9" w:rsidRDefault="00986C51" w:rsidP="00F772A0">
      <w:pPr>
        <w:spacing w:line="240" w:lineRule="auto"/>
        <w:ind w:left="851" w:right="-1"/>
        <w:jc w:val="center"/>
        <w:rPr>
          <w:sz w:val="22"/>
        </w:rPr>
      </w:pPr>
      <w:r w:rsidRPr="00F20CF9">
        <w:rPr>
          <w:b/>
          <w:sz w:val="22"/>
        </w:rPr>
        <w:t>NOTIFICATION TO INDIVIDUALS UNDER ARTICLE 13 OF THE GENERAL DATA PROTECTION</w:t>
      </w:r>
    </w:p>
    <w:p w:rsidR="00986C51" w:rsidRPr="00F20CF9" w:rsidRDefault="00986C51" w:rsidP="00F772A0">
      <w:pPr>
        <w:spacing w:line="240" w:lineRule="auto"/>
        <w:ind w:left="851" w:right="-1"/>
        <w:jc w:val="center"/>
        <w:rPr>
          <w:sz w:val="22"/>
        </w:rPr>
      </w:pPr>
      <w:r w:rsidRPr="00F20CF9">
        <w:rPr>
          <w:b/>
          <w:sz w:val="22"/>
        </w:rPr>
        <w:t>REGULATION</w:t>
      </w:r>
      <w:r w:rsidRPr="00F20CF9">
        <w:rPr>
          <w:b/>
          <w:sz w:val="22"/>
          <w:vertAlign w:val="superscript"/>
        </w:rPr>
        <w:footnoteReference w:id="4"/>
      </w:r>
      <w:r w:rsidRPr="00F20CF9">
        <w:rPr>
          <w:b/>
          <w:sz w:val="22"/>
        </w:rPr>
        <w:t xml:space="preserve"> CONCERNING THE PROCESSING OF PERSONAL DATA IN</w:t>
      </w:r>
    </w:p>
    <w:p w:rsidR="00986C51" w:rsidRPr="00F20CF9" w:rsidRDefault="00986C51" w:rsidP="00F772A0">
      <w:pPr>
        <w:spacing w:after="0" w:line="240" w:lineRule="auto"/>
        <w:ind w:left="851" w:right="-1" w:firstLine="0"/>
        <w:jc w:val="center"/>
        <w:rPr>
          <w:sz w:val="22"/>
        </w:rPr>
      </w:pPr>
    </w:p>
    <w:p w:rsidR="00986C51" w:rsidRPr="00F20CF9" w:rsidRDefault="00986C51" w:rsidP="00F772A0">
      <w:pPr>
        <w:pStyle w:val="Heading1"/>
        <w:spacing w:line="240" w:lineRule="auto"/>
        <w:ind w:left="851" w:right="-1"/>
        <w:rPr>
          <w:sz w:val="22"/>
        </w:rPr>
      </w:pPr>
      <w:bookmarkStart w:id="23" w:name="_Toc190436424"/>
      <w:bookmarkStart w:id="24" w:name="_Toc190758688"/>
      <w:r w:rsidRPr="00F20CF9">
        <w:rPr>
          <w:sz w:val="22"/>
        </w:rPr>
        <w:t>VIDEO SURVEILLANCE RECORDS</w:t>
      </w:r>
      <w:bookmarkEnd w:id="23"/>
      <w:bookmarkEnd w:id="24"/>
    </w:p>
    <w:p w:rsidR="00986C51" w:rsidRPr="00F20CF9" w:rsidRDefault="00986C51" w:rsidP="00F772A0">
      <w:pPr>
        <w:pStyle w:val="Heading1"/>
        <w:spacing w:line="240" w:lineRule="auto"/>
        <w:ind w:left="851" w:right="-1"/>
        <w:rPr>
          <w:sz w:val="22"/>
        </w:rPr>
      </w:pPr>
      <w:bookmarkStart w:id="25" w:name="_Toc190436425"/>
      <w:bookmarkStart w:id="26" w:name="_Toc190758689"/>
      <w:r w:rsidRPr="00F20CF9">
        <w:rPr>
          <w:sz w:val="22"/>
        </w:rPr>
        <w:t>at the Ministry of Foreign and European Affairs of the Republic of Slovenia and at the representations of the Republic of Slovenia abroad</w:t>
      </w:r>
      <w:bookmarkEnd w:id="25"/>
      <w:bookmarkEnd w:id="26"/>
    </w:p>
    <w:p w:rsidR="00986C51" w:rsidRPr="00F20CF9" w:rsidRDefault="00986C51" w:rsidP="00F772A0">
      <w:pPr>
        <w:spacing w:after="0" w:line="240" w:lineRule="auto"/>
        <w:ind w:left="851" w:right="-1" w:firstLine="0"/>
        <w:rPr>
          <w:sz w:val="22"/>
        </w:rPr>
      </w:pPr>
      <w:r w:rsidRPr="00F20CF9">
        <w:rPr>
          <w:sz w:val="22"/>
        </w:rPr>
        <w:t xml:space="preserve"> </w:t>
      </w:r>
    </w:p>
    <w:p w:rsidR="00986C51" w:rsidRPr="00F20CF9" w:rsidRDefault="00986C51" w:rsidP="00F772A0">
      <w:pPr>
        <w:spacing w:after="0" w:line="240" w:lineRule="auto"/>
        <w:ind w:left="851" w:right="-1" w:firstLine="0"/>
        <w:rPr>
          <w:sz w:val="22"/>
        </w:rPr>
      </w:pPr>
      <w:r w:rsidRPr="00F20CF9">
        <w:rPr>
          <w:sz w:val="22"/>
        </w:rPr>
        <w:t xml:space="preserve"> </w:t>
      </w:r>
    </w:p>
    <w:p w:rsidR="00986C51" w:rsidRPr="00F20CF9" w:rsidRDefault="00986C51" w:rsidP="00F772A0">
      <w:pPr>
        <w:numPr>
          <w:ilvl w:val="0"/>
          <w:numId w:val="1"/>
        </w:numPr>
        <w:spacing w:after="22" w:line="240" w:lineRule="auto"/>
        <w:ind w:left="851" w:right="-1" w:hanging="360"/>
        <w:rPr>
          <w:sz w:val="22"/>
        </w:rPr>
      </w:pPr>
      <w:r w:rsidRPr="00F20CF9">
        <w:rPr>
          <w:b/>
          <w:sz w:val="22"/>
        </w:rPr>
        <w:t>Personal database controller:</w:t>
      </w:r>
      <w:r w:rsidRPr="00F20CF9">
        <w:rPr>
          <w:sz w:val="22"/>
        </w:rPr>
        <w:t xml:space="preserve">  </w:t>
      </w:r>
    </w:p>
    <w:p w:rsidR="00986C51" w:rsidRPr="00F20CF9" w:rsidRDefault="00986C51" w:rsidP="00F772A0">
      <w:pPr>
        <w:spacing w:line="240" w:lineRule="auto"/>
        <w:ind w:left="851" w:right="-1"/>
        <w:rPr>
          <w:sz w:val="22"/>
        </w:rPr>
      </w:pPr>
      <w:r w:rsidRPr="00F20CF9">
        <w:rPr>
          <w:sz w:val="22"/>
        </w:rPr>
        <w:t xml:space="preserve">Ministry of Foreign and European Affairs, Prešernova cesta 25, 1000 Ljubljana, </w:t>
      </w:r>
      <w:r w:rsidRPr="00F20CF9">
        <w:rPr>
          <w:sz w:val="22"/>
        </w:rPr>
        <w:br/>
        <w:t xml:space="preserve">+386 1 478 2341, </w:t>
      </w:r>
      <w:r w:rsidRPr="00F20CF9">
        <w:rPr>
          <w:color w:val="0000FF"/>
          <w:sz w:val="22"/>
          <w:u w:val="single" w:color="0000FF"/>
        </w:rPr>
        <w:t>gp.mzz@gov.si</w:t>
      </w:r>
      <w:r w:rsidRPr="00F20CF9">
        <w:rPr>
          <w:sz w:val="22"/>
        </w:rPr>
        <w:t xml:space="preserve">. </w:t>
      </w:r>
    </w:p>
    <w:p w:rsidR="00986C51" w:rsidRPr="00F20CF9" w:rsidRDefault="00986C51" w:rsidP="00F772A0">
      <w:pPr>
        <w:spacing w:after="17" w:line="240" w:lineRule="auto"/>
        <w:ind w:left="851" w:right="-1" w:firstLine="0"/>
        <w:rPr>
          <w:sz w:val="22"/>
        </w:rPr>
      </w:pPr>
      <w:r w:rsidRPr="00F20CF9">
        <w:rPr>
          <w:sz w:val="22"/>
        </w:rPr>
        <w:t xml:space="preserve"> </w:t>
      </w:r>
    </w:p>
    <w:p w:rsidR="00986C51" w:rsidRPr="00F20CF9" w:rsidRDefault="00986C51" w:rsidP="00F772A0">
      <w:pPr>
        <w:numPr>
          <w:ilvl w:val="0"/>
          <w:numId w:val="1"/>
        </w:numPr>
        <w:spacing w:after="22" w:line="240" w:lineRule="auto"/>
        <w:ind w:left="851" w:right="-1" w:hanging="360"/>
        <w:rPr>
          <w:sz w:val="22"/>
        </w:rPr>
      </w:pPr>
      <w:r w:rsidRPr="00F20CF9">
        <w:rPr>
          <w:b/>
          <w:sz w:val="22"/>
        </w:rPr>
        <w:t xml:space="preserve">Contact details of the personal data protection officer: </w:t>
      </w:r>
      <w:r w:rsidRPr="00F20CF9">
        <w:rPr>
          <w:b/>
          <w:i/>
          <w:sz w:val="22"/>
        </w:rPr>
        <w:t xml:space="preserve"> </w:t>
      </w:r>
    </w:p>
    <w:p w:rsidR="00986C51" w:rsidRPr="00F20CF9" w:rsidRDefault="00986C51" w:rsidP="00F772A0">
      <w:pPr>
        <w:spacing w:line="240" w:lineRule="auto"/>
        <w:ind w:left="851" w:right="-1"/>
        <w:rPr>
          <w:sz w:val="22"/>
        </w:rPr>
      </w:pPr>
      <w:r w:rsidRPr="00F20CF9">
        <w:rPr>
          <w:sz w:val="22"/>
        </w:rPr>
        <w:t xml:space="preserve">dpo.mzez@gov.si </w:t>
      </w:r>
    </w:p>
    <w:p w:rsidR="00986C51" w:rsidRPr="00F20CF9" w:rsidRDefault="00986C51" w:rsidP="00F772A0">
      <w:pPr>
        <w:spacing w:after="17" w:line="240" w:lineRule="auto"/>
        <w:ind w:left="851" w:right="-1" w:firstLine="0"/>
        <w:rPr>
          <w:sz w:val="22"/>
        </w:rPr>
      </w:pPr>
      <w:r w:rsidRPr="00F20CF9">
        <w:rPr>
          <w:sz w:val="22"/>
        </w:rPr>
        <w:t xml:space="preserve"> </w:t>
      </w:r>
    </w:p>
    <w:p w:rsidR="00986C51" w:rsidRPr="00F20CF9" w:rsidRDefault="00986C51" w:rsidP="00F772A0">
      <w:pPr>
        <w:numPr>
          <w:ilvl w:val="0"/>
          <w:numId w:val="1"/>
        </w:numPr>
        <w:spacing w:line="240" w:lineRule="auto"/>
        <w:ind w:left="851" w:right="-1" w:hanging="360"/>
        <w:rPr>
          <w:sz w:val="22"/>
        </w:rPr>
      </w:pPr>
      <w:r w:rsidRPr="00F20CF9">
        <w:rPr>
          <w:b/>
          <w:sz w:val="22"/>
        </w:rPr>
        <w:t xml:space="preserve">Information on the right to lodge a complaint with the supervisory body:  </w:t>
      </w:r>
      <w:r w:rsidRPr="00F20CF9">
        <w:rPr>
          <w:sz w:val="22"/>
        </w:rPr>
        <w:t>Complaints can be lodged with the Information Commissioner of the Republic of Slovenia (address:  Information Commissioner of the Republic of Slovenia, Dunajska cesta 22, 1000 Ljubljana, e-mail: gp.ip@ip-rs.si, phone: +386 1 230 9730</w:t>
      </w:r>
      <w:hyperlink r:id="rId9">
        <w:r w:rsidRPr="00F20CF9">
          <w:rPr>
            <w:sz w:val="22"/>
          </w:rPr>
          <w:t>)</w:t>
        </w:r>
      </w:hyperlink>
      <w:r w:rsidRPr="00F20CF9">
        <w:rPr>
          <w:sz w:val="22"/>
        </w:rPr>
        <w:t xml:space="preserve">. </w:t>
      </w:r>
    </w:p>
    <w:p w:rsidR="00986C51" w:rsidRPr="00F20CF9" w:rsidRDefault="00986C51" w:rsidP="00F772A0">
      <w:pPr>
        <w:spacing w:after="0" w:line="240" w:lineRule="auto"/>
        <w:ind w:left="851" w:right="-1" w:firstLine="0"/>
        <w:rPr>
          <w:sz w:val="22"/>
        </w:rPr>
      </w:pPr>
      <w:r w:rsidRPr="00F20CF9">
        <w:rPr>
          <w:b/>
          <w:i/>
          <w:sz w:val="22"/>
        </w:rPr>
        <w:t xml:space="preserve"> </w:t>
      </w:r>
    </w:p>
    <w:p w:rsidR="00986C51" w:rsidRPr="00F20CF9" w:rsidRDefault="00986C51" w:rsidP="00F772A0">
      <w:pPr>
        <w:numPr>
          <w:ilvl w:val="0"/>
          <w:numId w:val="1"/>
        </w:numPr>
        <w:spacing w:after="22" w:line="240" w:lineRule="auto"/>
        <w:ind w:left="851" w:right="-1" w:hanging="360"/>
        <w:rPr>
          <w:sz w:val="22"/>
        </w:rPr>
      </w:pPr>
      <w:r w:rsidRPr="00F20CF9">
        <w:rPr>
          <w:b/>
          <w:sz w:val="22"/>
        </w:rPr>
        <w:t>Purpose of personal data processing:</w:t>
      </w:r>
      <w:r w:rsidRPr="00F20CF9">
        <w:rPr>
          <w:sz w:val="22"/>
        </w:rPr>
        <w:t xml:space="preserve">  </w:t>
      </w:r>
    </w:p>
    <w:p w:rsidR="00986C51" w:rsidRPr="00F20CF9" w:rsidRDefault="00986C51" w:rsidP="00F772A0">
      <w:pPr>
        <w:spacing w:line="240" w:lineRule="auto"/>
        <w:ind w:left="851" w:right="-1"/>
        <w:rPr>
          <w:sz w:val="22"/>
        </w:rPr>
      </w:pPr>
      <w:r w:rsidRPr="00F20CF9">
        <w:rPr>
          <w:sz w:val="22"/>
        </w:rPr>
        <w:t>Video surveillance of accesses to the premises of the Ministry of Foreign and European Affairs and the representations of the Republic of Slovenia abroad is carried out in order to ensure the security of people and property.</w:t>
      </w:r>
    </w:p>
    <w:p w:rsidR="00986C51" w:rsidRPr="00F20CF9" w:rsidRDefault="00986C51" w:rsidP="00F772A0">
      <w:pPr>
        <w:spacing w:after="0" w:line="240" w:lineRule="auto"/>
        <w:ind w:left="851" w:right="-1" w:firstLine="0"/>
        <w:rPr>
          <w:sz w:val="22"/>
        </w:rPr>
      </w:pPr>
    </w:p>
    <w:p w:rsidR="00986C51" w:rsidRPr="00F20CF9" w:rsidRDefault="00986C51" w:rsidP="00F772A0">
      <w:pPr>
        <w:numPr>
          <w:ilvl w:val="0"/>
          <w:numId w:val="1"/>
        </w:numPr>
        <w:spacing w:after="22" w:line="240" w:lineRule="auto"/>
        <w:ind w:left="851" w:right="-1" w:hanging="360"/>
        <w:rPr>
          <w:sz w:val="22"/>
        </w:rPr>
      </w:pPr>
      <w:r w:rsidRPr="00F20CF9">
        <w:rPr>
          <w:b/>
          <w:bCs/>
          <w:sz w:val="22"/>
        </w:rPr>
        <w:t>Legal basis for processing personal data:</w:t>
      </w:r>
      <w:r w:rsidRPr="00F20CF9">
        <w:rPr>
          <w:sz w:val="22"/>
        </w:rPr>
        <w:t xml:space="preserve">  </w:t>
      </w:r>
    </w:p>
    <w:p w:rsidR="00986C51" w:rsidRPr="00F20CF9" w:rsidRDefault="00986C51" w:rsidP="00F772A0">
      <w:pPr>
        <w:spacing w:line="240" w:lineRule="auto"/>
        <w:ind w:left="851" w:right="-1"/>
        <w:rPr>
          <w:sz w:val="22"/>
        </w:rPr>
      </w:pPr>
      <w:r w:rsidRPr="00F20CF9">
        <w:rPr>
          <w:sz w:val="22"/>
        </w:rPr>
        <w:t xml:space="preserve">Article 6(1)(e) of Regulation (EU) 2016/679 of the European Parliament and of the Council of 27 April 2016 on the protection of natural persons with regard to the processing of personal data and on the free movement of such data, and repealing Directive 95/46/EC (hereinafter: General Data Protection Regulation) in conjunction with Articles 76, 77 and 80 of the Personal Data Protection Act (Official Gazette of the Republic of Slovenia No. 163/22; hereinafter: ZVOP-2).  </w:t>
      </w:r>
    </w:p>
    <w:p w:rsidR="00986C51" w:rsidRPr="00F20CF9" w:rsidRDefault="00986C51" w:rsidP="00F772A0">
      <w:pPr>
        <w:spacing w:after="0" w:line="240" w:lineRule="auto"/>
        <w:ind w:left="851" w:right="-1" w:firstLine="0"/>
        <w:rPr>
          <w:sz w:val="22"/>
        </w:rPr>
      </w:pPr>
      <w:r w:rsidRPr="00F20CF9">
        <w:rPr>
          <w:b/>
          <w:sz w:val="22"/>
        </w:rPr>
        <w:t xml:space="preserve"> </w:t>
      </w:r>
    </w:p>
    <w:p w:rsidR="00986C51" w:rsidRPr="00F20CF9" w:rsidRDefault="00986C51" w:rsidP="00F772A0">
      <w:pPr>
        <w:numPr>
          <w:ilvl w:val="0"/>
          <w:numId w:val="1"/>
        </w:numPr>
        <w:spacing w:after="22" w:line="240" w:lineRule="auto"/>
        <w:ind w:left="851" w:right="-1" w:hanging="360"/>
        <w:rPr>
          <w:sz w:val="22"/>
        </w:rPr>
      </w:pPr>
      <w:r w:rsidRPr="00F20CF9">
        <w:rPr>
          <w:b/>
          <w:sz w:val="22"/>
        </w:rPr>
        <w:t xml:space="preserve">Users of personal data:  </w:t>
      </w:r>
    </w:p>
    <w:p w:rsidR="00986C51" w:rsidRPr="00F20CF9" w:rsidRDefault="00986C51" w:rsidP="00F772A0">
      <w:pPr>
        <w:spacing w:line="240" w:lineRule="auto"/>
        <w:ind w:left="851" w:right="-1"/>
        <w:rPr>
          <w:sz w:val="22"/>
        </w:rPr>
      </w:pPr>
      <w:r w:rsidRPr="00F20CF9">
        <w:rPr>
          <w:sz w:val="22"/>
        </w:rPr>
        <w:t>Contracted security service. In the event of a security incident or suspicion of a criminal offence, the CCTV footage may be handed over to the competent law enforcement authorities.</w:t>
      </w:r>
    </w:p>
    <w:p w:rsidR="00986C51" w:rsidRPr="00F20CF9" w:rsidRDefault="00986C51" w:rsidP="00F772A0">
      <w:pPr>
        <w:spacing w:after="15" w:line="240" w:lineRule="auto"/>
        <w:ind w:left="851" w:right="-1" w:firstLine="0"/>
        <w:rPr>
          <w:sz w:val="22"/>
        </w:rPr>
      </w:pPr>
      <w:r w:rsidRPr="00F20CF9">
        <w:rPr>
          <w:b/>
          <w:sz w:val="22"/>
        </w:rPr>
        <w:t xml:space="preserve"> </w:t>
      </w:r>
    </w:p>
    <w:p w:rsidR="00986C51" w:rsidRPr="00F20CF9" w:rsidRDefault="00986C51" w:rsidP="00F772A0">
      <w:pPr>
        <w:numPr>
          <w:ilvl w:val="0"/>
          <w:numId w:val="1"/>
        </w:numPr>
        <w:spacing w:after="22" w:line="240" w:lineRule="auto"/>
        <w:ind w:left="851" w:right="-1" w:hanging="360"/>
        <w:rPr>
          <w:sz w:val="22"/>
        </w:rPr>
      </w:pPr>
      <w:r w:rsidRPr="00F20CF9">
        <w:rPr>
          <w:b/>
          <w:sz w:val="22"/>
        </w:rPr>
        <w:t xml:space="preserve">Information on the transfer of personal data to a third country or international organisation: </w:t>
      </w:r>
    </w:p>
    <w:p w:rsidR="00986C51" w:rsidRPr="00F20CF9" w:rsidRDefault="00986C51" w:rsidP="00F772A0">
      <w:pPr>
        <w:spacing w:after="83" w:line="240" w:lineRule="auto"/>
        <w:ind w:left="851" w:right="-1"/>
        <w:rPr>
          <w:sz w:val="22"/>
        </w:rPr>
      </w:pPr>
      <w:r w:rsidRPr="00F20CF9">
        <w:rPr>
          <w:sz w:val="22"/>
        </w:rPr>
        <w:lastRenderedPageBreak/>
        <w:t xml:space="preserve">Contracted security or reception services at the representations of the Republic of Slovenia abroad.   </w:t>
      </w:r>
    </w:p>
    <w:p w:rsidR="00986C51" w:rsidRPr="00F20CF9" w:rsidRDefault="00986C51" w:rsidP="00F772A0">
      <w:pPr>
        <w:spacing w:after="36" w:line="240" w:lineRule="auto"/>
        <w:ind w:left="851" w:right="-1" w:firstLine="0"/>
        <w:rPr>
          <w:sz w:val="22"/>
        </w:rPr>
      </w:pPr>
      <w:r w:rsidRPr="00F20CF9">
        <w:rPr>
          <w:sz w:val="22"/>
        </w:rPr>
        <w:t xml:space="preserve"> </w:t>
      </w:r>
    </w:p>
    <w:p w:rsidR="00986C51" w:rsidRPr="00F20CF9" w:rsidRDefault="00986C51" w:rsidP="00F772A0">
      <w:pPr>
        <w:numPr>
          <w:ilvl w:val="0"/>
          <w:numId w:val="1"/>
        </w:numPr>
        <w:spacing w:after="22" w:line="240" w:lineRule="auto"/>
        <w:ind w:left="851" w:right="-1" w:hanging="360"/>
        <w:rPr>
          <w:sz w:val="22"/>
        </w:rPr>
      </w:pPr>
      <w:r w:rsidRPr="00F20CF9">
        <w:rPr>
          <w:b/>
          <w:bCs/>
          <w:sz w:val="22"/>
        </w:rPr>
        <w:t xml:space="preserve">Personal data storage period:   </w:t>
      </w:r>
    </w:p>
    <w:p w:rsidR="00986C51" w:rsidRPr="00F20CF9" w:rsidRDefault="00986C51" w:rsidP="00F772A0">
      <w:pPr>
        <w:spacing w:line="240" w:lineRule="auto"/>
        <w:ind w:left="851" w:right="-1"/>
        <w:rPr>
          <w:sz w:val="22"/>
        </w:rPr>
      </w:pPr>
      <w:r w:rsidRPr="00F20CF9">
        <w:rPr>
          <w:sz w:val="22"/>
        </w:rPr>
        <w:t xml:space="preserve">Maximum 30 days. </w:t>
      </w:r>
    </w:p>
    <w:p w:rsidR="00986C51" w:rsidRPr="00F20CF9" w:rsidRDefault="00986C51" w:rsidP="00F772A0">
      <w:pPr>
        <w:spacing w:after="12" w:line="240" w:lineRule="auto"/>
        <w:ind w:left="851" w:right="-1" w:firstLine="0"/>
        <w:rPr>
          <w:sz w:val="22"/>
        </w:rPr>
      </w:pPr>
      <w:r w:rsidRPr="00F20CF9">
        <w:rPr>
          <w:b/>
          <w:sz w:val="22"/>
        </w:rPr>
        <w:t xml:space="preserve"> </w:t>
      </w:r>
    </w:p>
    <w:p w:rsidR="00986C51" w:rsidRPr="00F20CF9" w:rsidRDefault="00986C51" w:rsidP="00F772A0">
      <w:pPr>
        <w:numPr>
          <w:ilvl w:val="0"/>
          <w:numId w:val="1"/>
        </w:numPr>
        <w:spacing w:after="22" w:line="240" w:lineRule="auto"/>
        <w:ind w:left="851" w:right="-1" w:hanging="360"/>
        <w:rPr>
          <w:sz w:val="22"/>
        </w:rPr>
      </w:pPr>
      <w:r w:rsidRPr="00F20CF9">
        <w:rPr>
          <w:b/>
          <w:sz w:val="22"/>
        </w:rPr>
        <w:t xml:space="preserve">Information on the specific effects of the processing of the personal data, in particular further processing:  </w:t>
      </w:r>
    </w:p>
    <w:p w:rsidR="00986C51" w:rsidRPr="00F20CF9" w:rsidRDefault="00986C51" w:rsidP="00F772A0">
      <w:pPr>
        <w:spacing w:line="240" w:lineRule="auto"/>
        <w:ind w:left="851" w:right="-1"/>
        <w:rPr>
          <w:sz w:val="22"/>
        </w:rPr>
      </w:pPr>
      <w:r w:rsidRPr="00F20CF9">
        <w:rPr>
          <w:sz w:val="22"/>
        </w:rPr>
        <w:t xml:space="preserve">/ </w:t>
      </w:r>
    </w:p>
    <w:p w:rsidR="00986C51" w:rsidRPr="00F20CF9" w:rsidRDefault="00986C51" w:rsidP="00F772A0">
      <w:pPr>
        <w:spacing w:after="47" w:line="240" w:lineRule="auto"/>
        <w:ind w:left="851" w:right="-1" w:firstLine="0"/>
        <w:rPr>
          <w:sz w:val="22"/>
        </w:rPr>
      </w:pPr>
      <w:r w:rsidRPr="00F20CF9">
        <w:rPr>
          <w:sz w:val="22"/>
        </w:rPr>
        <w:t xml:space="preserve"> </w:t>
      </w:r>
    </w:p>
    <w:p w:rsidR="00986C51" w:rsidRPr="00F20CF9" w:rsidRDefault="00986C51" w:rsidP="00F772A0">
      <w:pPr>
        <w:numPr>
          <w:ilvl w:val="0"/>
          <w:numId w:val="1"/>
        </w:numPr>
        <w:spacing w:after="22" w:line="240" w:lineRule="auto"/>
        <w:ind w:left="851" w:right="-1" w:hanging="360"/>
        <w:rPr>
          <w:sz w:val="22"/>
        </w:rPr>
      </w:pPr>
      <w:r w:rsidRPr="00F20CF9">
        <w:rPr>
          <w:b/>
          <w:sz w:val="22"/>
        </w:rPr>
        <w:t xml:space="preserve">Information on unusual further processing of personal data:  </w:t>
      </w:r>
    </w:p>
    <w:p w:rsidR="00986C51" w:rsidRPr="00F20CF9" w:rsidRDefault="00986C51" w:rsidP="00F772A0">
      <w:pPr>
        <w:spacing w:line="240" w:lineRule="auto"/>
        <w:ind w:left="851" w:right="-1" w:firstLine="0"/>
        <w:rPr>
          <w:sz w:val="22"/>
        </w:rPr>
      </w:pPr>
      <w:r w:rsidRPr="00F20CF9">
        <w:rPr>
          <w:sz w:val="22"/>
        </w:rPr>
        <w:t xml:space="preserve">/ </w:t>
      </w:r>
    </w:p>
    <w:p w:rsidR="00986C51" w:rsidRPr="00F20CF9" w:rsidRDefault="00986C51" w:rsidP="00F772A0">
      <w:pPr>
        <w:spacing w:after="0" w:line="240" w:lineRule="auto"/>
        <w:ind w:left="851" w:right="-1" w:firstLine="0"/>
        <w:rPr>
          <w:sz w:val="22"/>
        </w:rPr>
      </w:pPr>
      <w:r w:rsidRPr="00F20CF9">
        <w:rPr>
          <w:sz w:val="22"/>
        </w:rPr>
        <w:t xml:space="preserve"> </w:t>
      </w:r>
    </w:p>
    <w:p w:rsidR="00986C51" w:rsidRPr="00F20CF9" w:rsidRDefault="00986C51" w:rsidP="00F772A0">
      <w:pPr>
        <w:numPr>
          <w:ilvl w:val="0"/>
          <w:numId w:val="1"/>
        </w:numPr>
        <w:spacing w:after="0" w:line="240" w:lineRule="auto"/>
        <w:ind w:left="851" w:right="-1" w:hanging="360"/>
        <w:rPr>
          <w:sz w:val="22"/>
        </w:rPr>
      </w:pPr>
      <w:r w:rsidRPr="00F20CF9">
        <w:rPr>
          <w:b/>
          <w:sz w:val="22"/>
        </w:rPr>
        <w:t>Information on the data subject's right of access to personal data and rectification or erasure of personal data or restriction of processing or the right to object to processing and the right to data portability:</w:t>
      </w:r>
      <w:r w:rsidRPr="00F20CF9">
        <w:rPr>
          <w:sz w:val="22"/>
        </w:rPr>
        <w:t xml:space="preserve"> </w:t>
      </w:r>
      <w:r w:rsidRPr="00F20CF9">
        <w:rPr>
          <w:b/>
          <w:sz w:val="22"/>
        </w:rPr>
        <w:t xml:space="preserve"> </w:t>
      </w:r>
    </w:p>
    <w:p w:rsidR="00986C51" w:rsidRPr="00F20CF9" w:rsidRDefault="00986C51" w:rsidP="00F772A0">
      <w:pPr>
        <w:spacing w:line="240" w:lineRule="auto"/>
        <w:ind w:left="851" w:right="-1"/>
        <w:rPr>
          <w:sz w:val="22"/>
        </w:rPr>
      </w:pPr>
      <w:r w:rsidRPr="00F20CF9">
        <w:rPr>
          <w:sz w:val="22"/>
        </w:rPr>
        <w:t xml:space="preserve">The data subject may request from the controller access to personal data and rectification or erasure of personal data or restriction of processing relating to him or her, and may exercise the right to object to processing and the right to data portability, in accordance with the provisions of the General Data Protection Regulation. </w:t>
      </w:r>
    </w:p>
    <w:p w:rsidR="00986C51" w:rsidRPr="00F20CF9" w:rsidRDefault="00986C51" w:rsidP="00F772A0">
      <w:pPr>
        <w:spacing w:after="0" w:line="240" w:lineRule="auto"/>
        <w:ind w:left="851" w:right="-1" w:firstLine="0"/>
        <w:rPr>
          <w:sz w:val="22"/>
        </w:rPr>
      </w:pPr>
      <w:r w:rsidRPr="00F20CF9">
        <w:rPr>
          <w:sz w:val="22"/>
        </w:rPr>
        <w:t xml:space="preserve"> </w:t>
      </w:r>
    </w:p>
    <w:p w:rsidR="00986C51" w:rsidRPr="00F20CF9" w:rsidRDefault="00986C51" w:rsidP="00F772A0">
      <w:pPr>
        <w:numPr>
          <w:ilvl w:val="0"/>
          <w:numId w:val="1"/>
        </w:numPr>
        <w:spacing w:after="0" w:line="240" w:lineRule="auto"/>
        <w:ind w:left="851" w:right="-1" w:hanging="360"/>
        <w:rPr>
          <w:sz w:val="22"/>
        </w:rPr>
      </w:pPr>
      <w:r w:rsidRPr="00F20CF9">
        <w:rPr>
          <w:b/>
          <w:bCs/>
          <w:sz w:val="22"/>
        </w:rPr>
        <w:t>Information on whether the provision of personal data is a legal or contractual obligation:</w:t>
      </w:r>
      <w:r w:rsidRPr="00F20CF9">
        <w:rPr>
          <w:sz w:val="22"/>
        </w:rPr>
        <w:t xml:space="preserve">  </w:t>
      </w:r>
    </w:p>
    <w:p w:rsidR="00986C51" w:rsidRPr="00F20CF9" w:rsidRDefault="00986C51" w:rsidP="00F772A0">
      <w:pPr>
        <w:spacing w:line="240" w:lineRule="auto"/>
        <w:ind w:left="851" w:right="-1"/>
        <w:rPr>
          <w:sz w:val="22"/>
        </w:rPr>
      </w:pPr>
      <w:r w:rsidRPr="00F20CF9">
        <w:rPr>
          <w:sz w:val="22"/>
        </w:rPr>
        <w:t xml:space="preserve">The provision of personal data is not a legal or contractual obligation of the data subject. </w:t>
      </w:r>
    </w:p>
    <w:p w:rsidR="00986C51" w:rsidRPr="00F20CF9" w:rsidRDefault="00986C51" w:rsidP="00F772A0">
      <w:pPr>
        <w:spacing w:after="14" w:line="240" w:lineRule="auto"/>
        <w:ind w:left="851" w:right="-1" w:firstLine="0"/>
        <w:rPr>
          <w:sz w:val="22"/>
        </w:rPr>
      </w:pPr>
      <w:r w:rsidRPr="00F20CF9">
        <w:rPr>
          <w:sz w:val="22"/>
        </w:rPr>
        <w:t xml:space="preserve"> </w:t>
      </w:r>
    </w:p>
    <w:p w:rsidR="00986C51" w:rsidRPr="00F20CF9" w:rsidRDefault="00986C51" w:rsidP="00F772A0">
      <w:pPr>
        <w:numPr>
          <w:ilvl w:val="0"/>
          <w:numId w:val="1"/>
        </w:numPr>
        <w:spacing w:after="22" w:line="240" w:lineRule="auto"/>
        <w:ind w:left="851" w:right="-1" w:hanging="360"/>
        <w:rPr>
          <w:sz w:val="22"/>
        </w:rPr>
      </w:pPr>
      <w:r w:rsidRPr="00F20CF9">
        <w:rPr>
          <w:b/>
          <w:sz w:val="22"/>
        </w:rPr>
        <w:t>Information on whether the individual is required to provide personal data and the possible consequences of not providing it:</w:t>
      </w:r>
      <w:r w:rsidRPr="00F20CF9">
        <w:rPr>
          <w:sz w:val="22"/>
        </w:rPr>
        <w:t xml:space="preserve">  </w:t>
      </w:r>
    </w:p>
    <w:p w:rsidR="00986C51" w:rsidRPr="00F20CF9" w:rsidRDefault="00986C51" w:rsidP="00F772A0">
      <w:pPr>
        <w:spacing w:line="240" w:lineRule="auto"/>
        <w:ind w:left="851" w:right="-1"/>
        <w:rPr>
          <w:sz w:val="22"/>
        </w:rPr>
      </w:pPr>
      <w:r w:rsidRPr="00F20CF9">
        <w:rPr>
          <w:sz w:val="22"/>
        </w:rPr>
        <w:t xml:space="preserve">It is not possible to enter the premises of the Ministry of Foreign and European Affairs and of the representations of the Republic of Slovenia abroad in such a way as to avoid video surveillance. </w:t>
      </w:r>
    </w:p>
    <w:p w:rsidR="00986C51" w:rsidRPr="00F20CF9" w:rsidRDefault="00986C51" w:rsidP="00F772A0">
      <w:pPr>
        <w:spacing w:after="12" w:line="240" w:lineRule="auto"/>
        <w:ind w:left="851" w:right="-1" w:firstLine="0"/>
        <w:rPr>
          <w:sz w:val="22"/>
        </w:rPr>
      </w:pPr>
      <w:r w:rsidRPr="00F20CF9">
        <w:rPr>
          <w:sz w:val="22"/>
        </w:rPr>
        <w:t xml:space="preserve"> </w:t>
      </w:r>
    </w:p>
    <w:p w:rsidR="00986C51" w:rsidRPr="00F20CF9" w:rsidRDefault="00986C51" w:rsidP="00F772A0">
      <w:pPr>
        <w:numPr>
          <w:ilvl w:val="0"/>
          <w:numId w:val="1"/>
        </w:numPr>
        <w:spacing w:after="22" w:line="240" w:lineRule="auto"/>
        <w:ind w:left="851" w:right="-1" w:hanging="360"/>
        <w:rPr>
          <w:sz w:val="22"/>
        </w:rPr>
      </w:pPr>
      <w:r w:rsidRPr="00F20CF9">
        <w:rPr>
          <w:b/>
          <w:sz w:val="22"/>
        </w:rPr>
        <w:t>Information on the existence of automated decision-making, including profiling, and, at least in such cases, meaningful information on the reasons for it, as well as on the significance and foreseeable consequences of such processing for the data subject:</w:t>
      </w:r>
      <w:r w:rsidRPr="00F20CF9">
        <w:rPr>
          <w:sz w:val="22"/>
        </w:rPr>
        <w:t xml:space="preserve">  </w:t>
      </w:r>
    </w:p>
    <w:p w:rsidR="00986C51" w:rsidRPr="00F20CF9" w:rsidRDefault="00986C51" w:rsidP="00F772A0">
      <w:pPr>
        <w:spacing w:line="240" w:lineRule="auto"/>
        <w:ind w:left="851" w:right="-1"/>
        <w:rPr>
          <w:sz w:val="22"/>
        </w:rPr>
      </w:pPr>
      <w:r w:rsidRPr="00F20CF9">
        <w:rPr>
          <w:sz w:val="22"/>
        </w:rPr>
        <w:t xml:space="preserve">Automated decision-making and/or profiling is not carried out. </w:t>
      </w:r>
    </w:p>
    <w:p w:rsidR="00E64964" w:rsidRPr="00F20CF9" w:rsidRDefault="00E64964" w:rsidP="00F772A0">
      <w:pPr>
        <w:spacing w:after="160" w:line="240" w:lineRule="auto"/>
        <w:ind w:left="851" w:right="-1" w:firstLine="0"/>
        <w:rPr>
          <w:sz w:val="22"/>
        </w:rPr>
      </w:pPr>
    </w:p>
    <w:p w:rsidR="009B7167" w:rsidRPr="00F20CF9" w:rsidRDefault="009B7167" w:rsidP="00F772A0">
      <w:pPr>
        <w:spacing w:after="160" w:line="240" w:lineRule="auto"/>
        <w:ind w:left="851" w:right="-1" w:firstLine="0"/>
        <w:rPr>
          <w:b/>
          <w:color w:val="0070C0"/>
          <w:sz w:val="22"/>
        </w:rPr>
      </w:pPr>
      <w:r w:rsidRPr="00F20CF9">
        <w:rPr>
          <w:sz w:val="22"/>
        </w:rPr>
        <w:br w:type="page"/>
      </w:r>
    </w:p>
    <w:p w:rsidR="00986C51" w:rsidRPr="00F20CF9" w:rsidRDefault="00986C51" w:rsidP="00F772A0">
      <w:pPr>
        <w:pStyle w:val="Heading1"/>
        <w:spacing w:line="240" w:lineRule="auto"/>
        <w:ind w:right="-1"/>
        <w:jc w:val="both"/>
        <w:rPr>
          <w:sz w:val="22"/>
        </w:rPr>
      </w:pPr>
      <w:bookmarkStart w:id="27" w:name="_Toc190758690"/>
      <w:r w:rsidRPr="00F20CF9">
        <w:rPr>
          <w:sz w:val="22"/>
        </w:rPr>
        <w:lastRenderedPageBreak/>
        <w:t>AMHARIC</w:t>
      </w:r>
      <w:bookmarkEnd w:id="27"/>
    </w:p>
    <w:p w:rsidR="00FC77F6" w:rsidRPr="00F20CF9" w:rsidRDefault="00FC77F6" w:rsidP="00F772A0">
      <w:pPr>
        <w:spacing w:after="160" w:line="240" w:lineRule="auto"/>
        <w:ind w:left="851" w:right="-1" w:firstLine="0"/>
        <w:rPr>
          <w:sz w:val="22"/>
        </w:rPr>
      </w:pPr>
    </w:p>
    <w:p w:rsidR="00FC77F6" w:rsidRPr="00F20CF9" w:rsidRDefault="00FC77F6" w:rsidP="00F772A0">
      <w:pPr>
        <w:spacing w:after="160" w:line="240" w:lineRule="auto"/>
        <w:ind w:left="851" w:right="-1" w:firstLine="0"/>
        <w:rPr>
          <w:sz w:val="22"/>
        </w:rPr>
      </w:pPr>
    </w:p>
    <w:p w:rsidR="00FC77F6" w:rsidRPr="00F20CF9" w:rsidRDefault="00FC77F6" w:rsidP="00F772A0">
      <w:pPr>
        <w:spacing w:line="240" w:lineRule="auto"/>
        <w:ind w:left="851" w:right="-1"/>
        <w:rPr>
          <w:b/>
        </w:rPr>
      </w:pPr>
      <w:r w:rsidRPr="00F20CF9">
        <w:rPr>
          <w:rFonts w:ascii="Ebrima" w:hAnsi="Ebrima" w:cs="Ebrima"/>
          <w:b/>
        </w:rPr>
        <w:t>ግንቦት</w:t>
      </w:r>
      <w:r w:rsidRPr="00F20CF9">
        <w:rPr>
          <w:b/>
        </w:rPr>
        <w:t xml:space="preserve"> 8, 2016</w:t>
      </w:r>
    </w:p>
    <w:p w:rsidR="00FC77F6" w:rsidRPr="00F20CF9" w:rsidRDefault="00FC77F6" w:rsidP="00F772A0">
      <w:pPr>
        <w:spacing w:line="240" w:lineRule="auto"/>
        <w:ind w:left="851" w:right="-1"/>
        <w:rPr>
          <w:b/>
        </w:rPr>
      </w:pPr>
    </w:p>
    <w:p w:rsidR="00FC77F6" w:rsidRPr="00F20CF9" w:rsidRDefault="00FC77F6" w:rsidP="00F772A0">
      <w:pPr>
        <w:spacing w:line="240" w:lineRule="auto"/>
        <w:ind w:left="851" w:right="-1"/>
        <w:jc w:val="center"/>
        <w:rPr>
          <w:b/>
        </w:rPr>
      </w:pPr>
      <w:r w:rsidRPr="00F20CF9">
        <w:rPr>
          <w:rFonts w:ascii="Ebrima" w:hAnsi="Ebrima" w:cs="Ebrima"/>
          <w:b/>
        </w:rPr>
        <w:t>በአንቀጽ</w:t>
      </w:r>
      <w:r w:rsidRPr="00F20CF9">
        <w:rPr>
          <w:b/>
        </w:rPr>
        <w:t xml:space="preserve"> 13 </w:t>
      </w:r>
      <w:r w:rsidRPr="00F20CF9">
        <w:rPr>
          <w:rFonts w:ascii="Ebrima" w:hAnsi="Ebrima" w:cs="Ebrima"/>
          <w:b/>
        </w:rPr>
        <w:t>መሰረት፣</w:t>
      </w:r>
      <w:r w:rsidRPr="00F20CF9">
        <w:rPr>
          <w:b/>
        </w:rPr>
        <w:t xml:space="preserve"> </w:t>
      </w:r>
      <w:r w:rsidRPr="00F20CF9">
        <w:rPr>
          <w:rFonts w:ascii="Ebrima" w:hAnsi="Ebrima" w:cs="Ebrima"/>
          <w:b/>
        </w:rPr>
        <w:t>ስለጠቅላላ</w:t>
      </w:r>
      <w:r w:rsidRPr="00F20CF9">
        <w:rPr>
          <w:b/>
        </w:rPr>
        <w:t xml:space="preserve"> </w:t>
      </w:r>
      <w:r w:rsidRPr="00F20CF9">
        <w:rPr>
          <w:rFonts w:ascii="Ebrima" w:hAnsi="Ebrima" w:cs="Ebrima"/>
          <w:b/>
        </w:rPr>
        <w:t>መረጃ</w:t>
      </w:r>
      <w:r w:rsidRPr="00F20CF9">
        <w:rPr>
          <w:b/>
        </w:rPr>
        <w:t xml:space="preserve"> </w:t>
      </w:r>
      <w:r w:rsidRPr="00F20CF9">
        <w:rPr>
          <w:rFonts w:ascii="Ebrima" w:hAnsi="Ebrima" w:cs="Ebrima"/>
          <w:b/>
        </w:rPr>
        <w:t>ቋት</w:t>
      </w:r>
      <w:r w:rsidRPr="00F20CF9">
        <w:rPr>
          <w:b/>
        </w:rPr>
        <w:t xml:space="preserve"> </w:t>
      </w:r>
      <w:r w:rsidRPr="00F20CF9">
        <w:rPr>
          <w:rFonts w:ascii="Ebrima" w:hAnsi="Ebrima" w:cs="Ebrima"/>
          <w:b/>
        </w:rPr>
        <w:t>ጥበቃ</w:t>
      </w:r>
      <w:r w:rsidRPr="00F20CF9">
        <w:rPr>
          <w:b/>
        </w:rPr>
        <w:t xml:space="preserve"> </w:t>
      </w:r>
      <w:r w:rsidRPr="00F20CF9">
        <w:rPr>
          <w:rFonts w:ascii="Ebrima" w:hAnsi="Ebrima" w:cs="Ebrima"/>
          <w:b/>
        </w:rPr>
        <w:t>ለግለሰቦች</w:t>
      </w:r>
      <w:r w:rsidRPr="00F20CF9">
        <w:rPr>
          <w:b/>
        </w:rPr>
        <w:t xml:space="preserve"> </w:t>
      </w:r>
      <w:r w:rsidRPr="00F20CF9">
        <w:rPr>
          <w:rFonts w:ascii="Ebrima" w:hAnsi="Ebrima" w:cs="Ebrima"/>
          <w:b/>
        </w:rPr>
        <w:t>ማሳወቅ</w:t>
      </w:r>
    </w:p>
    <w:p w:rsidR="00FC77F6" w:rsidRPr="00F20CF9" w:rsidRDefault="00FC77F6" w:rsidP="00F772A0">
      <w:pPr>
        <w:spacing w:line="240" w:lineRule="auto"/>
        <w:ind w:left="851" w:right="-1"/>
        <w:jc w:val="center"/>
        <w:rPr>
          <w:b/>
        </w:rPr>
      </w:pPr>
      <w:r w:rsidRPr="00F20CF9">
        <w:rPr>
          <w:rFonts w:ascii="Ebrima" w:hAnsi="Ebrima" w:cs="Ebrima"/>
          <w:b/>
        </w:rPr>
        <w:t>የግለሰብ</w:t>
      </w:r>
      <w:r w:rsidRPr="00F20CF9">
        <w:rPr>
          <w:b/>
        </w:rPr>
        <w:t xml:space="preserve"> </w:t>
      </w:r>
      <w:r w:rsidRPr="00F20CF9">
        <w:rPr>
          <w:rFonts w:ascii="Ebrima" w:hAnsi="Ebrima" w:cs="Ebrima"/>
          <w:b/>
        </w:rPr>
        <w:t>መረጃ</w:t>
      </w:r>
      <w:r w:rsidRPr="00F20CF9">
        <w:rPr>
          <w:b/>
        </w:rPr>
        <w:t xml:space="preserve"> </w:t>
      </w:r>
      <w:r w:rsidRPr="00F20CF9">
        <w:rPr>
          <w:rFonts w:ascii="Ebrima" w:hAnsi="Ebrima" w:cs="Ebrima"/>
          <w:b/>
        </w:rPr>
        <w:t>አጠቃቀም</w:t>
      </w:r>
      <w:r w:rsidRPr="00F20CF9">
        <w:rPr>
          <w:b/>
        </w:rPr>
        <w:t xml:space="preserve"> </w:t>
      </w:r>
      <w:r w:rsidRPr="00F20CF9">
        <w:rPr>
          <w:rFonts w:ascii="Ebrima" w:hAnsi="Ebrima" w:cs="Ebrima"/>
          <w:b/>
        </w:rPr>
        <w:t>ቁጥ</w:t>
      </w:r>
      <w:r w:rsidRPr="00F20CF9">
        <w:rPr>
          <w:b/>
        </w:rPr>
        <w:t xml:space="preserve"> </w:t>
      </w:r>
      <w:r w:rsidRPr="00F20CF9">
        <w:rPr>
          <w:rFonts w:ascii="Ebrima" w:hAnsi="Ebrima" w:cs="Ebrima"/>
          <w:b/>
        </w:rPr>
        <w:t>ጥርን</w:t>
      </w:r>
      <w:r w:rsidRPr="00F20CF9">
        <w:rPr>
          <w:b/>
        </w:rPr>
        <w:t xml:space="preserve"> </w:t>
      </w:r>
      <w:r w:rsidRPr="00F20CF9">
        <w:rPr>
          <w:rFonts w:ascii="Ebrima" w:hAnsi="Ebrima" w:cs="Ebrima"/>
          <w:b/>
        </w:rPr>
        <w:t>የሚመለከት፣</w:t>
      </w:r>
    </w:p>
    <w:p w:rsidR="00FC77F6" w:rsidRPr="00F20CF9" w:rsidRDefault="00FC77F6" w:rsidP="00F772A0">
      <w:pPr>
        <w:spacing w:line="240" w:lineRule="auto"/>
        <w:ind w:left="851" w:right="-1"/>
        <w:jc w:val="center"/>
        <w:rPr>
          <w:b/>
        </w:rPr>
      </w:pPr>
      <w:r w:rsidRPr="00F20CF9">
        <w:rPr>
          <w:rFonts w:ascii="Ebrima" w:hAnsi="Ebrima" w:cs="Ebrima"/>
          <w:b/>
        </w:rPr>
        <w:t>የደህንነት</w:t>
      </w:r>
      <w:r w:rsidRPr="00F20CF9">
        <w:rPr>
          <w:b/>
        </w:rPr>
        <w:t xml:space="preserve"> </w:t>
      </w:r>
      <w:r w:rsidRPr="00F20CF9">
        <w:rPr>
          <w:rFonts w:ascii="Ebrima" w:hAnsi="Ebrima" w:cs="Ebrima"/>
          <w:b/>
        </w:rPr>
        <w:t>ተንቀሳቃሽ</w:t>
      </w:r>
      <w:r w:rsidRPr="00F20CF9">
        <w:rPr>
          <w:b/>
        </w:rPr>
        <w:t xml:space="preserve"> </w:t>
      </w:r>
      <w:r w:rsidRPr="00F20CF9">
        <w:rPr>
          <w:rFonts w:ascii="Ebrima" w:hAnsi="Ebrima" w:cs="Ebrima"/>
          <w:b/>
        </w:rPr>
        <w:t>ምስል</w:t>
      </w:r>
      <w:r w:rsidRPr="00F20CF9">
        <w:rPr>
          <w:b/>
        </w:rPr>
        <w:t xml:space="preserve"> </w:t>
      </w:r>
      <w:r w:rsidRPr="00F20CF9">
        <w:rPr>
          <w:rFonts w:ascii="Ebrima" w:hAnsi="Ebrima" w:cs="Ebrima"/>
          <w:b/>
        </w:rPr>
        <w:t>ቅጅ</w:t>
      </w:r>
      <w:r w:rsidRPr="00F20CF9">
        <w:rPr>
          <w:b/>
        </w:rPr>
        <w:t xml:space="preserve"> </w:t>
      </w:r>
      <w:r w:rsidRPr="00F20CF9">
        <w:rPr>
          <w:rFonts w:ascii="Ebrima" w:hAnsi="Ebrima" w:cs="Ebrima"/>
          <w:b/>
        </w:rPr>
        <w:t>በስሎቫንያ</w:t>
      </w:r>
      <w:r w:rsidRPr="00F20CF9">
        <w:rPr>
          <w:b/>
        </w:rPr>
        <w:t xml:space="preserve"> </w:t>
      </w:r>
      <w:r w:rsidRPr="00F20CF9">
        <w:rPr>
          <w:rFonts w:ascii="Ebrima" w:hAnsi="Ebrima" w:cs="Ebrima"/>
          <w:b/>
        </w:rPr>
        <w:t>ሪፑብሊክ</w:t>
      </w:r>
      <w:r w:rsidRPr="00F20CF9">
        <w:rPr>
          <w:b/>
        </w:rPr>
        <w:t xml:space="preserve"> </w:t>
      </w:r>
      <w:r w:rsidRPr="00F20CF9">
        <w:rPr>
          <w:rFonts w:ascii="Ebrima" w:hAnsi="Ebrima" w:cs="Ebrima"/>
          <w:b/>
        </w:rPr>
        <w:t>የውጭና</w:t>
      </w:r>
      <w:r w:rsidRPr="00F20CF9">
        <w:rPr>
          <w:b/>
        </w:rPr>
        <w:t xml:space="preserve"> </w:t>
      </w:r>
      <w:r w:rsidRPr="00F20CF9">
        <w:rPr>
          <w:rFonts w:ascii="Ebrima" w:hAnsi="Ebrima" w:cs="Ebrima"/>
          <w:b/>
        </w:rPr>
        <w:t>እና</w:t>
      </w:r>
      <w:r w:rsidRPr="00F20CF9">
        <w:rPr>
          <w:b/>
        </w:rPr>
        <w:t xml:space="preserve"> </w:t>
      </w:r>
      <w:r w:rsidRPr="00F20CF9">
        <w:rPr>
          <w:rFonts w:ascii="Ebrima" w:hAnsi="Ebrima" w:cs="Ebrima"/>
          <w:b/>
        </w:rPr>
        <w:t>የአውሮፓ</w:t>
      </w:r>
      <w:r w:rsidRPr="00F20CF9">
        <w:rPr>
          <w:b/>
        </w:rPr>
        <w:t xml:space="preserve"> </w:t>
      </w:r>
      <w:r w:rsidRPr="00F20CF9">
        <w:rPr>
          <w:rFonts w:ascii="Ebrima" w:hAnsi="Ebrima" w:cs="Ebrima"/>
          <w:b/>
        </w:rPr>
        <w:t>ጉዳዮች</w:t>
      </w:r>
      <w:r w:rsidRPr="00F20CF9">
        <w:rPr>
          <w:b/>
        </w:rPr>
        <w:t xml:space="preserve"> </w:t>
      </w:r>
      <w:r w:rsidRPr="00F20CF9">
        <w:rPr>
          <w:rFonts w:ascii="Ebrima" w:hAnsi="Ebrima" w:cs="Ebrima"/>
          <w:b/>
        </w:rPr>
        <w:t>ሚኒስትር</w:t>
      </w:r>
      <w:r w:rsidRPr="00F20CF9">
        <w:rPr>
          <w:b/>
        </w:rPr>
        <w:t xml:space="preserve"> </w:t>
      </w:r>
      <w:r w:rsidRPr="00F20CF9">
        <w:rPr>
          <w:rFonts w:ascii="Ebrima" w:hAnsi="Ebrima" w:cs="Ebrima"/>
          <w:b/>
        </w:rPr>
        <w:t>እና</w:t>
      </w:r>
      <w:r w:rsidRPr="00F20CF9">
        <w:rPr>
          <w:b/>
        </w:rPr>
        <w:t xml:space="preserve"> </w:t>
      </w:r>
      <w:r w:rsidRPr="00F20CF9">
        <w:rPr>
          <w:rFonts w:ascii="Ebrima" w:hAnsi="Ebrima" w:cs="Ebrima"/>
          <w:b/>
        </w:rPr>
        <w:t>የስሎቫንያ</w:t>
      </w:r>
      <w:r w:rsidRPr="00F20CF9">
        <w:rPr>
          <w:b/>
        </w:rPr>
        <w:t xml:space="preserve"> </w:t>
      </w:r>
      <w:r w:rsidRPr="00F20CF9">
        <w:rPr>
          <w:rFonts w:ascii="Ebrima" w:hAnsi="Ebrima" w:cs="Ebrima"/>
          <w:b/>
        </w:rPr>
        <w:t>ሪፑብሊክን</w:t>
      </w:r>
      <w:r w:rsidRPr="00F20CF9">
        <w:rPr>
          <w:b/>
        </w:rPr>
        <w:t xml:space="preserve"> </w:t>
      </w:r>
      <w:r w:rsidRPr="00F20CF9">
        <w:rPr>
          <w:rFonts w:ascii="Ebrima" w:hAnsi="Ebrima" w:cs="Ebrima"/>
          <w:b/>
        </w:rPr>
        <w:t>በባህር</w:t>
      </w:r>
      <w:r w:rsidRPr="00F20CF9">
        <w:rPr>
          <w:b/>
        </w:rPr>
        <w:t xml:space="preserve"> </w:t>
      </w:r>
      <w:r w:rsidRPr="00F20CF9">
        <w:rPr>
          <w:rFonts w:ascii="Ebrima" w:hAnsi="Ebrima" w:cs="Ebrima"/>
          <w:b/>
        </w:rPr>
        <w:t>ማዶ</w:t>
      </w:r>
      <w:r w:rsidRPr="00F20CF9">
        <w:rPr>
          <w:b/>
        </w:rPr>
        <w:t xml:space="preserve"> </w:t>
      </w:r>
      <w:r w:rsidRPr="00F20CF9">
        <w:rPr>
          <w:rFonts w:ascii="Ebrima" w:hAnsi="Ebrima" w:cs="Ebrima"/>
          <w:b/>
        </w:rPr>
        <w:t>በሚወክሉ</w:t>
      </w:r>
      <w:r w:rsidRPr="00F20CF9">
        <w:rPr>
          <w:b/>
        </w:rPr>
        <w:t xml:space="preserve"> </w:t>
      </w:r>
      <w:r w:rsidRPr="00F20CF9">
        <w:rPr>
          <w:rFonts w:ascii="Ebrima" w:hAnsi="Ebrima" w:cs="Ebrima"/>
          <w:b/>
        </w:rPr>
        <w:t>ጽህፈት</w:t>
      </w:r>
      <w:r w:rsidRPr="00F20CF9">
        <w:rPr>
          <w:b/>
        </w:rPr>
        <w:t xml:space="preserve"> </w:t>
      </w:r>
      <w:r w:rsidRPr="00F20CF9">
        <w:rPr>
          <w:rFonts w:ascii="Ebrima" w:hAnsi="Ebrima" w:cs="Ebrima"/>
          <w:b/>
        </w:rPr>
        <w:t>ቤቶች</w:t>
      </w:r>
      <w:r w:rsidRPr="00F20CF9">
        <w:rPr>
          <w:b/>
        </w:rPr>
        <w:t xml:space="preserve"> </w:t>
      </w:r>
      <w:r w:rsidRPr="00F20CF9">
        <w:rPr>
          <w:rFonts w:ascii="Ebrima" w:hAnsi="Ebrima" w:cs="Ebrima"/>
          <w:b/>
        </w:rPr>
        <w:t>ውስጥ፤</w:t>
      </w:r>
    </w:p>
    <w:p w:rsidR="00FC77F6" w:rsidRPr="00F20CF9" w:rsidRDefault="00FC77F6" w:rsidP="00F772A0">
      <w:pPr>
        <w:spacing w:line="240" w:lineRule="auto"/>
        <w:ind w:left="851" w:right="-1"/>
        <w:jc w:val="center"/>
        <w:rPr>
          <w:b/>
        </w:rPr>
      </w:pPr>
    </w:p>
    <w:p w:rsidR="00FC77F6" w:rsidRPr="00F20CF9" w:rsidRDefault="00FC77F6" w:rsidP="00F772A0">
      <w:pPr>
        <w:pStyle w:val="ListParagraph"/>
        <w:numPr>
          <w:ilvl w:val="0"/>
          <w:numId w:val="22"/>
        </w:numPr>
        <w:spacing w:after="0" w:line="240" w:lineRule="auto"/>
        <w:ind w:left="851" w:right="-1"/>
      </w:pPr>
      <w:r w:rsidRPr="00F20CF9">
        <w:rPr>
          <w:rFonts w:ascii="Ebrima" w:hAnsi="Ebrima" w:cs="Ebrima"/>
        </w:rPr>
        <w:t>የግል</w:t>
      </w:r>
      <w:r w:rsidRPr="00F20CF9">
        <w:t xml:space="preserve"> </w:t>
      </w:r>
      <w:r w:rsidRPr="00F20CF9">
        <w:rPr>
          <w:rFonts w:ascii="Ebrima" w:hAnsi="Ebrima" w:cs="Ebrima"/>
        </w:rPr>
        <w:t>የመረጃ</w:t>
      </w:r>
      <w:r w:rsidRPr="00F20CF9">
        <w:t xml:space="preserve"> </w:t>
      </w:r>
      <w:r w:rsidRPr="00F20CF9">
        <w:rPr>
          <w:rFonts w:ascii="Ebrima" w:hAnsi="Ebrima" w:cs="Ebrima"/>
        </w:rPr>
        <w:t>ቋት</w:t>
      </w:r>
      <w:r w:rsidRPr="00F20CF9">
        <w:t xml:space="preserve"> </w:t>
      </w:r>
      <w:r w:rsidRPr="00F20CF9">
        <w:rPr>
          <w:rFonts w:ascii="Ebrima" w:hAnsi="Ebrima" w:cs="Ebrima"/>
        </w:rPr>
        <w:t>ተቆጣጣሪ፣</w:t>
      </w:r>
    </w:p>
    <w:p w:rsidR="00FC77F6" w:rsidRPr="00F20CF9" w:rsidRDefault="00FC77F6" w:rsidP="00F772A0">
      <w:pPr>
        <w:spacing w:after="0" w:line="240" w:lineRule="auto"/>
        <w:ind w:left="851" w:right="-1"/>
      </w:pPr>
      <w:r w:rsidRPr="00F20CF9">
        <w:t xml:space="preserve">            </w:t>
      </w:r>
      <w:r w:rsidRPr="00F20CF9">
        <w:rPr>
          <w:rFonts w:ascii="Ebrima" w:hAnsi="Ebrima" w:cs="Ebrima"/>
        </w:rPr>
        <w:t>የውጭና</w:t>
      </w:r>
      <w:r w:rsidRPr="00F20CF9">
        <w:t xml:space="preserve"> </w:t>
      </w:r>
      <w:r w:rsidRPr="00F20CF9">
        <w:rPr>
          <w:rFonts w:ascii="Ebrima" w:hAnsi="Ebrima" w:cs="Ebrima"/>
        </w:rPr>
        <w:t>እና</w:t>
      </w:r>
      <w:r w:rsidRPr="00F20CF9">
        <w:t xml:space="preserve"> </w:t>
      </w:r>
      <w:r w:rsidRPr="00F20CF9">
        <w:rPr>
          <w:rFonts w:ascii="Ebrima" w:hAnsi="Ebrima" w:cs="Ebrima"/>
        </w:rPr>
        <w:t>የአውሮፓ</w:t>
      </w:r>
      <w:r w:rsidRPr="00F20CF9">
        <w:t xml:space="preserve"> </w:t>
      </w:r>
      <w:r w:rsidRPr="00F20CF9">
        <w:rPr>
          <w:rFonts w:ascii="Ebrima" w:hAnsi="Ebrima" w:cs="Ebrima"/>
        </w:rPr>
        <w:t>ጉዳዮች</w:t>
      </w:r>
      <w:r w:rsidRPr="00F20CF9">
        <w:t xml:space="preserve"> </w:t>
      </w:r>
      <w:r w:rsidRPr="00F20CF9">
        <w:rPr>
          <w:rFonts w:ascii="Ebrima" w:hAnsi="Ebrima" w:cs="Ebrima"/>
        </w:rPr>
        <w:t>ሚኒስትር</w:t>
      </w:r>
    </w:p>
    <w:p w:rsidR="00FC77F6" w:rsidRPr="00F20CF9" w:rsidRDefault="00FC77F6" w:rsidP="00F772A0">
      <w:pPr>
        <w:spacing w:after="0" w:line="240" w:lineRule="auto"/>
        <w:ind w:left="851" w:right="-1"/>
        <w:rPr>
          <w:lang w:val="en-US"/>
        </w:rPr>
      </w:pPr>
      <w:r w:rsidRPr="00F20CF9">
        <w:rPr>
          <w:lang w:val="en-US"/>
        </w:rPr>
        <w:t xml:space="preserve">            Presernova Cesta 25, 1000 Ljubljana </w:t>
      </w:r>
    </w:p>
    <w:p w:rsidR="00FC77F6" w:rsidRPr="00F20CF9" w:rsidRDefault="00FC77F6" w:rsidP="00F772A0">
      <w:pPr>
        <w:spacing w:after="0" w:line="240" w:lineRule="auto"/>
        <w:ind w:left="851" w:right="-1"/>
        <w:rPr>
          <w:lang w:val="en-US"/>
        </w:rPr>
      </w:pPr>
      <w:r w:rsidRPr="00F20CF9">
        <w:rPr>
          <w:lang w:val="en-US"/>
        </w:rPr>
        <w:t xml:space="preserve">            +386 1 478 2341, </w:t>
      </w:r>
      <w:hyperlink r:id="rId10" w:history="1">
        <w:r w:rsidRPr="00F20CF9">
          <w:rPr>
            <w:rStyle w:val="Hyperlink"/>
            <w:lang w:val="en-US"/>
          </w:rPr>
          <w:t>gp.mzz@gov.si</w:t>
        </w:r>
      </w:hyperlink>
      <w:r w:rsidRPr="00F20CF9">
        <w:rPr>
          <w:lang w:val="en-US"/>
        </w:rPr>
        <w:t xml:space="preserve"> </w:t>
      </w:r>
    </w:p>
    <w:p w:rsidR="00FC77F6" w:rsidRPr="00F20CF9" w:rsidRDefault="00FC77F6" w:rsidP="00F772A0">
      <w:pPr>
        <w:spacing w:line="240" w:lineRule="auto"/>
        <w:ind w:left="851" w:right="-1"/>
        <w:rPr>
          <w:lang w:val="en-US"/>
        </w:rPr>
      </w:pPr>
    </w:p>
    <w:p w:rsidR="00FC77F6" w:rsidRPr="00F20CF9" w:rsidRDefault="00FC77F6" w:rsidP="00F772A0">
      <w:pPr>
        <w:pStyle w:val="ListParagraph"/>
        <w:numPr>
          <w:ilvl w:val="0"/>
          <w:numId w:val="22"/>
        </w:numPr>
        <w:spacing w:after="160" w:line="240" w:lineRule="auto"/>
        <w:ind w:left="851" w:right="-1"/>
        <w:jc w:val="left"/>
      </w:pPr>
      <w:r w:rsidRPr="00F20CF9">
        <w:rPr>
          <w:rFonts w:ascii="Ebrima" w:hAnsi="Ebrima" w:cs="Ebrima"/>
        </w:rPr>
        <w:t>የግል</w:t>
      </w:r>
      <w:r w:rsidRPr="00F20CF9">
        <w:t xml:space="preserve"> </w:t>
      </w:r>
      <w:r w:rsidRPr="00F20CF9">
        <w:rPr>
          <w:rFonts w:ascii="Ebrima" w:hAnsi="Ebrima" w:cs="Ebrima"/>
        </w:rPr>
        <w:t>መረጃ</w:t>
      </w:r>
      <w:r w:rsidRPr="00F20CF9">
        <w:t xml:space="preserve"> </w:t>
      </w:r>
      <w:r w:rsidRPr="00F20CF9">
        <w:rPr>
          <w:rFonts w:ascii="Ebrima" w:hAnsi="Ebrima" w:cs="Ebrima"/>
        </w:rPr>
        <w:t>ጥበቃ</w:t>
      </w:r>
      <w:r w:rsidRPr="00F20CF9">
        <w:t xml:space="preserve"> </w:t>
      </w:r>
      <w:r w:rsidRPr="00F20CF9">
        <w:rPr>
          <w:rFonts w:ascii="Ebrima" w:hAnsi="Ebrima" w:cs="Ebrima"/>
        </w:rPr>
        <w:t>ባለሙያን</w:t>
      </w:r>
      <w:r w:rsidRPr="00F20CF9">
        <w:t xml:space="preserve"> </w:t>
      </w:r>
      <w:r w:rsidRPr="00F20CF9">
        <w:rPr>
          <w:rFonts w:ascii="Ebrima" w:hAnsi="Ebrima" w:cs="Ebrima"/>
        </w:rPr>
        <w:t>ለማግኘት፤</w:t>
      </w:r>
    </w:p>
    <w:p w:rsidR="00FC77F6" w:rsidRPr="00F20CF9" w:rsidRDefault="00D56EB7" w:rsidP="00F772A0">
      <w:pPr>
        <w:pStyle w:val="ListParagraph"/>
        <w:spacing w:line="240" w:lineRule="auto"/>
        <w:ind w:left="851" w:right="-1"/>
      </w:pPr>
      <w:hyperlink r:id="rId11" w:history="1">
        <w:r w:rsidR="00FC77F6" w:rsidRPr="00F20CF9">
          <w:rPr>
            <w:rStyle w:val="Hyperlink"/>
          </w:rPr>
          <w:t>dpo.mzez@gov.si</w:t>
        </w:r>
      </w:hyperlink>
      <w:r w:rsidR="00FC77F6" w:rsidRPr="00F20CF9">
        <w:t xml:space="preserve"> </w:t>
      </w:r>
    </w:p>
    <w:p w:rsidR="00FC77F6" w:rsidRPr="00F20CF9" w:rsidRDefault="00FC77F6" w:rsidP="00F772A0">
      <w:pPr>
        <w:pStyle w:val="ListParagraph"/>
        <w:spacing w:line="240" w:lineRule="auto"/>
        <w:ind w:left="851" w:right="-1"/>
      </w:pPr>
    </w:p>
    <w:p w:rsidR="00FC77F6" w:rsidRPr="00F20CF9" w:rsidRDefault="00FC77F6" w:rsidP="00F772A0">
      <w:pPr>
        <w:pStyle w:val="ListParagraph"/>
        <w:numPr>
          <w:ilvl w:val="0"/>
          <w:numId w:val="22"/>
        </w:numPr>
        <w:spacing w:after="160" w:line="240" w:lineRule="auto"/>
        <w:ind w:left="851" w:right="-1"/>
        <w:jc w:val="left"/>
      </w:pPr>
      <w:r w:rsidRPr="00F20CF9">
        <w:rPr>
          <w:rFonts w:ascii="Ebrima" w:hAnsi="Ebrima" w:cs="Ebrima"/>
        </w:rPr>
        <w:t>ለተቆጣጣሪው</w:t>
      </w:r>
      <w:r w:rsidRPr="00F20CF9">
        <w:t xml:space="preserve"> </w:t>
      </w:r>
      <w:r w:rsidRPr="00F20CF9">
        <w:rPr>
          <w:rFonts w:ascii="Ebrima" w:hAnsi="Ebrima" w:cs="Ebrima"/>
        </w:rPr>
        <w:t>አካል</w:t>
      </w:r>
      <w:r w:rsidRPr="00F20CF9">
        <w:t xml:space="preserve"> </w:t>
      </w:r>
      <w:r w:rsidRPr="00F20CF9">
        <w:rPr>
          <w:rFonts w:ascii="Ebrima" w:hAnsi="Ebrima" w:cs="Ebrima"/>
        </w:rPr>
        <w:t>ቅሬታን</w:t>
      </w:r>
      <w:r w:rsidRPr="00F20CF9">
        <w:t xml:space="preserve"> </w:t>
      </w:r>
      <w:r w:rsidRPr="00F20CF9">
        <w:rPr>
          <w:rFonts w:ascii="Ebrima" w:hAnsi="Ebrima" w:cs="Ebrima"/>
        </w:rPr>
        <w:t>የማቅረብ</w:t>
      </w:r>
      <w:r w:rsidRPr="00F20CF9">
        <w:t xml:space="preserve"> </w:t>
      </w:r>
      <w:r w:rsidRPr="00F20CF9">
        <w:rPr>
          <w:rFonts w:ascii="Ebrima" w:hAnsi="Ebrima" w:cs="Ebrima"/>
        </w:rPr>
        <w:t>መብትን</w:t>
      </w:r>
      <w:r w:rsidRPr="00F20CF9">
        <w:t xml:space="preserve"> </w:t>
      </w:r>
      <w:r w:rsidRPr="00F20CF9">
        <w:rPr>
          <w:rFonts w:ascii="Ebrima" w:hAnsi="Ebrima" w:cs="Ebrima"/>
        </w:rPr>
        <w:t>በተመለከተ፤</w:t>
      </w:r>
    </w:p>
    <w:p w:rsidR="00FC77F6" w:rsidRPr="00F20CF9" w:rsidRDefault="00FC77F6" w:rsidP="00F772A0">
      <w:pPr>
        <w:spacing w:line="240" w:lineRule="auto"/>
        <w:ind w:left="851" w:right="-1" w:firstLine="12"/>
      </w:pPr>
      <w:r w:rsidRPr="00F20CF9">
        <w:rPr>
          <w:rFonts w:ascii="Ebrima" w:hAnsi="Ebrima" w:cs="Ebrima"/>
        </w:rPr>
        <w:t>በሚከተለው</w:t>
      </w:r>
      <w:r w:rsidRPr="00F20CF9">
        <w:t xml:space="preserve"> </w:t>
      </w:r>
      <w:r w:rsidRPr="00F20CF9">
        <w:rPr>
          <w:rFonts w:ascii="Ebrima" w:hAnsi="Ebrima" w:cs="Ebrima"/>
        </w:rPr>
        <w:t>አድራሻ</w:t>
      </w:r>
      <w:r w:rsidRPr="00F20CF9">
        <w:t xml:space="preserve"> </w:t>
      </w:r>
      <w:r w:rsidRPr="00F20CF9">
        <w:rPr>
          <w:rFonts w:ascii="Ebrima" w:hAnsi="Ebrima" w:cs="Ebrima"/>
        </w:rPr>
        <w:t>ቅሬታን</w:t>
      </w:r>
      <w:r w:rsidRPr="00F20CF9">
        <w:t xml:space="preserve"> </w:t>
      </w:r>
      <w:r w:rsidRPr="00F20CF9">
        <w:rPr>
          <w:rFonts w:ascii="Ebrima" w:hAnsi="Ebrima" w:cs="Ebrima"/>
        </w:rPr>
        <w:t>ለስሎቫንያ</w:t>
      </w:r>
      <w:r w:rsidRPr="00F20CF9">
        <w:t xml:space="preserve"> </w:t>
      </w:r>
      <w:r w:rsidRPr="00F20CF9">
        <w:rPr>
          <w:rFonts w:ascii="Ebrima" w:hAnsi="Ebrima" w:cs="Ebrima"/>
        </w:rPr>
        <w:t>የመረጃ</w:t>
      </w:r>
      <w:r w:rsidRPr="00F20CF9">
        <w:t xml:space="preserve"> </w:t>
      </w:r>
      <w:r w:rsidRPr="00F20CF9">
        <w:rPr>
          <w:rFonts w:ascii="Ebrima" w:hAnsi="Ebrima" w:cs="Ebrima"/>
        </w:rPr>
        <w:t>ኮሚሽነር</w:t>
      </w:r>
      <w:r w:rsidRPr="00F20CF9">
        <w:t xml:space="preserve"> </w:t>
      </w:r>
      <w:r w:rsidRPr="00F20CF9">
        <w:rPr>
          <w:rFonts w:ascii="Ebrima" w:hAnsi="Ebrima" w:cs="Ebrima"/>
        </w:rPr>
        <w:t>ማቅረብ</w:t>
      </w:r>
      <w:r w:rsidRPr="00F20CF9">
        <w:t xml:space="preserve"> </w:t>
      </w:r>
      <w:r w:rsidRPr="00F20CF9">
        <w:rPr>
          <w:rFonts w:ascii="Ebrima" w:hAnsi="Ebrima" w:cs="Ebrima"/>
        </w:rPr>
        <w:t>ይቻላል</w:t>
      </w:r>
      <w:r w:rsidRPr="00F20CF9">
        <w:t xml:space="preserve"> (Information Commissioner of the Republic of Slovenia, Dunajska Cesta 22, 1000 Ljubljana, email: </w:t>
      </w:r>
      <w:hyperlink r:id="rId12" w:history="1">
        <w:r w:rsidRPr="00F20CF9">
          <w:rPr>
            <w:rStyle w:val="Hyperlink"/>
          </w:rPr>
          <w:t>gp.ip@ip-rs.si</w:t>
        </w:r>
      </w:hyperlink>
      <w:r w:rsidRPr="00F20CF9">
        <w:t xml:space="preserve"> , phone: +386 1 230 9730). </w:t>
      </w:r>
    </w:p>
    <w:p w:rsidR="00FC77F6" w:rsidRPr="00F20CF9" w:rsidRDefault="00FC77F6" w:rsidP="00F772A0">
      <w:pPr>
        <w:pStyle w:val="ListParagraph"/>
        <w:numPr>
          <w:ilvl w:val="0"/>
          <w:numId w:val="22"/>
        </w:numPr>
        <w:spacing w:after="160" w:line="240" w:lineRule="auto"/>
        <w:ind w:left="851" w:right="-1"/>
        <w:jc w:val="left"/>
      </w:pPr>
      <w:r w:rsidRPr="00F20CF9">
        <w:rPr>
          <w:rFonts w:ascii="Ebrima" w:hAnsi="Ebrima" w:cs="Ebrima"/>
        </w:rPr>
        <w:t>የግል</w:t>
      </w:r>
      <w:r w:rsidRPr="00F20CF9">
        <w:t xml:space="preserve"> </w:t>
      </w:r>
      <w:r w:rsidRPr="00F20CF9">
        <w:rPr>
          <w:rFonts w:ascii="Ebrima" w:hAnsi="Ebrima" w:cs="Ebrima"/>
        </w:rPr>
        <w:t>መረጃን</w:t>
      </w:r>
      <w:r w:rsidRPr="00F20CF9">
        <w:t xml:space="preserve">   </w:t>
      </w:r>
      <w:r w:rsidRPr="00F20CF9">
        <w:rPr>
          <w:rFonts w:ascii="Ebrima" w:hAnsi="Ebrima" w:cs="Ebrima"/>
        </w:rPr>
        <w:t>የመጠቀም</w:t>
      </w:r>
      <w:r w:rsidRPr="00F20CF9">
        <w:t xml:space="preserve"> </w:t>
      </w:r>
      <w:r w:rsidRPr="00F20CF9">
        <w:rPr>
          <w:rFonts w:ascii="Ebrima" w:hAnsi="Ebrima" w:cs="Ebrima"/>
        </w:rPr>
        <w:t>አስፈላጊነት፤</w:t>
      </w:r>
    </w:p>
    <w:p w:rsidR="00FC77F6" w:rsidRPr="00F20CF9" w:rsidRDefault="00FC77F6" w:rsidP="00F772A0">
      <w:pPr>
        <w:spacing w:line="240" w:lineRule="auto"/>
        <w:ind w:left="851" w:right="-1" w:firstLine="12"/>
      </w:pPr>
      <w:r w:rsidRPr="00F20CF9">
        <w:rPr>
          <w:rFonts w:ascii="Ebrima" w:hAnsi="Ebrima" w:cs="Ebrima"/>
        </w:rPr>
        <w:t>የሰውና</w:t>
      </w:r>
      <w:r w:rsidRPr="00F20CF9">
        <w:t xml:space="preserve"> </w:t>
      </w:r>
      <w:r w:rsidRPr="00F20CF9">
        <w:rPr>
          <w:rFonts w:ascii="Ebrima" w:hAnsi="Ebrima" w:cs="Ebrima"/>
        </w:rPr>
        <w:t>የንብረት</w:t>
      </w:r>
      <w:r w:rsidRPr="00F20CF9">
        <w:t xml:space="preserve"> </w:t>
      </w:r>
      <w:r w:rsidRPr="00F20CF9">
        <w:rPr>
          <w:rFonts w:ascii="Ebrima" w:hAnsi="Ebrima" w:cs="Ebrima"/>
        </w:rPr>
        <w:t>ደህንነትን</w:t>
      </w:r>
      <w:r w:rsidRPr="00F20CF9">
        <w:t xml:space="preserve"> </w:t>
      </w:r>
      <w:r w:rsidRPr="00F20CF9">
        <w:rPr>
          <w:rFonts w:ascii="Ebrima" w:hAnsi="Ebrima" w:cs="Ebrima"/>
        </w:rPr>
        <w:t>ለመጠበቅ</w:t>
      </w:r>
      <w:r w:rsidRPr="00F20CF9">
        <w:t xml:space="preserve"> </w:t>
      </w:r>
      <w:r w:rsidRPr="00F20CF9">
        <w:rPr>
          <w:rFonts w:ascii="Ebrima" w:hAnsi="Ebrima" w:cs="Ebrima"/>
        </w:rPr>
        <w:t>ሲባል</w:t>
      </w:r>
      <w:r w:rsidRPr="00F20CF9">
        <w:t xml:space="preserve"> </w:t>
      </w:r>
      <w:r w:rsidRPr="00F20CF9">
        <w:rPr>
          <w:rFonts w:ascii="Ebrima" w:hAnsi="Ebrima" w:cs="Ebrima"/>
        </w:rPr>
        <w:t>በስሎቫንያ</w:t>
      </w:r>
      <w:r w:rsidRPr="00F20CF9">
        <w:t xml:space="preserve"> </w:t>
      </w:r>
      <w:r w:rsidRPr="00F20CF9">
        <w:rPr>
          <w:rFonts w:ascii="Ebrima" w:hAnsi="Ebrima" w:cs="Ebrima"/>
        </w:rPr>
        <w:t>ሪፑብሊክ</w:t>
      </w:r>
      <w:r w:rsidRPr="00F20CF9">
        <w:t xml:space="preserve"> </w:t>
      </w:r>
      <w:r w:rsidRPr="00F20CF9">
        <w:rPr>
          <w:rFonts w:ascii="Ebrima" w:hAnsi="Ebrima" w:cs="Ebrima"/>
        </w:rPr>
        <w:t>የውጭና</w:t>
      </w:r>
      <w:r w:rsidRPr="00F20CF9">
        <w:t xml:space="preserve"> </w:t>
      </w:r>
      <w:r w:rsidRPr="00F20CF9">
        <w:rPr>
          <w:rFonts w:ascii="Ebrima" w:hAnsi="Ebrima" w:cs="Ebrima"/>
        </w:rPr>
        <w:t>እና</w:t>
      </w:r>
      <w:r w:rsidRPr="00F20CF9">
        <w:t xml:space="preserve"> </w:t>
      </w:r>
      <w:r w:rsidRPr="00F20CF9">
        <w:rPr>
          <w:rFonts w:ascii="Ebrima" w:hAnsi="Ebrima" w:cs="Ebrima"/>
        </w:rPr>
        <w:t>የአውሮፓ</w:t>
      </w:r>
      <w:r w:rsidRPr="00F20CF9">
        <w:t xml:space="preserve"> </w:t>
      </w:r>
      <w:r w:rsidRPr="00F20CF9">
        <w:rPr>
          <w:rFonts w:ascii="Ebrima" w:hAnsi="Ebrima" w:cs="Ebrima"/>
        </w:rPr>
        <w:t>ጉዳዮች</w:t>
      </w:r>
      <w:r w:rsidRPr="00F20CF9">
        <w:t xml:space="preserve">    </w:t>
      </w:r>
      <w:r w:rsidRPr="00F20CF9">
        <w:rPr>
          <w:rFonts w:ascii="Ebrima" w:hAnsi="Ebrima" w:cs="Ebrima"/>
        </w:rPr>
        <w:t>ሚኒስትር</w:t>
      </w:r>
      <w:r w:rsidRPr="00F20CF9">
        <w:t xml:space="preserve"> </w:t>
      </w:r>
      <w:r w:rsidRPr="00F20CF9">
        <w:rPr>
          <w:rFonts w:ascii="Ebrima" w:hAnsi="Ebrima" w:cs="Ebrima"/>
        </w:rPr>
        <w:t>እና</w:t>
      </w:r>
      <w:r w:rsidRPr="00F20CF9">
        <w:t xml:space="preserve"> </w:t>
      </w:r>
      <w:r w:rsidRPr="00F20CF9">
        <w:rPr>
          <w:rFonts w:ascii="Ebrima" w:hAnsi="Ebrima" w:cs="Ebrima"/>
        </w:rPr>
        <w:t>የስሎቫንያ</w:t>
      </w:r>
      <w:r w:rsidRPr="00F20CF9">
        <w:t xml:space="preserve"> </w:t>
      </w:r>
      <w:r w:rsidRPr="00F20CF9">
        <w:rPr>
          <w:rFonts w:ascii="Ebrima" w:hAnsi="Ebrima" w:cs="Ebrima"/>
        </w:rPr>
        <w:t>ሪፑብሊክን</w:t>
      </w:r>
      <w:r w:rsidRPr="00F20CF9">
        <w:t xml:space="preserve">  </w:t>
      </w:r>
      <w:r w:rsidRPr="00F20CF9">
        <w:rPr>
          <w:rFonts w:ascii="Ebrima" w:hAnsi="Ebrima" w:cs="Ebrima"/>
        </w:rPr>
        <w:t>በባህር</w:t>
      </w:r>
      <w:r w:rsidRPr="00F20CF9">
        <w:t xml:space="preserve"> </w:t>
      </w:r>
      <w:r w:rsidRPr="00F20CF9">
        <w:rPr>
          <w:rFonts w:ascii="Ebrima" w:hAnsi="Ebrima" w:cs="Ebrima"/>
        </w:rPr>
        <w:t>ማዶ</w:t>
      </w:r>
      <w:r w:rsidRPr="00F20CF9">
        <w:t xml:space="preserve"> </w:t>
      </w:r>
      <w:r w:rsidRPr="00F20CF9">
        <w:rPr>
          <w:rFonts w:ascii="Ebrima" w:hAnsi="Ebrima" w:cs="Ebrima"/>
        </w:rPr>
        <w:t>በሚወክሉ</w:t>
      </w:r>
      <w:r w:rsidRPr="00F20CF9">
        <w:t xml:space="preserve"> </w:t>
      </w:r>
      <w:r w:rsidRPr="00F20CF9">
        <w:rPr>
          <w:rFonts w:ascii="Ebrima" w:hAnsi="Ebrima" w:cs="Ebrima"/>
        </w:rPr>
        <w:t>ጽህፈት</w:t>
      </w:r>
      <w:r w:rsidRPr="00F20CF9">
        <w:t xml:space="preserve"> </w:t>
      </w:r>
      <w:r w:rsidRPr="00F20CF9">
        <w:rPr>
          <w:rFonts w:ascii="Ebrima" w:hAnsi="Ebrima" w:cs="Ebrima"/>
        </w:rPr>
        <w:t>ቤቶች</w:t>
      </w:r>
      <w:r w:rsidRPr="00F20CF9">
        <w:t xml:space="preserve"> </w:t>
      </w:r>
      <w:r w:rsidRPr="00F20CF9">
        <w:rPr>
          <w:rFonts w:ascii="Ebrima" w:hAnsi="Ebrima" w:cs="Ebrima"/>
        </w:rPr>
        <w:t>ቅጽር</w:t>
      </w:r>
      <w:r w:rsidRPr="00F20CF9">
        <w:t xml:space="preserve"> </w:t>
      </w:r>
      <w:r w:rsidRPr="00F20CF9">
        <w:rPr>
          <w:rFonts w:ascii="Ebrima" w:hAnsi="Ebrima" w:cs="Ebrima"/>
        </w:rPr>
        <w:t>ግቢ</w:t>
      </w:r>
      <w:r w:rsidRPr="00F20CF9">
        <w:t xml:space="preserve"> </w:t>
      </w:r>
      <w:r w:rsidRPr="00F20CF9">
        <w:rPr>
          <w:rFonts w:ascii="Ebrima" w:hAnsi="Ebrima" w:cs="Ebrima"/>
        </w:rPr>
        <w:t>ውስጥ</w:t>
      </w:r>
      <w:r w:rsidRPr="00F20CF9">
        <w:t xml:space="preserve"> </w:t>
      </w:r>
      <w:r w:rsidRPr="00F20CF9">
        <w:rPr>
          <w:rFonts w:ascii="Ebrima" w:hAnsi="Ebrima" w:cs="Ebrima"/>
        </w:rPr>
        <w:t>የደህንነት</w:t>
      </w:r>
      <w:r w:rsidRPr="00F20CF9">
        <w:t xml:space="preserve"> </w:t>
      </w:r>
      <w:r w:rsidRPr="00F20CF9">
        <w:rPr>
          <w:rFonts w:ascii="Ebrima" w:hAnsi="Ebrima" w:cs="Ebrima"/>
        </w:rPr>
        <w:t>ካሜራዎችን</w:t>
      </w:r>
      <w:r w:rsidRPr="00F20CF9">
        <w:t xml:space="preserve"> </w:t>
      </w:r>
      <w:r w:rsidRPr="00F20CF9">
        <w:rPr>
          <w:rFonts w:ascii="Ebrima" w:hAnsi="Ebrima" w:cs="Ebrima"/>
        </w:rPr>
        <w:t>ይጠቀማል።</w:t>
      </w:r>
    </w:p>
    <w:p w:rsidR="00FC77F6" w:rsidRPr="00F20CF9" w:rsidRDefault="00FC77F6" w:rsidP="00F772A0">
      <w:pPr>
        <w:pStyle w:val="ListParagraph"/>
        <w:numPr>
          <w:ilvl w:val="0"/>
          <w:numId w:val="22"/>
        </w:numPr>
        <w:spacing w:after="160" w:line="240" w:lineRule="auto"/>
        <w:ind w:left="851" w:right="-1"/>
        <w:jc w:val="left"/>
      </w:pPr>
      <w:r w:rsidRPr="00F20CF9">
        <w:rPr>
          <w:rFonts w:ascii="Ebrima" w:hAnsi="Ebrima" w:cs="Ebrima"/>
        </w:rPr>
        <w:t>የግል</w:t>
      </w:r>
      <w:r w:rsidRPr="00F20CF9">
        <w:t xml:space="preserve"> </w:t>
      </w:r>
      <w:r w:rsidRPr="00F20CF9">
        <w:rPr>
          <w:rFonts w:ascii="Ebrima" w:hAnsi="Ebrima" w:cs="Ebrima"/>
        </w:rPr>
        <w:t>መረጃን</w:t>
      </w:r>
      <w:r w:rsidRPr="00F20CF9">
        <w:t xml:space="preserve"> </w:t>
      </w:r>
      <w:r w:rsidRPr="00F20CF9">
        <w:rPr>
          <w:rFonts w:ascii="Ebrima" w:hAnsi="Ebrima" w:cs="Ebrima"/>
        </w:rPr>
        <w:t>የመጠቀም</w:t>
      </w:r>
      <w:r w:rsidRPr="00F20CF9">
        <w:t xml:space="preserve"> </w:t>
      </w:r>
      <w:r w:rsidRPr="00F20CF9">
        <w:rPr>
          <w:rFonts w:ascii="Ebrima" w:hAnsi="Ebrima" w:cs="Ebrima"/>
        </w:rPr>
        <w:t>ህጋዊ</w:t>
      </w:r>
      <w:r w:rsidRPr="00F20CF9">
        <w:t xml:space="preserve"> </w:t>
      </w:r>
      <w:r w:rsidRPr="00F20CF9">
        <w:rPr>
          <w:rFonts w:ascii="Ebrima" w:hAnsi="Ebrima" w:cs="Ebrima"/>
        </w:rPr>
        <w:t>መሰረቶች፤</w:t>
      </w:r>
    </w:p>
    <w:p w:rsidR="00FC77F6" w:rsidRPr="00F20CF9" w:rsidRDefault="00FC77F6" w:rsidP="00F772A0">
      <w:pPr>
        <w:spacing w:line="240" w:lineRule="auto"/>
        <w:ind w:left="851" w:right="-1"/>
      </w:pPr>
      <w:r w:rsidRPr="00F20CF9">
        <w:rPr>
          <w:rFonts w:ascii="Ebrima" w:hAnsi="Ebrima" w:cs="Ebrima"/>
        </w:rPr>
        <w:t>የግል</w:t>
      </w:r>
      <w:r w:rsidRPr="00F20CF9">
        <w:t xml:space="preserve"> </w:t>
      </w:r>
      <w:r w:rsidRPr="00F20CF9">
        <w:rPr>
          <w:rFonts w:ascii="Ebrima" w:hAnsi="Ebrima" w:cs="Ebrima"/>
        </w:rPr>
        <w:t>መረጃ</w:t>
      </w:r>
      <w:r w:rsidRPr="00F20CF9">
        <w:t xml:space="preserve"> </w:t>
      </w:r>
      <w:r w:rsidRPr="00F20CF9">
        <w:rPr>
          <w:rFonts w:ascii="Ebrima" w:hAnsi="Ebrima" w:cs="Ebrima"/>
        </w:rPr>
        <w:t>አጠቃቀምና</w:t>
      </w:r>
      <w:r w:rsidRPr="00F20CF9">
        <w:t xml:space="preserve"> </w:t>
      </w:r>
      <w:r w:rsidRPr="00F20CF9">
        <w:rPr>
          <w:rFonts w:ascii="Ebrima" w:hAnsi="Ebrima" w:cs="Ebrima"/>
        </w:rPr>
        <w:t>የመሰል</w:t>
      </w:r>
      <w:r w:rsidRPr="00F20CF9">
        <w:t xml:space="preserve"> </w:t>
      </w:r>
      <w:r w:rsidRPr="00F20CF9">
        <w:rPr>
          <w:rFonts w:ascii="Ebrima" w:hAnsi="Ebrima" w:cs="Ebrima"/>
        </w:rPr>
        <w:t>መረጃዎች</w:t>
      </w:r>
      <w:r w:rsidRPr="00F20CF9">
        <w:t xml:space="preserve"> </w:t>
      </w:r>
      <w:r w:rsidRPr="00F20CF9">
        <w:rPr>
          <w:rFonts w:ascii="Ebrima" w:hAnsi="Ebrima" w:cs="Ebrima"/>
        </w:rPr>
        <w:t>ነጻ</w:t>
      </w:r>
      <w:r w:rsidRPr="00F20CF9">
        <w:t xml:space="preserve"> </w:t>
      </w:r>
      <w:r w:rsidRPr="00F20CF9">
        <w:rPr>
          <w:rFonts w:ascii="Ebrima" w:hAnsi="Ebrima" w:cs="Ebrima"/>
        </w:rPr>
        <w:t>ዝውውር፤</w:t>
      </w:r>
      <w:r w:rsidRPr="00F20CF9">
        <w:t xml:space="preserve"> </w:t>
      </w:r>
      <w:r w:rsidRPr="00F20CF9">
        <w:rPr>
          <w:rFonts w:ascii="Ebrima" w:hAnsi="Ebrima" w:cs="Ebrima"/>
        </w:rPr>
        <w:t>ተፈጥሯዊ</w:t>
      </w:r>
      <w:r w:rsidRPr="00F20CF9">
        <w:t xml:space="preserve"> </w:t>
      </w:r>
      <w:r w:rsidRPr="00F20CF9">
        <w:rPr>
          <w:rFonts w:ascii="Ebrima" w:hAnsi="Ebrima" w:cs="Ebrima"/>
        </w:rPr>
        <w:t>የሰውን</w:t>
      </w:r>
      <w:r w:rsidRPr="00F20CF9">
        <w:t xml:space="preserve"> </w:t>
      </w:r>
      <w:r w:rsidRPr="00F20CF9">
        <w:rPr>
          <w:rFonts w:ascii="Ebrima" w:hAnsi="Ebrima" w:cs="Ebrima"/>
        </w:rPr>
        <w:t>መብት</w:t>
      </w:r>
      <w:r w:rsidRPr="00F20CF9">
        <w:t xml:space="preserve"> </w:t>
      </w:r>
      <w:r w:rsidRPr="00F20CF9">
        <w:rPr>
          <w:rFonts w:ascii="Ebrima" w:hAnsi="Ebrima" w:cs="Ebrima"/>
        </w:rPr>
        <w:t>ከመጠበቅ</w:t>
      </w:r>
      <w:r w:rsidRPr="00F20CF9">
        <w:t xml:space="preserve"> </w:t>
      </w:r>
      <w:r w:rsidRPr="00F20CF9">
        <w:rPr>
          <w:rFonts w:ascii="Ebrima" w:hAnsi="Ebrima" w:cs="Ebrima"/>
        </w:rPr>
        <w:t>አኳያ፤</w:t>
      </w:r>
      <w:r w:rsidRPr="00F20CF9">
        <w:t xml:space="preserve"> </w:t>
      </w:r>
      <w:r w:rsidRPr="00F20CF9">
        <w:rPr>
          <w:rFonts w:ascii="Ebrima" w:hAnsi="Ebrima" w:cs="Ebrima"/>
        </w:rPr>
        <w:t>የአውሮፓ</w:t>
      </w:r>
      <w:r w:rsidRPr="00F20CF9">
        <w:t xml:space="preserve"> </w:t>
      </w:r>
      <w:r w:rsidRPr="00F20CF9">
        <w:rPr>
          <w:rFonts w:ascii="Ebrima" w:hAnsi="Ebrima" w:cs="Ebrima"/>
        </w:rPr>
        <w:t>ፓርላማ</w:t>
      </w:r>
      <w:r w:rsidRPr="00F20CF9">
        <w:t xml:space="preserve"> </w:t>
      </w:r>
      <w:r w:rsidRPr="00F20CF9">
        <w:rPr>
          <w:rFonts w:ascii="Ebrima" w:hAnsi="Ebrima" w:cs="Ebrima"/>
        </w:rPr>
        <w:t>እና</w:t>
      </w:r>
      <w:r w:rsidRPr="00F20CF9">
        <w:t xml:space="preserve"> </w:t>
      </w:r>
      <w:r w:rsidRPr="00F20CF9">
        <w:rPr>
          <w:rFonts w:ascii="Ebrima" w:hAnsi="Ebrima" w:cs="Ebrima"/>
        </w:rPr>
        <w:t>ካውንስል</w:t>
      </w:r>
      <w:r w:rsidRPr="00F20CF9">
        <w:t xml:space="preserve"> </w:t>
      </w:r>
      <w:r w:rsidRPr="00F20CF9">
        <w:rPr>
          <w:rFonts w:ascii="Ebrima" w:hAnsi="Ebrima" w:cs="Ebrima"/>
        </w:rPr>
        <w:t>በሚያዝያ</w:t>
      </w:r>
      <w:r w:rsidRPr="00F20CF9">
        <w:t xml:space="preserve"> 19, 2008 </w:t>
      </w:r>
      <w:r w:rsidRPr="00F20CF9">
        <w:rPr>
          <w:rFonts w:ascii="Ebrima" w:hAnsi="Ebrima" w:cs="Ebrima"/>
        </w:rPr>
        <w:t>ያጸደቀው</w:t>
      </w:r>
      <w:r w:rsidRPr="00F20CF9">
        <w:t xml:space="preserve">  </w:t>
      </w:r>
      <w:r w:rsidRPr="00F20CF9">
        <w:rPr>
          <w:rFonts w:ascii="Ebrima" w:hAnsi="Ebrima" w:cs="Ebrima"/>
        </w:rPr>
        <w:t>የቁጥጥር</w:t>
      </w:r>
      <w:r w:rsidRPr="00F20CF9">
        <w:t xml:space="preserve"> </w:t>
      </w:r>
      <w:r w:rsidRPr="00F20CF9">
        <w:rPr>
          <w:rFonts w:ascii="Ebrima" w:hAnsi="Ebrima" w:cs="Ebrima"/>
        </w:rPr>
        <w:t>ህግ</w:t>
      </w:r>
      <w:r w:rsidRPr="00F20CF9">
        <w:t xml:space="preserve"> </w:t>
      </w:r>
      <w:r w:rsidRPr="00F20CF9">
        <w:rPr>
          <w:rFonts w:ascii="Ebrima" w:hAnsi="Ebrima" w:cs="Ebrima"/>
        </w:rPr>
        <w:t>አንቀጽ</w:t>
      </w:r>
      <w:r w:rsidRPr="00F20CF9">
        <w:t xml:space="preserve"> 6 (1) </w:t>
      </w:r>
      <w:r w:rsidRPr="00F20CF9">
        <w:rPr>
          <w:rFonts w:ascii="Ebrima" w:hAnsi="Ebrima" w:cs="Ebrima"/>
        </w:rPr>
        <w:t>እና</w:t>
      </w:r>
      <w:r w:rsidRPr="00F20CF9">
        <w:t xml:space="preserve"> </w:t>
      </w:r>
      <w:r w:rsidRPr="00F20CF9">
        <w:rPr>
          <w:rFonts w:ascii="Ebrima" w:hAnsi="Ebrima" w:cs="Ebrima"/>
        </w:rPr>
        <w:t>መመርያ</w:t>
      </w:r>
      <w:r w:rsidRPr="00F20CF9">
        <w:t xml:space="preserve"> 2016/679 </w:t>
      </w:r>
      <w:r w:rsidRPr="00F20CF9">
        <w:rPr>
          <w:rFonts w:ascii="Ebrima" w:hAnsi="Ebrima" w:cs="Ebrima"/>
        </w:rPr>
        <w:t>ከ</w:t>
      </w:r>
      <w:r w:rsidRPr="00F20CF9">
        <w:t xml:space="preserve">95/46/EC </w:t>
      </w:r>
      <w:r w:rsidRPr="00F20CF9">
        <w:rPr>
          <w:rFonts w:ascii="Ebrima" w:hAnsi="Ebrima" w:cs="Ebrima"/>
        </w:rPr>
        <w:t>ጋር</w:t>
      </w:r>
      <w:r w:rsidRPr="00F20CF9">
        <w:t xml:space="preserve"> </w:t>
      </w:r>
      <w:r w:rsidRPr="00F20CF9">
        <w:rPr>
          <w:rFonts w:ascii="Ebrima" w:hAnsi="Ebrima" w:cs="Ebrima"/>
        </w:rPr>
        <w:t>በማጣቀስ</w:t>
      </w:r>
      <w:r w:rsidRPr="00F20CF9">
        <w:t xml:space="preserve"> (</w:t>
      </w:r>
      <w:r w:rsidRPr="00F20CF9">
        <w:rPr>
          <w:rFonts w:ascii="Ebrima" w:hAnsi="Ebrima" w:cs="Ebrima"/>
        </w:rPr>
        <w:t>አጠቃላይ</w:t>
      </w:r>
      <w:r w:rsidRPr="00F20CF9">
        <w:t xml:space="preserve"> </w:t>
      </w:r>
      <w:r w:rsidRPr="00F20CF9">
        <w:rPr>
          <w:rFonts w:ascii="Ebrima" w:hAnsi="Ebrima" w:cs="Ebrima"/>
        </w:rPr>
        <w:t>የግል</w:t>
      </w:r>
      <w:r w:rsidRPr="00F20CF9">
        <w:t xml:space="preserve"> </w:t>
      </w:r>
      <w:r w:rsidRPr="00F20CF9">
        <w:rPr>
          <w:rFonts w:ascii="Ebrima" w:hAnsi="Ebrima" w:cs="Ebrima"/>
        </w:rPr>
        <w:t>መረጃ</w:t>
      </w:r>
      <w:r w:rsidRPr="00F20CF9">
        <w:t xml:space="preserve"> </w:t>
      </w:r>
      <w:r w:rsidRPr="00F20CF9">
        <w:rPr>
          <w:rFonts w:ascii="Ebrima" w:hAnsi="Ebrima" w:cs="Ebrima"/>
        </w:rPr>
        <w:t>ጥበቃ</w:t>
      </w:r>
      <w:r w:rsidRPr="00F20CF9">
        <w:t xml:space="preserve"> </w:t>
      </w:r>
      <w:r w:rsidRPr="00F20CF9">
        <w:rPr>
          <w:rFonts w:ascii="Ebrima" w:hAnsi="Ebrima" w:cs="Ebrima"/>
        </w:rPr>
        <w:t>አያያዝ</w:t>
      </w:r>
      <w:r w:rsidRPr="00F20CF9">
        <w:t xml:space="preserve"> </w:t>
      </w:r>
      <w:r w:rsidRPr="00F20CF9">
        <w:rPr>
          <w:rFonts w:ascii="Ebrima" w:hAnsi="Ebrima" w:cs="Ebrima"/>
        </w:rPr>
        <w:t>ተብሎ</w:t>
      </w:r>
      <w:r w:rsidRPr="00F20CF9">
        <w:t xml:space="preserve"> </w:t>
      </w:r>
      <w:r w:rsidRPr="00F20CF9">
        <w:rPr>
          <w:rFonts w:ascii="Ebrima" w:hAnsi="Ebrima" w:cs="Ebrima"/>
        </w:rPr>
        <w:t>የሚታወቀውን</w:t>
      </w:r>
      <w:r w:rsidRPr="00F20CF9">
        <w:t>)</w:t>
      </w:r>
      <w:r w:rsidRPr="00F20CF9">
        <w:rPr>
          <w:rFonts w:ascii="Ebrima" w:hAnsi="Ebrima" w:cs="Ebrima"/>
        </w:rPr>
        <w:t>፣</w:t>
      </w:r>
      <w:r w:rsidRPr="00F20CF9">
        <w:t xml:space="preserve"> </w:t>
      </w:r>
      <w:r w:rsidRPr="00F20CF9">
        <w:rPr>
          <w:rFonts w:ascii="Ebrima" w:hAnsi="Ebrima" w:cs="Ebrima"/>
        </w:rPr>
        <w:t>ከግል</w:t>
      </w:r>
      <w:r w:rsidRPr="00F20CF9">
        <w:t xml:space="preserve"> </w:t>
      </w:r>
      <w:r w:rsidRPr="00F20CF9">
        <w:rPr>
          <w:rFonts w:ascii="Ebrima" w:hAnsi="Ebrima" w:cs="Ebrima"/>
        </w:rPr>
        <w:t>መረጃ</w:t>
      </w:r>
      <w:r w:rsidRPr="00F20CF9">
        <w:t xml:space="preserve"> </w:t>
      </w:r>
      <w:r w:rsidRPr="00F20CF9">
        <w:rPr>
          <w:rFonts w:ascii="Ebrima" w:hAnsi="Ebrima" w:cs="Ebrima"/>
        </w:rPr>
        <w:t>ጥበቃ</w:t>
      </w:r>
      <w:r w:rsidRPr="00F20CF9">
        <w:t xml:space="preserve"> </w:t>
      </w:r>
      <w:r w:rsidRPr="00F20CF9">
        <w:rPr>
          <w:rFonts w:ascii="Ebrima" w:hAnsi="Ebrima" w:cs="Ebrima"/>
        </w:rPr>
        <w:t>ደንብ</w:t>
      </w:r>
      <w:r w:rsidRPr="00F20CF9">
        <w:t xml:space="preserve"> 76, 77, 80 </w:t>
      </w:r>
      <w:r w:rsidRPr="00F20CF9">
        <w:rPr>
          <w:rFonts w:ascii="Ebrima" w:hAnsi="Ebrima" w:cs="Ebrima"/>
        </w:rPr>
        <w:t>ጋር</w:t>
      </w:r>
      <w:r w:rsidRPr="00F20CF9">
        <w:t xml:space="preserve"> </w:t>
      </w:r>
      <w:r w:rsidRPr="00F20CF9">
        <w:rPr>
          <w:rFonts w:ascii="Ebrima" w:hAnsi="Ebrima" w:cs="Ebrima"/>
        </w:rPr>
        <w:t>በማጣመር</w:t>
      </w:r>
      <w:r w:rsidRPr="00F20CF9">
        <w:t xml:space="preserve"> (</w:t>
      </w:r>
      <w:r w:rsidRPr="00F20CF9">
        <w:rPr>
          <w:rFonts w:ascii="Ebrima" w:hAnsi="Ebrima" w:cs="Ebrima"/>
        </w:rPr>
        <w:t>በስሎቫንያ</w:t>
      </w:r>
      <w:r w:rsidRPr="00F20CF9">
        <w:t xml:space="preserve"> </w:t>
      </w:r>
      <w:r w:rsidRPr="00F20CF9">
        <w:rPr>
          <w:rFonts w:ascii="Ebrima" w:hAnsi="Ebrima" w:cs="Ebrima"/>
        </w:rPr>
        <w:t>ኦፊሳላዊ</w:t>
      </w:r>
      <w:r w:rsidRPr="00F20CF9">
        <w:t xml:space="preserve"> </w:t>
      </w:r>
      <w:r w:rsidRPr="00F20CF9">
        <w:rPr>
          <w:rFonts w:ascii="Ebrima" w:hAnsi="Ebrima" w:cs="Ebrima"/>
        </w:rPr>
        <w:t>ጋዜጣ</w:t>
      </w:r>
      <w:r w:rsidRPr="00F20CF9">
        <w:t xml:space="preserve"> </w:t>
      </w:r>
      <w:r w:rsidRPr="00F20CF9">
        <w:rPr>
          <w:rFonts w:ascii="Ebrima" w:hAnsi="Ebrima" w:cs="Ebrima"/>
        </w:rPr>
        <w:t>ቁጥር</w:t>
      </w:r>
      <w:r w:rsidRPr="00F20CF9">
        <w:t xml:space="preserve"> 163/22 </w:t>
      </w:r>
      <w:r w:rsidRPr="00F20CF9">
        <w:rPr>
          <w:rFonts w:ascii="Ebrima" w:hAnsi="Ebrima" w:cs="Ebrima"/>
        </w:rPr>
        <w:t>የወጣና</w:t>
      </w:r>
      <w:r w:rsidRPr="00F20CF9">
        <w:t xml:space="preserve">  </w:t>
      </w:r>
      <w:r w:rsidRPr="00F20CF9">
        <w:rPr>
          <w:b/>
        </w:rPr>
        <w:t>ZVOP-2</w:t>
      </w:r>
      <w:r w:rsidRPr="00F20CF9">
        <w:t xml:space="preserve"> </w:t>
      </w:r>
      <w:r w:rsidRPr="00F20CF9">
        <w:rPr>
          <w:rFonts w:ascii="Ebrima" w:hAnsi="Ebrima" w:cs="Ebrima"/>
        </w:rPr>
        <w:t>ተብሎ</w:t>
      </w:r>
      <w:r w:rsidRPr="00F20CF9">
        <w:t xml:space="preserve"> </w:t>
      </w:r>
      <w:r w:rsidRPr="00F20CF9">
        <w:rPr>
          <w:rFonts w:ascii="Ebrima" w:hAnsi="Ebrima" w:cs="Ebrima"/>
        </w:rPr>
        <w:t>የሚታወቅ</w:t>
      </w:r>
      <w:r w:rsidRPr="00F20CF9">
        <w:t xml:space="preserve">) </w:t>
      </w:r>
      <w:r w:rsidRPr="00F20CF9">
        <w:rPr>
          <w:rFonts w:ascii="Ebrima" w:hAnsi="Ebrima" w:cs="Ebrima"/>
        </w:rPr>
        <w:t>፤በግል</w:t>
      </w:r>
      <w:r w:rsidRPr="00F20CF9">
        <w:t xml:space="preserve"> </w:t>
      </w:r>
      <w:r w:rsidRPr="00F20CF9">
        <w:rPr>
          <w:rFonts w:ascii="Ebrima" w:hAnsi="Ebrima" w:cs="Ebrima"/>
        </w:rPr>
        <w:t>መረጃ</w:t>
      </w:r>
      <w:r w:rsidRPr="00F20CF9">
        <w:t xml:space="preserve"> </w:t>
      </w:r>
    </w:p>
    <w:p w:rsidR="00FC77F6" w:rsidRPr="00F20CF9" w:rsidRDefault="00FC77F6" w:rsidP="00F772A0">
      <w:pPr>
        <w:pStyle w:val="ListParagraph"/>
        <w:numPr>
          <w:ilvl w:val="0"/>
          <w:numId w:val="22"/>
        </w:numPr>
        <w:spacing w:after="160" w:line="240" w:lineRule="auto"/>
        <w:ind w:left="851" w:right="-1"/>
        <w:jc w:val="left"/>
      </w:pPr>
      <w:r w:rsidRPr="00F20CF9">
        <w:rPr>
          <w:rFonts w:ascii="Ebrima" w:hAnsi="Ebrima" w:cs="Ebrima"/>
        </w:rPr>
        <w:t>የሌሎችን</w:t>
      </w:r>
      <w:r w:rsidRPr="00F20CF9">
        <w:t xml:space="preserve"> </w:t>
      </w:r>
      <w:r w:rsidRPr="00F20CF9">
        <w:rPr>
          <w:rFonts w:ascii="Ebrima" w:hAnsi="Ebrima" w:cs="Ebrima"/>
        </w:rPr>
        <w:t>የግል</w:t>
      </w:r>
      <w:r w:rsidRPr="00F20CF9">
        <w:t xml:space="preserve"> </w:t>
      </w:r>
      <w:r w:rsidRPr="00F20CF9">
        <w:rPr>
          <w:rFonts w:ascii="Ebrima" w:hAnsi="Ebrima" w:cs="Ebrima"/>
        </w:rPr>
        <w:t>መረጃ</w:t>
      </w:r>
      <w:r w:rsidRPr="00F20CF9">
        <w:t xml:space="preserve"> </w:t>
      </w:r>
      <w:r w:rsidRPr="00F20CF9">
        <w:rPr>
          <w:rFonts w:ascii="Ebrima" w:hAnsi="Ebrima" w:cs="Ebrima"/>
        </w:rPr>
        <w:t>ስለሚጠቀመው</w:t>
      </w:r>
      <w:r w:rsidRPr="00F20CF9">
        <w:t xml:space="preserve"> </w:t>
      </w:r>
      <w:r w:rsidRPr="00F20CF9">
        <w:rPr>
          <w:rFonts w:ascii="Ebrima" w:hAnsi="Ebrima" w:cs="Ebrima"/>
        </w:rPr>
        <w:t>አካል፤</w:t>
      </w:r>
    </w:p>
    <w:p w:rsidR="00FC77F6" w:rsidRPr="00F20CF9" w:rsidRDefault="00FC77F6" w:rsidP="00F772A0">
      <w:pPr>
        <w:spacing w:line="240" w:lineRule="auto"/>
        <w:ind w:left="851" w:right="-1"/>
      </w:pPr>
      <w:r w:rsidRPr="00F20CF9">
        <w:rPr>
          <w:rFonts w:ascii="Ebrima" w:hAnsi="Ebrima" w:cs="Ebrima"/>
        </w:rPr>
        <w:t>ውል</w:t>
      </w:r>
      <w:r w:rsidRPr="00F20CF9">
        <w:t xml:space="preserve"> </w:t>
      </w:r>
      <w:r w:rsidRPr="00F20CF9">
        <w:rPr>
          <w:rFonts w:ascii="Ebrima" w:hAnsi="Ebrima" w:cs="Ebrima"/>
        </w:rPr>
        <w:t>የገባ</w:t>
      </w:r>
      <w:r w:rsidRPr="00F20CF9">
        <w:t xml:space="preserve"> </w:t>
      </w:r>
      <w:r w:rsidRPr="00F20CF9">
        <w:rPr>
          <w:rFonts w:ascii="Ebrima" w:hAnsi="Ebrima" w:cs="Ebrima"/>
        </w:rPr>
        <w:t>የደህንነት</w:t>
      </w:r>
      <w:r w:rsidRPr="00F20CF9">
        <w:t xml:space="preserve"> </w:t>
      </w:r>
      <w:r w:rsidRPr="00F20CF9">
        <w:rPr>
          <w:rFonts w:ascii="Ebrima" w:hAnsi="Ebrima" w:cs="Ebrima"/>
        </w:rPr>
        <w:t>ጥበቃ</w:t>
      </w:r>
      <w:r w:rsidRPr="00F20CF9">
        <w:t xml:space="preserve"> </w:t>
      </w:r>
      <w:r w:rsidRPr="00F20CF9">
        <w:rPr>
          <w:rFonts w:ascii="Ebrima" w:hAnsi="Ebrima" w:cs="Ebrima"/>
        </w:rPr>
        <w:t>ባለሙያ፤</w:t>
      </w:r>
      <w:r w:rsidRPr="00F20CF9">
        <w:t xml:space="preserve"> </w:t>
      </w:r>
      <w:r w:rsidRPr="00F20CF9">
        <w:rPr>
          <w:rFonts w:ascii="Ebrima" w:hAnsi="Ebrima" w:cs="Ebrima"/>
        </w:rPr>
        <w:t>የደህንነት</w:t>
      </w:r>
      <w:r w:rsidRPr="00F20CF9">
        <w:t xml:space="preserve"> </w:t>
      </w:r>
      <w:r w:rsidRPr="00F20CF9">
        <w:rPr>
          <w:rFonts w:ascii="Ebrima" w:hAnsi="Ebrima" w:cs="Ebrima"/>
        </w:rPr>
        <w:t>አደጋ</w:t>
      </w:r>
      <w:r w:rsidRPr="00F20CF9">
        <w:t xml:space="preserve"> </w:t>
      </w:r>
      <w:r w:rsidRPr="00F20CF9">
        <w:rPr>
          <w:rFonts w:ascii="Ebrima" w:hAnsi="Ebrima" w:cs="Ebrima"/>
        </w:rPr>
        <w:t>የሚያስከትል</w:t>
      </w:r>
      <w:r w:rsidRPr="00F20CF9">
        <w:t xml:space="preserve"> </w:t>
      </w:r>
      <w:r w:rsidRPr="00F20CF9">
        <w:rPr>
          <w:rFonts w:ascii="Ebrima" w:hAnsi="Ebrima" w:cs="Ebrima"/>
        </w:rPr>
        <w:t>የወንጀል</w:t>
      </w:r>
      <w:r w:rsidRPr="00F20CF9">
        <w:t xml:space="preserve"> </w:t>
      </w:r>
      <w:r w:rsidRPr="00F20CF9">
        <w:rPr>
          <w:rFonts w:ascii="Ebrima" w:hAnsi="Ebrima" w:cs="Ebrima"/>
        </w:rPr>
        <w:t>ድርጊት</w:t>
      </w:r>
      <w:r w:rsidRPr="00F20CF9">
        <w:t xml:space="preserve"> </w:t>
      </w:r>
      <w:r w:rsidRPr="00F20CF9">
        <w:rPr>
          <w:rFonts w:ascii="Ebrima" w:hAnsi="Ebrima" w:cs="Ebrima"/>
        </w:rPr>
        <w:t>ሲከሰት</w:t>
      </w:r>
      <w:r w:rsidRPr="00F20CF9">
        <w:t xml:space="preserve"> </w:t>
      </w:r>
      <w:r w:rsidRPr="00F20CF9">
        <w:rPr>
          <w:rFonts w:ascii="Ebrima" w:hAnsi="Ebrima" w:cs="Ebrima"/>
        </w:rPr>
        <w:t>ወይም</w:t>
      </w:r>
      <w:r w:rsidRPr="00F20CF9">
        <w:t xml:space="preserve"> </w:t>
      </w:r>
      <w:r w:rsidRPr="00F20CF9">
        <w:rPr>
          <w:rFonts w:ascii="Ebrima" w:hAnsi="Ebrima" w:cs="Ebrima"/>
        </w:rPr>
        <w:t>ጥርጣሬ</w:t>
      </w:r>
      <w:r w:rsidRPr="00F20CF9">
        <w:t xml:space="preserve"> </w:t>
      </w:r>
      <w:r w:rsidRPr="00F20CF9">
        <w:rPr>
          <w:rFonts w:ascii="Ebrima" w:hAnsi="Ebrima" w:cs="Ebrima"/>
        </w:rPr>
        <w:t>ሲኖር፤</w:t>
      </w:r>
      <w:r w:rsidRPr="00F20CF9">
        <w:t xml:space="preserve"> </w:t>
      </w:r>
      <w:r w:rsidRPr="00F20CF9">
        <w:rPr>
          <w:rFonts w:ascii="Ebrima" w:hAnsi="Ebrima" w:cs="Ebrima"/>
        </w:rPr>
        <w:t>በደህንነት</w:t>
      </w:r>
      <w:r w:rsidRPr="00F20CF9">
        <w:t xml:space="preserve"> </w:t>
      </w:r>
      <w:r w:rsidRPr="00F20CF9">
        <w:rPr>
          <w:rFonts w:ascii="Ebrima" w:hAnsi="Ebrima" w:cs="Ebrima"/>
        </w:rPr>
        <w:t>ካሜራ</w:t>
      </w:r>
      <w:r w:rsidRPr="00F20CF9">
        <w:t xml:space="preserve"> </w:t>
      </w:r>
      <w:r w:rsidRPr="00F20CF9">
        <w:rPr>
          <w:rFonts w:ascii="Ebrima" w:hAnsi="Ebrima" w:cs="Ebrima"/>
        </w:rPr>
        <w:t>የተቀዱ</w:t>
      </w:r>
      <w:r w:rsidRPr="00F20CF9">
        <w:t xml:space="preserve"> </w:t>
      </w:r>
      <w:r w:rsidRPr="00F20CF9">
        <w:rPr>
          <w:rFonts w:ascii="Ebrima" w:hAnsi="Ebrima" w:cs="Ebrima"/>
        </w:rPr>
        <w:t>ተንቀሳቃሽ</w:t>
      </w:r>
      <w:r w:rsidRPr="00F20CF9">
        <w:t xml:space="preserve"> </w:t>
      </w:r>
      <w:r w:rsidRPr="00F20CF9">
        <w:rPr>
          <w:rFonts w:ascii="Ebrima" w:hAnsi="Ebrima" w:cs="Ebrima"/>
        </w:rPr>
        <w:t>ምስሎችን</w:t>
      </w:r>
      <w:r w:rsidRPr="00F20CF9">
        <w:t xml:space="preserve">  </w:t>
      </w:r>
      <w:r w:rsidRPr="00F20CF9">
        <w:rPr>
          <w:rFonts w:ascii="Ebrima" w:hAnsi="Ebrima" w:cs="Ebrima"/>
        </w:rPr>
        <w:t>አግባብ</w:t>
      </w:r>
      <w:r w:rsidRPr="00F20CF9">
        <w:t xml:space="preserve"> </w:t>
      </w:r>
      <w:r w:rsidRPr="00F20CF9">
        <w:rPr>
          <w:rFonts w:ascii="Ebrima" w:hAnsi="Ebrima" w:cs="Ebrima"/>
        </w:rPr>
        <w:t>ላለው</w:t>
      </w:r>
      <w:r w:rsidRPr="00F20CF9">
        <w:t xml:space="preserve"> </w:t>
      </w:r>
      <w:r w:rsidRPr="00F20CF9">
        <w:rPr>
          <w:rFonts w:ascii="Ebrima" w:hAnsi="Ebrima" w:cs="Ebrima"/>
        </w:rPr>
        <w:t>የህግ</w:t>
      </w:r>
      <w:r w:rsidRPr="00F20CF9">
        <w:t xml:space="preserve"> </w:t>
      </w:r>
      <w:r w:rsidRPr="00F20CF9">
        <w:rPr>
          <w:rFonts w:ascii="Ebrima" w:hAnsi="Ebrima" w:cs="Ebrima"/>
        </w:rPr>
        <w:t>አስፈጻሚ</w:t>
      </w:r>
      <w:r w:rsidRPr="00F20CF9">
        <w:t xml:space="preserve"> </w:t>
      </w:r>
      <w:r w:rsidRPr="00F20CF9">
        <w:rPr>
          <w:rFonts w:ascii="Ebrima" w:hAnsi="Ebrima" w:cs="Ebrima"/>
        </w:rPr>
        <w:t>አካል</w:t>
      </w:r>
      <w:r w:rsidRPr="00F20CF9">
        <w:t xml:space="preserve"> </w:t>
      </w:r>
      <w:r w:rsidRPr="00F20CF9">
        <w:rPr>
          <w:rFonts w:ascii="Ebrima" w:hAnsi="Ebrima" w:cs="Ebrima"/>
        </w:rPr>
        <w:t>ይሰጣሉ።</w:t>
      </w:r>
    </w:p>
    <w:p w:rsidR="00FC77F6" w:rsidRPr="00F20CF9" w:rsidRDefault="00FC77F6" w:rsidP="00F772A0">
      <w:pPr>
        <w:spacing w:line="240" w:lineRule="auto"/>
        <w:ind w:left="851" w:right="-1"/>
      </w:pPr>
    </w:p>
    <w:p w:rsidR="00FC77F6" w:rsidRPr="00F20CF9" w:rsidRDefault="00FC77F6" w:rsidP="00F772A0">
      <w:pPr>
        <w:spacing w:line="240" w:lineRule="auto"/>
        <w:ind w:left="851" w:right="-1"/>
      </w:pPr>
    </w:p>
    <w:p w:rsidR="00FC77F6" w:rsidRPr="00F20CF9" w:rsidRDefault="00FC77F6" w:rsidP="00F772A0">
      <w:pPr>
        <w:spacing w:line="240" w:lineRule="auto"/>
        <w:ind w:left="851" w:right="-1"/>
      </w:pPr>
    </w:p>
    <w:p w:rsidR="00FC77F6" w:rsidRPr="00F20CF9" w:rsidRDefault="00FC77F6" w:rsidP="00F772A0">
      <w:pPr>
        <w:pStyle w:val="ListParagraph"/>
        <w:numPr>
          <w:ilvl w:val="0"/>
          <w:numId w:val="23"/>
        </w:numPr>
        <w:spacing w:after="160" w:line="240" w:lineRule="auto"/>
        <w:ind w:left="851" w:right="-1"/>
        <w:jc w:val="left"/>
      </w:pPr>
      <w:r w:rsidRPr="00F20CF9">
        <w:rPr>
          <w:rFonts w:ascii="Ebrima" w:hAnsi="Ebrima" w:cs="Ebrima"/>
        </w:rPr>
        <w:t>የግል</w:t>
      </w:r>
      <w:r w:rsidRPr="00F20CF9">
        <w:t xml:space="preserve"> </w:t>
      </w:r>
      <w:r w:rsidRPr="00F20CF9">
        <w:rPr>
          <w:rFonts w:ascii="Ebrima" w:hAnsi="Ebrima" w:cs="Ebrima"/>
        </w:rPr>
        <w:t>መረጃን</w:t>
      </w:r>
      <w:r w:rsidRPr="00F20CF9">
        <w:t xml:space="preserve"> </w:t>
      </w:r>
      <w:r w:rsidRPr="00F20CF9">
        <w:rPr>
          <w:rFonts w:ascii="Ebrima" w:hAnsi="Ebrima" w:cs="Ebrima"/>
        </w:rPr>
        <w:t>ለሶስተኛ</w:t>
      </w:r>
      <w:r w:rsidRPr="00F20CF9">
        <w:t xml:space="preserve"> </w:t>
      </w:r>
      <w:r w:rsidRPr="00F20CF9">
        <w:rPr>
          <w:rFonts w:ascii="Ebrima" w:hAnsi="Ebrima" w:cs="Ebrima"/>
        </w:rPr>
        <w:t>አገር</w:t>
      </w:r>
      <w:r w:rsidRPr="00F20CF9">
        <w:t xml:space="preserve"> </w:t>
      </w:r>
      <w:r w:rsidRPr="00F20CF9">
        <w:rPr>
          <w:rFonts w:ascii="Ebrima" w:hAnsi="Ebrima" w:cs="Ebrima"/>
        </w:rPr>
        <w:t>ወይም</w:t>
      </w:r>
      <w:r w:rsidRPr="00F20CF9">
        <w:t xml:space="preserve"> </w:t>
      </w:r>
      <w:r w:rsidRPr="00F20CF9">
        <w:rPr>
          <w:rFonts w:ascii="Ebrima" w:hAnsi="Ebrima" w:cs="Ebrima"/>
        </w:rPr>
        <w:t>ለሌላ</w:t>
      </w:r>
      <w:r w:rsidRPr="00F20CF9">
        <w:t xml:space="preserve"> </w:t>
      </w:r>
      <w:r w:rsidRPr="00F20CF9">
        <w:rPr>
          <w:rFonts w:ascii="Ebrima" w:hAnsi="Ebrima" w:cs="Ebrima"/>
        </w:rPr>
        <w:t>አለም</w:t>
      </w:r>
      <w:r w:rsidRPr="00F20CF9">
        <w:t xml:space="preserve"> </w:t>
      </w:r>
      <w:r w:rsidRPr="00F20CF9">
        <w:rPr>
          <w:rFonts w:ascii="Ebrima" w:hAnsi="Ebrima" w:cs="Ebrima"/>
        </w:rPr>
        <w:t>አቀፍ</w:t>
      </w:r>
      <w:r w:rsidRPr="00F20CF9">
        <w:t xml:space="preserve"> </w:t>
      </w:r>
      <w:r w:rsidRPr="00F20CF9">
        <w:rPr>
          <w:rFonts w:ascii="Ebrima" w:hAnsi="Ebrima" w:cs="Ebrima"/>
        </w:rPr>
        <w:t>ድርጅት</w:t>
      </w:r>
      <w:r w:rsidRPr="00F20CF9">
        <w:t xml:space="preserve"> </w:t>
      </w:r>
      <w:r w:rsidRPr="00F20CF9">
        <w:rPr>
          <w:rFonts w:ascii="Ebrima" w:hAnsi="Ebrima" w:cs="Ebrima"/>
        </w:rPr>
        <w:t>ማስተላለፍ</w:t>
      </w:r>
      <w:r w:rsidRPr="00F20CF9">
        <w:t xml:space="preserve"> </w:t>
      </w:r>
      <w:r w:rsidRPr="00F20CF9">
        <w:rPr>
          <w:rFonts w:ascii="Ebrima" w:hAnsi="Ebrima" w:cs="Ebrima"/>
        </w:rPr>
        <w:t>ስለሚችሉ</w:t>
      </w:r>
      <w:r w:rsidRPr="00F20CF9">
        <w:t xml:space="preserve"> </w:t>
      </w:r>
      <w:r w:rsidRPr="00F20CF9">
        <w:rPr>
          <w:rFonts w:ascii="Ebrima" w:hAnsi="Ebrima" w:cs="Ebrima"/>
        </w:rPr>
        <w:t>አካላት፤</w:t>
      </w:r>
    </w:p>
    <w:p w:rsidR="00FC77F6" w:rsidRPr="00F20CF9" w:rsidRDefault="00FC77F6" w:rsidP="00F772A0">
      <w:pPr>
        <w:spacing w:line="240" w:lineRule="auto"/>
        <w:ind w:left="851" w:right="-1"/>
      </w:pPr>
      <w:r w:rsidRPr="00F20CF9">
        <w:rPr>
          <w:rFonts w:ascii="Ebrima" w:hAnsi="Ebrima" w:cs="Ebrima"/>
        </w:rPr>
        <w:t>ውል</w:t>
      </w:r>
      <w:r w:rsidRPr="00F20CF9">
        <w:t xml:space="preserve"> </w:t>
      </w:r>
      <w:r w:rsidRPr="00F20CF9">
        <w:rPr>
          <w:rFonts w:ascii="Ebrima" w:hAnsi="Ebrima" w:cs="Ebrima"/>
        </w:rPr>
        <w:t>የገባ</w:t>
      </w:r>
      <w:r w:rsidRPr="00F20CF9">
        <w:t xml:space="preserve"> </w:t>
      </w:r>
      <w:r w:rsidRPr="00F20CF9">
        <w:rPr>
          <w:rFonts w:ascii="Ebrima" w:hAnsi="Ebrima" w:cs="Ebrima"/>
        </w:rPr>
        <w:t>የደህንነት</w:t>
      </w:r>
      <w:r w:rsidRPr="00F20CF9">
        <w:t xml:space="preserve"> </w:t>
      </w:r>
      <w:r w:rsidRPr="00F20CF9">
        <w:rPr>
          <w:rFonts w:ascii="Ebrima" w:hAnsi="Ebrima" w:cs="Ebrima"/>
        </w:rPr>
        <w:t>ጥበቃ</w:t>
      </w:r>
      <w:r w:rsidRPr="00F20CF9">
        <w:t xml:space="preserve"> </w:t>
      </w:r>
      <w:r w:rsidRPr="00F20CF9">
        <w:rPr>
          <w:rFonts w:ascii="Ebrima" w:hAnsi="Ebrima" w:cs="Ebrima"/>
        </w:rPr>
        <w:t>ባለሙያ</w:t>
      </w:r>
      <w:r w:rsidRPr="00F20CF9">
        <w:t xml:space="preserve"> </w:t>
      </w:r>
      <w:r w:rsidRPr="00F20CF9">
        <w:rPr>
          <w:rFonts w:ascii="Ebrima" w:hAnsi="Ebrima" w:cs="Ebrima"/>
        </w:rPr>
        <w:t>ወይም</w:t>
      </w:r>
      <w:r w:rsidRPr="00F20CF9">
        <w:t xml:space="preserve"> </w:t>
      </w:r>
      <w:r w:rsidRPr="00F20CF9">
        <w:rPr>
          <w:rFonts w:ascii="Ebrima" w:hAnsi="Ebrima" w:cs="Ebrima"/>
        </w:rPr>
        <w:t>ስሎቫንያ</w:t>
      </w:r>
      <w:r w:rsidRPr="00F20CF9">
        <w:t xml:space="preserve"> </w:t>
      </w:r>
      <w:r w:rsidRPr="00F20CF9">
        <w:rPr>
          <w:rFonts w:ascii="Ebrima" w:hAnsi="Ebrima" w:cs="Ebrima"/>
        </w:rPr>
        <w:t>ሪፑብሊክን</w:t>
      </w:r>
      <w:r w:rsidRPr="00F20CF9">
        <w:t xml:space="preserve"> </w:t>
      </w:r>
      <w:r w:rsidRPr="00F20CF9">
        <w:rPr>
          <w:rFonts w:ascii="Ebrima" w:hAnsi="Ebrima" w:cs="Ebrima"/>
        </w:rPr>
        <w:t>በባህር</w:t>
      </w:r>
      <w:r w:rsidRPr="00F20CF9">
        <w:t xml:space="preserve"> </w:t>
      </w:r>
      <w:r w:rsidRPr="00F20CF9">
        <w:rPr>
          <w:rFonts w:ascii="Ebrima" w:hAnsi="Ebrima" w:cs="Ebrima"/>
        </w:rPr>
        <w:t>ማዶ</w:t>
      </w:r>
      <w:r w:rsidRPr="00F20CF9">
        <w:t xml:space="preserve"> </w:t>
      </w:r>
      <w:r w:rsidRPr="00F20CF9">
        <w:rPr>
          <w:rFonts w:ascii="Ebrima" w:hAnsi="Ebrima" w:cs="Ebrima"/>
        </w:rPr>
        <w:t>በሚወክሉ</w:t>
      </w:r>
      <w:r w:rsidRPr="00F20CF9">
        <w:t xml:space="preserve"> </w:t>
      </w:r>
      <w:r w:rsidRPr="00F20CF9">
        <w:rPr>
          <w:rFonts w:ascii="Ebrima" w:hAnsi="Ebrima" w:cs="Ebrima"/>
        </w:rPr>
        <w:t>ጽህፈት</w:t>
      </w:r>
      <w:r w:rsidRPr="00F20CF9">
        <w:t xml:space="preserve"> </w:t>
      </w:r>
      <w:r w:rsidRPr="00F20CF9">
        <w:rPr>
          <w:rFonts w:ascii="Ebrima" w:hAnsi="Ebrima" w:cs="Ebrima"/>
        </w:rPr>
        <w:t>ቤቶች</w:t>
      </w:r>
      <w:r w:rsidRPr="00F20CF9">
        <w:t xml:space="preserve"> </w:t>
      </w:r>
      <w:r w:rsidRPr="00F20CF9">
        <w:rPr>
          <w:rFonts w:ascii="Ebrima" w:hAnsi="Ebrima" w:cs="Ebrima"/>
        </w:rPr>
        <w:t>ውስጥ</w:t>
      </w:r>
      <w:r w:rsidRPr="00F20CF9">
        <w:t xml:space="preserve"> </w:t>
      </w:r>
      <w:r w:rsidRPr="00F20CF9">
        <w:rPr>
          <w:rFonts w:ascii="Ebrima" w:hAnsi="Ebrima" w:cs="Ebrima"/>
        </w:rPr>
        <w:t>ባልደረባ</w:t>
      </w:r>
      <w:r w:rsidRPr="00F20CF9">
        <w:t xml:space="preserve"> </w:t>
      </w:r>
      <w:r w:rsidRPr="00F20CF9">
        <w:rPr>
          <w:rFonts w:ascii="Ebrima" w:hAnsi="Ebrima" w:cs="Ebrima"/>
        </w:rPr>
        <w:t>በሆነ</w:t>
      </w:r>
      <w:r w:rsidRPr="00F20CF9">
        <w:t xml:space="preserve"> </w:t>
      </w:r>
      <w:r w:rsidRPr="00F20CF9">
        <w:rPr>
          <w:rFonts w:ascii="Ebrima" w:hAnsi="Ebrima" w:cs="Ebrima"/>
        </w:rPr>
        <w:t>ሰው</w:t>
      </w:r>
      <w:r w:rsidRPr="00F20CF9">
        <w:t xml:space="preserve"> </w:t>
      </w:r>
      <w:r w:rsidRPr="00F20CF9">
        <w:rPr>
          <w:rFonts w:ascii="Ebrima" w:hAnsi="Ebrima" w:cs="Ebrima"/>
        </w:rPr>
        <w:t>ይፈጸማል።</w:t>
      </w:r>
      <w:r w:rsidRPr="00F20CF9">
        <w:t xml:space="preserve"> </w:t>
      </w:r>
    </w:p>
    <w:p w:rsidR="00FC77F6" w:rsidRPr="00F20CF9" w:rsidRDefault="00FC77F6" w:rsidP="00F772A0">
      <w:pPr>
        <w:pStyle w:val="ListParagraph"/>
        <w:numPr>
          <w:ilvl w:val="0"/>
          <w:numId w:val="23"/>
        </w:numPr>
        <w:spacing w:after="160" w:line="240" w:lineRule="auto"/>
        <w:ind w:left="851" w:right="-1"/>
        <w:jc w:val="left"/>
      </w:pPr>
      <w:r w:rsidRPr="00F20CF9">
        <w:rPr>
          <w:rFonts w:ascii="Ebrima" w:hAnsi="Ebrima" w:cs="Ebrima"/>
        </w:rPr>
        <w:t>የግል</w:t>
      </w:r>
      <w:r w:rsidRPr="00F20CF9">
        <w:t xml:space="preserve"> </w:t>
      </w:r>
      <w:r w:rsidRPr="00F20CF9">
        <w:rPr>
          <w:rFonts w:ascii="Ebrima" w:hAnsi="Ebrima" w:cs="Ebrima"/>
        </w:rPr>
        <w:t>መረጃ</w:t>
      </w:r>
      <w:r w:rsidRPr="00F20CF9">
        <w:t xml:space="preserve"> </w:t>
      </w:r>
      <w:r w:rsidRPr="00F20CF9">
        <w:rPr>
          <w:rFonts w:ascii="Ebrima" w:hAnsi="Ebrima" w:cs="Ebrima"/>
        </w:rPr>
        <w:t>ቋት</w:t>
      </w:r>
      <w:r w:rsidRPr="00F20CF9">
        <w:t xml:space="preserve"> </w:t>
      </w:r>
      <w:r w:rsidRPr="00F20CF9">
        <w:rPr>
          <w:rFonts w:ascii="Ebrima" w:hAnsi="Ebrima" w:cs="Ebrima"/>
        </w:rPr>
        <w:t>የመቆያ</w:t>
      </w:r>
      <w:r w:rsidRPr="00F20CF9">
        <w:t xml:space="preserve"> </w:t>
      </w:r>
      <w:r w:rsidRPr="00F20CF9">
        <w:rPr>
          <w:rFonts w:ascii="Ebrima" w:hAnsi="Ebrima" w:cs="Ebrima"/>
        </w:rPr>
        <w:t>ጊዜ፤</w:t>
      </w:r>
    </w:p>
    <w:p w:rsidR="00FC77F6" w:rsidRPr="00F20CF9" w:rsidRDefault="00FC77F6" w:rsidP="00F772A0">
      <w:pPr>
        <w:spacing w:line="240" w:lineRule="auto"/>
        <w:ind w:left="851" w:right="-1" w:firstLine="708"/>
      </w:pPr>
      <w:r w:rsidRPr="00F20CF9">
        <w:rPr>
          <w:rFonts w:ascii="Ebrima" w:hAnsi="Ebrima" w:cs="Ebrima"/>
        </w:rPr>
        <w:t>ቢበዛ</w:t>
      </w:r>
      <w:r w:rsidRPr="00F20CF9">
        <w:t xml:space="preserve"> </w:t>
      </w:r>
      <w:r w:rsidRPr="00F20CF9">
        <w:rPr>
          <w:rFonts w:ascii="Ebrima" w:hAnsi="Ebrima" w:cs="Ebrima"/>
        </w:rPr>
        <w:t>ለ</w:t>
      </w:r>
      <w:r w:rsidRPr="00F20CF9">
        <w:t xml:space="preserve"> 30</w:t>
      </w:r>
      <w:r w:rsidRPr="00F20CF9">
        <w:rPr>
          <w:rFonts w:ascii="Ebrima" w:hAnsi="Ebrima" w:cs="Ebrima"/>
        </w:rPr>
        <w:t>ቀናት</w:t>
      </w:r>
    </w:p>
    <w:p w:rsidR="00FC77F6" w:rsidRPr="00F20CF9" w:rsidRDefault="00FC77F6" w:rsidP="00F772A0">
      <w:pPr>
        <w:pStyle w:val="ListParagraph"/>
        <w:numPr>
          <w:ilvl w:val="0"/>
          <w:numId w:val="23"/>
        </w:numPr>
        <w:spacing w:after="160" w:line="240" w:lineRule="auto"/>
        <w:ind w:left="851" w:right="-1"/>
      </w:pPr>
      <w:r w:rsidRPr="00F20CF9">
        <w:rPr>
          <w:rFonts w:ascii="Ebrima" w:hAnsi="Ebrima" w:cs="Ebrima"/>
        </w:rPr>
        <w:t>በግል</w:t>
      </w:r>
      <w:r w:rsidRPr="00F20CF9">
        <w:t xml:space="preserve"> </w:t>
      </w:r>
      <w:r w:rsidRPr="00F20CF9">
        <w:rPr>
          <w:rFonts w:ascii="Ebrima" w:hAnsi="Ebrima" w:cs="Ebrima"/>
        </w:rPr>
        <w:t>መረጃ</w:t>
      </w:r>
      <w:r w:rsidRPr="00F20CF9">
        <w:t xml:space="preserve"> </w:t>
      </w:r>
      <w:r w:rsidRPr="00F20CF9">
        <w:rPr>
          <w:rFonts w:ascii="Ebrima" w:hAnsi="Ebrima" w:cs="Ebrima"/>
        </w:rPr>
        <w:t>አጠቃቀም</w:t>
      </w:r>
      <w:r w:rsidRPr="00F20CF9">
        <w:t xml:space="preserve"> </w:t>
      </w:r>
      <w:r w:rsidRPr="00F20CF9">
        <w:rPr>
          <w:rFonts w:ascii="Ebrima" w:hAnsi="Ebrima" w:cs="Ebrima"/>
        </w:rPr>
        <w:t>ሂደት</w:t>
      </w:r>
      <w:r w:rsidRPr="00F20CF9">
        <w:t xml:space="preserve"> </w:t>
      </w:r>
      <w:r w:rsidRPr="00F20CF9">
        <w:rPr>
          <w:rFonts w:ascii="Ebrima" w:hAnsi="Ebrima" w:cs="Ebrima"/>
        </w:rPr>
        <w:t>ላይ</w:t>
      </w:r>
      <w:r w:rsidRPr="00F20CF9">
        <w:t xml:space="preserve"> </w:t>
      </w:r>
      <w:r w:rsidRPr="00F20CF9">
        <w:rPr>
          <w:rFonts w:ascii="Ebrima" w:hAnsi="Ebrima" w:cs="Ebrima"/>
        </w:rPr>
        <w:t>ስለሚከሰቱ</w:t>
      </w:r>
      <w:r w:rsidRPr="00F20CF9">
        <w:t xml:space="preserve"> </w:t>
      </w:r>
      <w:r w:rsidRPr="00F20CF9">
        <w:rPr>
          <w:rFonts w:ascii="Ebrima" w:hAnsi="Ebrima" w:cs="Ebrima"/>
        </w:rPr>
        <w:t>ያልተጠበቁ</w:t>
      </w:r>
      <w:r w:rsidRPr="00F20CF9">
        <w:t xml:space="preserve"> </w:t>
      </w:r>
      <w:r w:rsidRPr="00F20CF9">
        <w:rPr>
          <w:rFonts w:ascii="Ebrima" w:hAnsi="Ebrima" w:cs="Ebrima"/>
        </w:rPr>
        <w:t>ሁኔታዎች፣</w:t>
      </w:r>
      <w:r w:rsidRPr="00F20CF9">
        <w:t xml:space="preserve"> </w:t>
      </w:r>
      <w:r w:rsidRPr="00F20CF9">
        <w:rPr>
          <w:rFonts w:ascii="Ebrima" w:hAnsi="Ebrima" w:cs="Ebrima"/>
        </w:rPr>
        <w:t>በተለይም</w:t>
      </w:r>
      <w:r w:rsidRPr="00F20CF9">
        <w:t xml:space="preserve"> </w:t>
      </w:r>
      <w:r w:rsidRPr="00F20CF9">
        <w:rPr>
          <w:rFonts w:ascii="Ebrima" w:hAnsi="Ebrima" w:cs="Ebrima"/>
        </w:rPr>
        <w:t>በተጫማሪ</w:t>
      </w:r>
      <w:r w:rsidRPr="00F20CF9">
        <w:t xml:space="preserve"> </w:t>
      </w:r>
      <w:r w:rsidRPr="00F20CF9">
        <w:rPr>
          <w:rFonts w:ascii="Ebrima" w:hAnsi="Ebrima" w:cs="Ebrima"/>
        </w:rPr>
        <w:t>ጥልቅ</w:t>
      </w:r>
      <w:r w:rsidRPr="00F20CF9">
        <w:t xml:space="preserve"> </w:t>
      </w:r>
      <w:r w:rsidRPr="00F20CF9">
        <w:rPr>
          <w:rFonts w:ascii="Ebrima" w:hAnsi="Ebrima" w:cs="Ebrima"/>
        </w:rPr>
        <w:t>ሂደቶች</w:t>
      </w:r>
      <w:r w:rsidRPr="00F20CF9">
        <w:t xml:space="preserve"> </w:t>
      </w:r>
      <w:r w:rsidRPr="00F20CF9">
        <w:rPr>
          <w:rFonts w:ascii="Ebrima" w:hAnsi="Ebrima" w:cs="Ebrima"/>
        </w:rPr>
        <w:t>ሲኖሩ፤</w:t>
      </w:r>
    </w:p>
    <w:p w:rsidR="00FC77F6" w:rsidRPr="00F20CF9" w:rsidRDefault="00FC77F6" w:rsidP="00F772A0">
      <w:pPr>
        <w:pStyle w:val="ListParagraph"/>
        <w:spacing w:line="240" w:lineRule="auto"/>
        <w:ind w:left="851" w:right="-1"/>
      </w:pPr>
    </w:p>
    <w:p w:rsidR="00FC77F6" w:rsidRPr="00F20CF9" w:rsidRDefault="00FC77F6" w:rsidP="00F772A0">
      <w:pPr>
        <w:pStyle w:val="ListParagraph"/>
        <w:numPr>
          <w:ilvl w:val="0"/>
          <w:numId w:val="23"/>
        </w:numPr>
        <w:spacing w:after="160" w:line="240" w:lineRule="auto"/>
        <w:ind w:left="851" w:right="-1"/>
        <w:jc w:val="left"/>
      </w:pPr>
      <w:r w:rsidRPr="00F20CF9">
        <w:rPr>
          <w:rFonts w:ascii="Ebrima" w:hAnsi="Ebrima" w:cs="Ebrima"/>
        </w:rPr>
        <w:t>ባልተለመደ</w:t>
      </w:r>
      <w:r w:rsidRPr="00F20CF9">
        <w:t xml:space="preserve"> </w:t>
      </w:r>
      <w:r w:rsidRPr="00F20CF9">
        <w:rPr>
          <w:rFonts w:ascii="Ebrima" w:hAnsi="Ebrima" w:cs="Ebrima"/>
        </w:rPr>
        <w:t>መንገድ</w:t>
      </w:r>
      <w:r w:rsidRPr="00F20CF9">
        <w:t xml:space="preserve"> </w:t>
      </w:r>
      <w:r w:rsidRPr="00F20CF9">
        <w:rPr>
          <w:rFonts w:ascii="Ebrima" w:hAnsi="Ebrima" w:cs="Ebrima"/>
        </w:rPr>
        <w:t>መረጃን</w:t>
      </w:r>
      <w:r w:rsidRPr="00F20CF9">
        <w:t xml:space="preserve"> </w:t>
      </w:r>
      <w:r w:rsidRPr="00F20CF9">
        <w:rPr>
          <w:rFonts w:ascii="Ebrima" w:hAnsi="Ebrima" w:cs="Ebrima"/>
        </w:rPr>
        <w:t>በባዙ</w:t>
      </w:r>
      <w:r w:rsidRPr="00F20CF9">
        <w:t xml:space="preserve"> </w:t>
      </w:r>
      <w:r w:rsidRPr="00F20CF9">
        <w:rPr>
          <w:rFonts w:ascii="Ebrima" w:hAnsi="Ebrima" w:cs="Ebrima"/>
        </w:rPr>
        <w:t>ሂደት</w:t>
      </w:r>
      <w:r w:rsidRPr="00F20CF9">
        <w:t xml:space="preserve"> </w:t>
      </w:r>
      <w:r w:rsidRPr="00F20CF9">
        <w:rPr>
          <w:rFonts w:ascii="Ebrima" w:hAnsi="Ebrima" w:cs="Ebrima"/>
        </w:rPr>
        <w:t>ስለመጠቀም፤</w:t>
      </w:r>
    </w:p>
    <w:p w:rsidR="00FC77F6" w:rsidRPr="00F20CF9" w:rsidRDefault="00FC77F6" w:rsidP="00F772A0">
      <w:pPr>
        <w:spacing w:line="240" w:lineRule="auto"/>
        <w:ind w:left="851" w:right="-1"/>
      </w:pPr>
    </w:p>
    <w:p w:rsidR="00FC77F6" w:rsidRPr="00F20CF9" w:rsidRDefault="00FC77F6" w:rsidP="00F772A0">
      <w:pPr>
        <w:pStyle w:val="ListParagraph"/>
        <w:numPr>
          <w:ilvl w:val="0"/>
          <w:numId w:val="23"/>
        </w:numPr>
        <w:spacing w:after="160" w:line="240" w:lineRule="auto"/>
        <w:ind w:left="851" w:right="-1"/>
      </w:pPr>
      <w:r w:rsidRPr="00F20CF9">
        <w:rPr>
          <w:rFonts w:ascii="Ebrima" w:hAnsi="Ebrima" w:cs="Ebrima"/>
        </w:rPr>
        <w:t>የመረጃ</w:t>
      </w:r>
      <w:r w:rsidRPr="00F20CF9">
        <w:t xml:space="preserve"> </w:t>
      </w:r>
      <w:r w:rsidRPr="00F20CF9">
        <w:rPr>
          <w:rFonts w:ascii="Ebrima" w:hAnsi="Ebrima" w:cs="Ebrima"/>
        </w:rPr>
        <w:t>ጉዳዮችን</w:t>
      </w:r>
      <w:r w:rsidRPr="00F20CF9">
        <w:t xml:space="preserve"> </w:t>
      </w:r>
      <w:r w:rsidRPr="00F20CF9">
        <w:rPr>
          <w:rFonts w:ascii="Ebrima" w:hAnsi="Ebrima" w:cs="Ebrima"/>
        </w:rPr>
        <w:t>ለማየት፤</w:t>
      </w:r>
      <w:r w:rsidRPr="00F20CF9">
        <w:t xml:space="preserve"> </w:t>
      </w:r>
      <w:r w:rsidRPr="00F20CF9">
        <w:rPr>
          <w:rFonts w:ascii="Ebrima" w:hAnsi="Ebrima" w:cs="Ebrima"/>
        </w:rPr>
        <w:t>የግል</w:t>
      </w:r>
      <w:r w:rsidRPr="00F20CF9">
        <w:t xml:space="preserve"> </w:t>
      </w:r>
      <w:r w:rsidRPr="00F20CF9">
        <w:rPr>
          <w:rFonts w:ascii="Ebrima" w:hAnsi="Ebrima" w:cs="Ebrima"/>
        </w:rPr>
        <w:t>መረጃን</w:t>
      </w:r>
      <w:r w:rsidRPr="00F20CF9">
        <w:t xml:space="preserve"> </w:t>
      </w:r>
      <w:r w:rsidRPr="00F20CF9">
        <w:rPr>
          <w:rFonts w:ascii="Ebrima" w:hAnsi="Ebrima" w:cs="Ebrima"/>
        </w:rPr>
        <w:t>ስለማስተካከል</w:t>
      </w:r>
      <w:r w:rsidRPr="00F20CF9">
        <w:t xml:space="preserve"> </w:t>
      </w:r>
      <w:r w:rsidRPr="00F20CF9">
        <w:rPr>
          <w:rFonts w:ascii="Ebrima" w:hAnsi="Ebrima" w:cs="Ebrima"/>
        </w:rPr>
        <w:t>ወይም</w:t>
      </w:r>
      <w:r w:rsidRPr="00F20CF9">
        <w:t xml:space="preserve"> </w:t>
      </w:r>
      <w:r w:rsidRPr="00F20CF9">
        <w:rPr>
          <w:rFonts w:ascii="Ebrima" w:hAnsi="Ebrima" w:cs="Ebrima"/>
        </w:rPr>
        <w:t>ስለማጥፋት፤</w:t>
      </w:r>
      <w:r w:rsidRPr="00F20CF9">
        <w:t xml:space="preserve"> </w:t>
      </w:r>
      <w:r w:rsidRPr="00F20CF9">
        <w:rPr>
          <w:rFonts w:ascii="Ebrima" w:hAnsi="Ebrima" w:cs="Ebrima"/>
        </w:rPr>
        <w:t>አጠቃቀምን</w:t>
      </w:r>
      <w:r w:rsidRPr="00F20CF9">
        <w:t xml:space="preserve"> </w:t>
      </w:r>
      <w:r w:rsidRPr="00F20CF9">
        <w:rPr>
          <w:rFonts w:ascii="Ebrima" w:hAnsi="Ebrima" w:cs="Ebrima"/>
        </w:rPr>
        <w:t>ስለመገደብ</w:t>
      </w:r>
      <w:r w:rsidRPr="00F20CF9">
        <w:t xml:space="preserve"> </w:t>
      </w:r>
      <w:r w:rsidRPr="00F20CF9">
        <w:rPr>
          <w:rFonts w:ascii="Ebrima" w:hAnsi="Ebrima" w:cs="Ebrima"/>
        </w:rPr>
        <w:t>ወይም</w:t>
      </w:r>
      <w:r w:rsidRPr="00F20CF9">
        <w:t xml:space="preserve"> </w:t>
      </w:r>
      <w:r w:rsidRPr="00F20CF9">
        <w:rPr>
          <w:rFonts w:ascii="Ebrima" w:hAnsi="Ebrima" w:cs="Ebrima"/>
        </w:rPr>
        <w:t>የመጠቀም</w:t>
      </w:r>
      <w:r w:rsidRPr="00F20CF9">
        <w:t xml:space="preserve"> </w:t>
      </w:r>
      <w:r w:rsidRPr="00F20CF9">
        <w:rPr>
          <w:rFonts w:ascii="Ebrima" w:hAnsi="Ebrima" w:cs="Ebrima"/>
        </w:rPr>
        <w:t>መብትን</w:t>
      </w:r>
      <w:r w:rsidRPr="00F20CF9">
        <w:t xml:space="preserve"> </w:t>
      </w:r>
      <w:r w:rsidRPr="00F20CF9">
        <w:rPr>
          <w:rFonts w:ascii="Ebrima" w:hAnsi="Ebrima" w:cs="Ebrima"/>
        </w:rPr>
        <w:t>ስለመቃወምና</w:t>
      </w:r>
      <w:r w:rsidRPr="00F20CF9">
        <w:t xml:space="preserve"> </w:t>
      </w:r>
      <w:r w:rsidRPr="00F20CF9">
        <w:rPr>
          <w:rFonts w:ascii="Ebrima" w:hAnsi="Ebrima" w:cs="Ebrima"/>
        </w:rPr>
        <w:t>መረጃን</w:t>
      </w:r>
      <w:r w:rsidRPr="00F20CF9">
        <w:t xml:space="preserve"> </w:t>
      </w:r>
      <w:r w:rsidRPr="00F20CF9">
        <w:rPr>
          <w:rFonts w:ascii="Ebrima" w:hAnsi="Ebrima" w:cs="Ebrima"/>
        </w:rPr>
        <w:t>ይዞ</w:t>
      </w:r>
      <w:r w:rsidRPr="00F20CF9">
        <w:t xml:space="preserve"> </w:t>
      </w:r>
      <w:r w:rsidRPr="00F20CF9">
        <w:rPr>
          <w:rFonts w:ascii="Ebrima" w:hAnsi="Ebrima" w:cs="Ebrima"/>
        </w:rPr>
        <w:t>ስለመንቀሳቀስ፤</w:t>
      </w:r>
      <w:r w:rsidRPr="00F20CF9">
        <w:t xml:space="preserve"> </w:t>
      </w:r>
    </w:p>
    <w:p w:rsidR="00FC77F6" w:rsidRPr="00F20CF9" w:rsidRDefault="00FC77F6" w:rsidP="00F772A0">
      <w:pPr>
        <w:spacing w:line="240" w:lineRule="auto"/>
        <w:ind w:left="851" w:right="-1"/>
      </w:pPr>
      <w:r w:rsidRPr="00F20CF9">
        <w:rPr>
          <w:rFonts w:ascii="Ebrima" w:hAnsi="Ebrima" w:cs="Ebrima"/>
        </w:rPr>
        <w:lastRenderedPageBreak/>
        <w:t>በአጠቃላይ</w:t>
      </w:r>
      <w:r w:rsidRPr="00F20CF9">
        <w:t xml:space="preserve"> </w:t>
      </w:r>
      <w:r w:rsidRPr="00F20CF9">
        <w:rPr>
          <w:rFonts w:ascii="Ebrima" w:hAnsi="Ebrima" w:cs="Ebrima"/>
        </w:rPr>
        <w:t>የዳታ</w:t>
      </w:r>
      <w:r w:rsidRPr="00F20CF9">
        <w:t xml:space="preserve"> </w:t>
      </w:r>
      <w:r w:rsidRPr="00F20CF9">
        <w:rPr>
          <w:rFonts w:ascii="Ebrima" w:hAnsi="Ebrima" w:cs="Ebrima"/>
        </w:rPr>
        <w:t>ጥበቃ</w:t>
      </w:r>
      <w:r w:rsidRPr="00F20CF9">
        <w:t xml:space="preserve"> </w:t>
      </w:r>
      <w:r w:rsidRPr="00F20CF9">
        <w:rPr>
          <w:rFonts w:ascii="Ebrima" w:hAnsi="Ebrima" w:cs="Ebrima"/>
        </w:rPr>
        <w:t>ህግ</w:t>
      </w:r>
      <w:r w:rsidRPr="00F20CF9">
        <w:t xml:space="preserve"> </w:t>
      </w:r>
      <w:r w:rsidRPr="00F20CF9">
        <w:rPr>
          <w:rFonts w:ascii="Ebrima" w:hAnsi="Ebrima" w:cs="Ebrima"/>
        </w:rPr>
        <w:t>መሰረት</w:t>
      </w:r>
      <w:r w:rsidRPr="00F20CF9">
        <w:t xml:space="preserve"> </w:t>
      </w:r>
      <w:r w:rsidRPr="00F20CF9">
        <w:rPr>
          <w:rFonts w:ascii="Ebrima" w:hAnsi="Ebrima" w:cs="Ebrima"/>
        </w:rPr>
        <w:t>የመረጃው</w:t>
      </w:r>
      <w:r w:rsidRPr="00F20CF9">
        <w:t xml:space="preserve"> </w:t>
      </w:r>
      <w:r w:rsidRPr="00F20CF9">
        <w:rPr>
          <w:rFonts w:ascii="Ebrima" w:hAnsi="Ebrima" w:cs="Ebrima"/>
        </w:rPr>
        <w:t>ባለቤት</w:t>
      </w:r>
      <w:r w:rsidRPr="00F20CF9">
        <w:t xml:space="preserve"> </w:t>
      </w:r>
      <w:r w:rsidRPr="00F20CF9">
        <w:rPr>
          <w:rFonts w:ascii="Ebrima" w:hAnsi="Ebrima" w:cs="Ebrima"/>
        </w:rPr>
        <w:t>ተቆጣጣሪውን</w:t>
      </w:r>
      <w:r w:rsidRPr="00F20CF9">
        <w:t xml:space="preserve"> </w:t>
      </w:r>
      <w:r w:rsidRPr="00F20CF9">
        <w:rPr>
          <w:rFonts w:ascii="Ebrima" w:hAnsi="Ebrima" w:cs="Ebrima"/>
        </w:rPr>
        <w:t>አካል</w:t>
      </w:r>
      <w:r w:rsidRPr="00F20CF9">
        <w:t xml:space="preserve"> </w:t>
      </w:r>
      <w:r w:rsidRPr="00F20CF9">
        <w:rPr>
          <w:rFonts w:ascii="Ebrima" w:hAnsi="Ebrima" w:cs="Ebrima"/>
        </w:rPr>
        <w:t>የግል</w:t>
      </w:r>
      <w:r w:rsidRPr="00F20CF9">
        <w:t xml:space="preserve"> </w:t>
      </w:r>
      <w:r w:rsidRPr="00F20CF9">
        <w:rPr>
          <w:rFonts w:ascii="Ebrima" w:hAnsi="Ebrima" w:cs="Ebrima"/>
        </w:rPr>
        <w:t>መረጃዎቹን</w:t>
      </w:r>
      <w:r w:rsidRPr="00F20CF9">
        <w:t xml:space="preserve"> </w:t>
      </w:r>
      <w:r w:rsidRPr="00F20CF9">
        <w:rPr>
          <w:rFonts w:ascii="Ebrima" w:hAnsi="Ebrima" w:cs="Ebrima"/>
        </w:rPr>
        <w:t>ማየት፤ማስተካከል፤ማጥፋት</w:t>
      </w:r>
      <w:r w:rsidRPr="00F20CF9">
        <w:t xml:space="preserve"> </w:t>
      </w:r>
      <w:r w:rsidRPr="00F20CF9">
        <w:rPr>
          <w:rFonts w:ascii="Ebrima" w:hAnsi="Ebrima" w:cs="Ebrima"/>
        </w:rPr>
        <w:t>እንዲችል</w:t>
      </w:r>
      <w:r w:rsidRPr="00F20CF9">
        <w:t xml:space="preserve"> </w:t>
      </w:r>
      <w:r w:rsidRPr="00F20CF9">
        <w:rPr>
          <w:rFonts w:ascii="Ebrima" w:hAnsi="Ebrima" w:cs="Ebrima"/>
        </w:rPr>
        <w:t>ወይም</w:t>
      </w:r>
      <w:r w:rsidRPr="00F20CF9">
        <w:t xml:space="preserve"> </w:t>
      </w:r>
      <w:r w:rsidRPr="00F20CF9">
        <w:rPr>
          <w:rFonts w:ascii="Ebrima" w:hAnsi="Ebrima" w:cs="Ebrima"/>
        </w:rPr>
        <w:t>ከእሱ</w:t>
      </w:r>
      <w:r w:rsidRPr="00F20CF9">
        <w:t xml:space="preserve"> </w:t>
      </w:r>
      <w:r w:rsidRPr="00F20CF9">
        <w:rPr>
          <w:rFonts w:ascii="Ebrima" w:hAnsi="Ebrima" w:cs="Ebrima"/>
        </w:rPr>
        <w:t>ወይም</w:t>
      </w:r>
      <w:r w:rsidRPr="00F20CF9">
        <w:t xml:space="preserve"> </w:t>
      </w:r>
      <w:r w:rsidRPr="00F20CF9">
        <w:rPr>
          <w:rFonts w:ascii="Ebrima" w:hAnsi="Ebrima" w:cs="Ebrima"/>
        </w:rPr>
        <w:t>ከእሷ</w:t>
      </w:r>
      <w:r w:rsidRPr="00F20CF9">
        <w:t xml:space="preserve"> </w:t>
      </w:r>
      <w:r w:rsidRPr="00F20CF9">
        <w:rPr>
          <w:rFonts w:ascii="Ebrima" w:hAnsi="Ebrima" w:cs="Ebrima"/>
        </w:rPr>
        <w:t>ጋር</w:t>
      </w:r>
      <w:r w:rsidRPr="00F20CF9">
        <w:t xml:space="preserve"> </w:t>
      </w:r>
      <w:r w:rsidRPr="00F20CF9">
        <w:rPr>
          <w:rFonts w:ascii="Ebrima" w:hAnsi="Ebrima" w:cs="Ebrima"/>
        </w:rPr>
        <w:t>የተያያዘ</w:t>
      </w:r>
      <w:r w:rsidRPr="00F20CF9">
        <w:t xml:space="preserve"> </w:t>
      </w:r>
      <w:r w:rsidRPr="00F20CF9">
        <w:rPr>
          <w:rFonts w:ascii="Ebrima" w:hAnsi="Ebrima" w:cs="Ebrima"/>
        </w:rPr>
        <w:t>የግል</w:t>
      </w:r>
      <w:r w:rsidRPr="00F20CF9">
        <w:t xml:space="preserve"> </w:t>
      </w:r>
      <w:r w:rsidRPr="00F20CF9">
        <w:rPr>
          <w:rFonts w:ascii="Ebrima" w:hAnsi="Ebrima" w:cs="Ebrima"/>
        </w:rPr>
        <w:t>መረጃዎችን</w:t>
      </w:r>
      <w:r w:rsidRPr="00F20CF9">
        <w:t xml:space="preserve"> </w:t>
      </w:r>
      <w:r w:rsidRPr="00F20CF9">
        <w:rPr>
          <w:rFonts w:ascii="Ebrima" w:hAnsi="Ebrima" w:cs="Ebrima"/>
        </w:rPr>
        <w:t>መጠቀም</w:t>
      </w:r>
      <w:r w:rsidRPr="00F20CF9">
        <w:t xml:space="preserve"> </w:t>
      </w:r>
      <w:r w:rsidRPr="00F20CF9">
        <w:rPr>
          <w:rFonts w:ascii="Ebrima" w:hAnsi="Ebrima" w:cs="Ebrima"/>
        </w:rPr>
        <w:t>እንዲቆም</w:t>
      </w:r>
      <w:r w:rsidRPr="00F20CF9">
        <w:t xml:space="preserve"> </w:t>
      </w:r>
      <w:r w:rsidRPr="00F20CF9">
        <w:rPr>
          <w:rFonts w:ascii="Ebrima" w:hAnsi="Ebrima" w:cs="Ebrima"/>
        </w:rPr>
        <w:t>መጠየቅ</w:t>
      </w:r>
      <w:r w:rsidRPr="00F20CF9">
        <w:t xml:space="preserve"> </w:t>
      </w:r>
      <w:r w:rsidRPr="00F20CF9">
        <w:rPr>
          <w:rFonts w:ascii="Ebrima" w:hAnsi="Ebrima" w:cs="Ebrima"/>
        </w:rPr>
        <w:t>ይችላል።</w:t>
      </w:r>
      <w:r w:rsidRPr="00F20CF9">
        <w:t xml:space="preserve"> </w:t>
      </w:r>
    </w:p>
    <w:p w:rsidR="00FC77F6" w:rsidRPr="00F20CF9" w:rsidRDefault="00FC77F6" w:rsidP="00F772A0">
      <w:pPr>
        <w:pStyle w:val="ListParagraph"/>
        <w:numPr>
          <w:ilvl w:val="0"/>
          <w:numId w:val="23"/>
        </w:numPr>
        <w:spacing w:after="160" w:line="240" w:lineRule="auto"/>
        <w:ind w:left="851" w:right="-1"/>
        <w:jc w:val="left"/>
      </w:pPr>
      <w:r w:rsidRPr="00F20CF9">
        <w:rPr>
          <w:rFonts w:ascii="Ebrima" w:hAnsi="Ebrima" w:cs="Ebrima"/>
        </w:rPr>
        <w:t>የግል</w:t>
      </w:r>
      <w:r w:rsidRPr="00F20CF9">
        <w:t xml:space="preserve"> </w:t>
      </w:r>
      <w:r w:rsidRPr="00F20CF9">
        <w:rPr>
          <w:rFonts w:ascii="Ebrima" w:hAnsi="Ebrima" w:cs="Ebrima"/>
        </w:rPr>
        <w:t>መረጃን</w:t>
      </w:r>
      <w:r w:rsidRPr="00F20CF9">
        <w:t xml:space="preserve"> </w:t>
      </w:r>
      <w:r w:rsidRPr="00F20CF9">
        <w:rPr>
          <w:rFonts w:ascii="Ebrima" w:hAnsi="Ebrima" w:cs="Ebrima"/>
        </w:rPr>
        <w:t>መስጠት</w:t>
      </w:r>
      <w:r w:rsidRPr="00F20CF9">
        <w:t xml:space="preserve"> </w:t>
      </w:r>
      <w:r w:rsidRPr="00F20CF9">
        <w:rPr>
          <w:rFonts w:ascii="Ebrima" w:hAnsi="Ebrima" w:cs="Ebrima"/>
        </w:rPr>
        <w:t>ህጋዊ</w:t>
      </w:r>
      <w:r w:rsidRPr="00F20CF9">
        <w:t xml:space="preserve"> </w:t>
      </w:r>
      <w:r w:rsidRPr="00F20CF9">
        <w:rPr>
          <w:rFonts w:ascii="Ebrima" w:hAnsi="Ebrima" w:cs="Ebrima"/>
        </w:rPr>
        <w:t>ወይም</w:t>
      </w:r>
      <w:r w:rsidRPr="00F20CF9">
        <w:t xml:space="preserve"> </w:t>
      </w:r>
      <w:r w:rsidRPr="00F20CF9">
        <w:rPr>
          <w:rFonts w:ascii="Ebrima" w:hAnsi="Ebrima" w:cs="Ebrima"/>
        </w:rPr>
        <w:t>ጊዚያዊ</w:t>
      </w:r>
      <w:r w:rsidRPr="00F20CF9">
        <w:t xml:space="preserve"> </w:t>
      </w:r>
      <w:r w:rsidRPr="00F20CF9">
        <w:rPr>
          <w:rFonts w:ascii="Ebrima" w:hAnsi="Ebrima" w:cs="Ebrima"/>
        </w:rPr>
        <w:t>የስራ</w:t>
      </w:r>
      <w:r w:rsidRPr="00F20CF9">
        <w:t xml:space="preserve"> </w:t>
      </w:r>
      <w:r w:rsidRPr="00F20CF9">
        <w:rPr>
          <w:rFonts w:ascii="Ebrima" w:hAnsi="Ebrima" w:cs="Ebrima"/>
        </w:rPr>
        <w:t>ውል</w:t>
      </w:r>
      <w:r w:rsidRPr="00F20CF9">
        <w:t xml:space="preserve"> </w:t>
      </w:r>
      <w:r w:rsidRPr="00F20CF9">
        <w:rPr>
          <w:rFonts w:ascii="Ebrima" w:hAnsi="Ebrima" w:cs="Ebrima"/>
        </w:rPr>
        <w:t>ግዴታ</w:t>
      </w:r>
      <w:r w:rsidRPr="00F20CF9">
        <w:t xml:space="preserve"> </w:t>
      </w:r>
      <w:r w:rsidRPr="00F20CF9">
        <w:rPr>
          <w:rFonts w:ascii="Ebrima" w:hAnsi="Ebrima" w:cs="Ebrima"/>
        </w:rPr>
        <w:t>ስለመሆን</w:t>
      </w:r>
      <w:r w:rsidRPr="00F20CF9">
        <w:t xml:space="preserve"> </w:t>
      </w:r>
      <w:r w:rsidRPr="00F20CF9">
        <w:rPr>
          <w:rFonts w:ascii="Ebrima" w:hAnsi="Ebrima" w:cs="Ebrima"/>
        </w:rPr>
        <w:t>አለመሆኑ፤</w:t>
      </w:r>
    </w:p>
    <w:p w:rsidR="00FC77F6" w:rsidRPr="00F20CF9" w:rsidRDefault="00FC77F6" w:rsidP="00F772A0">
      <w:pPr>
        <w:pStyle w:val="ListParagraph"/>
        <w:spacing w:line="240" w:lineRule="auto"/>
        <w:ind w:left="851" w:right="-1"/>
      </w:pPr>
    </w:p>
    <w:p w:rsidR="00FC77F6" w:rsidRPr="00F20CF9" w:rsidRDefault="00FC77F6" w:rsidP="00F772A0">
      <w:pPr>
        <w:pStyle w:val="ListParagraph"/>
        <w:spacing w:line="240" w:lineRule="auto"/>
        <w:ind w:left="851" w:right="-1"/>
      </w:pPr>
      <w:r w:rsidRPr="00F20CF9">
        <w:rPr>
          <w:rFonts w:ascii="Ebrima" w:hAnsi="Ebrima" w:cs="Ebrima"/>
        </w:rPr>
        <w:t>ለግል</w:t>
      </w:r>
      <w:r w:rsidRPr="00F20CF9">
        <w:t xml:space="preserve"> </w:t>
      </w:r>
      <w:r w:rsidRPr="00F20CF9">
        <w:rPr>
          <w:rFonts w:ascii="Ebrima" w:hAnsi="Ebrima" w:cs="Ebrima"/>
        </w:rPr>
        <w:t>መረጃው</w:t>
      </w:r>
      <w:r w:rsidRPr="00F20CF9">
        <w:t xml:space="preserve"> </w:t>
      </w:r>
      <w:r w:rsidRPr="00F20CF9">
        <w:rPr>
          <w:rFonts w:ascii="Ebrima" w:hAnsi="Ebrima" w:cs="Ebrima"/>
        </w:rPr>
        <w:t>ባለቤት</w:t>
      </w:r>
      <w:r w:rsidRPr="00F20CF9">
        <w:t xml:space="preserve">  </w:t>
      </w:r>
      <w:r w:rsidRPr="00F20CF9">
        <w:rPr>
          <w:rFonts w:ascii="Ebrima" w:hAnsi="Ebrima" w:cs="Ebrima"/>
        </w:rPr>
        <w:t>የግል</w:t>
      </w:r>
      <w:r w:rsidRPr="00F20CF9">
        <w:t xml:space="preserve"> </w:t>
      </w:r>
      <w:r w:rsidRPr="00F20CF9">
        <w:rPr>
          <w:rFonts w:ascii="Ebrima" w:hAnsi="Ebrima" w:cs="Ebrima"/>
        </w:rPr>
        <w:t>መረጃን</w:t>
      </w:r>
      <w:r w:rsidRPr="00F20CF9">
        <w:t xml:space="preserve"> </w:t>
      </w:r>
      <w:r w:rsidRPr="00F20CF9">
        <w:rPr>
          <w:rFonts w:ascii="Ebrima" w:hAnsi="Ebrima" w:cs="Ebrima"/>
        </w:rPr>
        <w:t>መስጠት</w:t>
      </w:r>
      <w:r w:rsidRPr="00F20CF9">
        <w:t xml:space="preserve"> </w:t>
      </w:r>
      <w:r w:rsidRPr="00F20CF9">
        <w:rPr>
          <w:rFonts w:ascii="Ebrima" w:hAnsi="Ebrima" w:cs="Ebrima"/>
        </w:rPr>
        <w:t>ህጋዊ</w:t>
      </w:r>
      <w:r w:rsidRPr="00F20CF9">
        <w:t xml:space="preserve"> </w:t>
      </w:r>
      <w:r w:rsidRPr="00F20CF9">
        <w:rPr>
          <w:rFonts w:ascii="Ebrima" w:hAnsi="Ebrima" w:cs="Ebrima"/>
        </w:rPr>
        <w:t>ወይም</w:t>
      </w:r>
      <w:r w:rsidRPr="00F20CF9">
        <w:t xml:space="preserve"> </w:t>
      </w:r>
      <w:r w:rsidRPr="00F20CF9">
        <w:rPr>
          <w:rFonts w:ascii="Ebrima" w:hAnsi="Ebrima" w:cs="Ebrima"/>
        </w:rPr>
        <w:t>ጊዚያዊ</w:t>
      </w:r>
      <w:r w:rsidRPr="00F20CF9">
        <w:t xml:space="preserve"> </w:t>
      </w:r>
      <w:r w:rsidRPr="00F20CF9">
        <w:rPr>
          <w:rFonts w:ascii="Ebrima" w:hAnsi="Ebrima" w:cs="Ebrima"/>
        </w:rPr>
        <w:t>የስራ</w:t>
      </w:r>
      <w:r w:rsidRPr="00F20CF9">
        <w:t xml:space="preserve"> </w:t>
      </w:r>
      <w:r w:rsidRPr="00F20CF9">
        <w:rPr>
          <w:rFonts w:ascii="Ebrima" w:hAnsi="Ebrima" w:cs="Ebrima"/>
        </w:rPr>
        <w:t>ውል</w:t>
      </w:r>
      <w:r w:rsidRPr="00F20CF9">
        <w:t xml:space="preserve"> </w:t>
      </w:r>
      <w:r w:rsidRPr="00F20CF9">
        <w:rPr>
          <w:rFonts w:ascii="Ebrima" w:hAnsi="Ebrima" w:cs="Ebrima"/>
        </w:rPr>
        <w:t>ግዴታ</w:t>
      </w:r>
      <w:r w:rsidRPr="00F20CF9">
        <w:t xml:space="preserve"> </w:t>
      </w:r>
      <w:r w:rsidRPr="00F20CF9">
        <w:rPr>
          <w:rFonts w:ascii="Ebrima" w:hAnsi="Ebrima" w:cs="Ebrima"/>
        </w:rPr>
        <w:t>አይደለም።</w:t>
      </w:r>
    </w:p>
    <w:p w:rsidR="00FC77F6" w:rsidRPr="00F20CF9" w:rsidRDefault="00FC77F6" w:rsidP="00F772A0">
      <w:pPr>
        <w:pStyle w:val="ListParagraph"/>
        <w:spacing w:line="240" w:lineRule="auto"/>
        <w:ind w:left="851" w:right="-1"/>
      </w:pPr>
    </w:p>
    <w:p w:rsidR="00FC77F6" w:rsidRPr="00F20CF9" w:rsidRDefault="00FC77F6" w:rsidP="00F772A0">
      <w:pPr>
        <w:pStyle w:val="ListParagraph"/>
        <w:numPr>
          <w:ilvl w:val="0"/>
          <w:numId w:val="23"/>
        </w:numPr>
        <w:spacing w:after="160" w:line="240" w:lineRule="auto"/>
        <w:ind w:left="851" w:right="-1"/>
      </w:pPr>
      <w:r w:rsidRPr="00F20CF9">
        <w:rPr>
          <w:rFonts w:ascii="Ebrima" w:hAnsi="Ebrima" w:cs="Ebrima"/>
        </w:rPr>
        <w:t>ግለሰቡ</w:t>
      </w:r>
      <w:r w:rsidRPr="00F20CF9">
        <w:t xml:space="preserve"> </w:t>
      </w:r>
      <w:r w:rsidRPr="00F20CF9">
        <w:rPr>
          <w:rFonts w:ascii="Ebrima" w:hAnsi="Ebrima" w:cs="Ebrima"/>
        </w:rPr>
        <w:t>ወይም</w:t>
      </w:r>
      <w:r w:rsidRPr="00F20CF9">
        <w:t xml:space="preserve"> </w:t>
      </w:r>
      <w:r w:rsidRPr="00F20CF9">
        <w:rPr>
          <w:rFonts w:ascii="Ebrima" w:hAnsi="Ebrima" w:cs="Ebrima"/>
        </w:rPr>
        <w:t>ሰራተኛው</w:t>
      </w:r>
      <w:r w:rsidRPr="00F20CF9">
        <w:t xml:space="preserve"> </w:t>
      </w:r>
      <w:r w:rsidRPr="00F20CF9">
        <w:rPr>
          <w:rFonts w:ascii="Ebrima" w:hAnsi="Ebrima" w:cs="Ebrima"/>
        </w:rPr>
        <w:t>የግል</w:t>
      </w:r>
      <w:r w:rsidRPr="00F20CF9">
        <w:t xml:space="preserve"> </w:t>
      </w:r>
      <w:r w:rsidRPr="00F20CF9">
        <w:rPr>
          <w:rFonts w:ascii="Ebrima" w:hAnsi="Ebrima" w:cs="Ebrima"/>
        </w:rPr>
        <w:t>መረጃውን</w:t>
      </w:r>
      <w:r w:rsidRPr="00F20CF9">
        <w:t xml:space="preserve"> </w:t>
      </w:r>
      <w:r w:rsidRPr="00F20CF9">
        <w:rPr>
          <w:rFonts w:ascii="Ebrima" w:hAnsi="Ebrima" w:cs="Ebrima"/>
        </w:rPr>
        <w:t>የመስጠት</w:t>
      </w:r>
      <w:r w:rsidRPr="00F20CF9">
        <w:t xml:space="preserve"> </w:t>
      </w:r>
      <w:r w:rsidRPr="00F20CF9">
        <w:rPr>
          <w:rFonts w:ascii="Ebrima" w:hAnsi="Ebrima" w:cs="Ebrima"/>
        </w:rPr>
        <w:t>ግዴታውና</w:t>
      </w:r>
      <w:r w:rsidRPr="00F20CF9">
        <w:t xml:space="preserve"> </w:t>
      </w:r>
      <w:r w:rsidRPr="00F20CF9">
        <w:rPr>
          <w:rFonts w:ascii="Ebrima" w:hAnsi="Ebrima" w:cs="Ebrima"/>
        </w:rPr>
        <w:t>አለመስጠት</w:t>
      </w:r>
      <w:r w:rsidRPr="00F20CF9">
        <w:t xml:space="preserve"> </w:t>
      </w:r>
      <w:r w:rsidRPr="00F20CF9">
        <w:rPr>
          <w:rFonts w:ascii="Ebrima" w:hAnsi="Ebrima" w:cs="Ebrima"/>
        </w:rPr>
        <w:t>የሚያስከትለው</w:t>
      </w:r>
      <w:r w:rsidRPr="00F20CF9">
        <w:t xml:space="preserve"> </w:t>
      </w:r>
      <w:r w:rsidRPr="00F20CF9">
        <w:rPr>
          <w:rFonts w:ascii="Ebrima" w:hAnsi="Ebrima" w:cs="Ebrima"/>
        </w:rPr>
        <w:t>ነገር</w:t>
      </w:r>
    </w:p>
    <w:p w:rsidR="00FC77F6" w:rsidRPr="00F20CF9" w:rsidRDefault="00FC77F6" w:rsidP="00F772A0">
      <w:pPr>
        <w:pStyle w:val="ListParagraph"/>
        <w:spacing w:line="240" w:lineRule="auto"/>
        <w:ind w:left="851" w:right="-1"/>
      </w:pPr>
      <w:r w:rsidRPr="00F20CF9">
        <w:rPr>
          <w:rFonts w:ascii="Ebrima" w:hAnsi="Ebrima" w:cs="Ebrima"/>
        </w:rPr>
        <w:t>በደህንነት</w:t>
      </w:r>
      <w:r w:rsidRPr="00F20CF9">
        <w:t xml:space="preserve"> </w:t>
      </w:r>
      <w:r w:rsidRPr="00F20CF9">
        <w:rPr>
          <w:rFonts w:ascii="Ebrima" w:hAnsi="Ebrima" w:cs="Ebrima"/>
        </w:rPr>
        <w:t>ካሜራ</w:t>
      </w:r>
      <w:r w:rsidRPr="00F20CF9">
        <w:t xml:space="preserve"> </w:t>
      </w:r>
      <w:r w:rsidRPr="00F20CF9">
        <w:rPr>
          <w:rFonts w:ascii="Ebrima" w:hAnsi="Ebrima" w:cs="Ebrima"/>
        </w:rPr>
        <w:t>እይታ</w:t>
      </w:r>
      <w:r w:rsidRPr="00F20CF9">
        <w:t xml:space="preserve"> </w:t>
      </w:r>
      <w:r w:rsidRPr="00F20CF9">
        <w:rPr>
          <w:rFonts w:ascii="Ebrima" w:hAnsi="Ebrima" w:cs="Ebrima"/>
        </w:rPr>
        <w:t>ውስጥ</w:t>
      </w:r>
      <w:r w:rsidRPr="00F20CF9">
        <w:t xml:space="preserve"> </w:t>
      </w:r>
      <w:r w:rsidRPr="00F20CF9">
        <w:rPr>
          <w:rFonts w:ascii="Ebrima" w:hAnsi="Ebrima" w:cs="Ebrima"/>
        </w:rPr>
        <w:t>ላለመግባት</w:t>
      </w:r>
      <w:r w:rsidRPr="00F20CF9">
        <w:t xml:space="preserve"> </w:t>
      </w:r>
      <w:r w:rsidRPr="00F20CF9">
        <w:rPr>
          <w:rFonts w:ascii="Ebrima" w:hAnsi="Ebrima" w:cs="Ebrima"/>
        </w:rPr>
        <w:t>በስሎቫንያ</w:t>
      </w:r>
      <w:r w:rsidRPr="00F20CF9">
        <w:t xml:space="preserve"> </w:t>
      </w:r>
      <w:r w:rsidRPr="00F20CF9">
        <w:rPr>
          <w:rFonts w:ascii="Ebrima" w:hAnsi="Ebrima" w:cs="Ebrima"/>
        </w:rPr>
        <w:t>ሪፑብሊክ</w:t>
      </w:r>
      <w:r w:rsidRPr="00F20CF9">
        <w:t xml:space="preserve"> </w:t>
      </w:r>
      <w:r w:rsidRPr="00F20CF9">
        <w:rPr>
          <w:rFonts w:ascii="Ebrima" w:hAnsi="Ebrima" w:cs="Ebrima"/>
        </w:rPr>
        <w:t>የውጭና</w:t>
      </w:r>
      <w:r w:rsidRPr="00F20CF9">
        <w:t xml:space="preserve"> </w:t>
      </w:r>
      <w:r w:rsidRPr="00F20CF9">
        <w:rPr>
          <w:rFonts w:ascii="Ebrima" w:hAnsi="Ebrima" w:cs="Ebrima"/>
        </w:rPr>
        <w:t>እና</w:t>
      </w:r>
      <w:r w:rsidRPr="00F20CF9">
        <w:t xml:space="preserve"> </w:t>
      </w:r>
      <w:r w:rsidRPr="00F20CF9">
        <w:rPr>
          <w:rFonts w:ascii="Ebrima" w:hAnsi="Ebrima" w:cs="Ebrima"/>
        </w:rPr>
        <w:t>የአውሮፓ</w:t>
      </w:r>
      <w:r w:rsidRPr="00F20CF9">
        <w:t xml:space="preserve"> </w:t>
      </w:r>
      <w:r w:rsidRPr="00F20CF9">
        <w:rPr>
          <w:rFonts w:ascii="Ebrima" w:hAnsi="Ebrima" w:cs="Ebrima"/>
        </w:rPr>
        <w:t>ጉዳዮች</w:t>
      </w:r>
      <w:r w:rsidRPr="00F20CF9">
        <w:t xml:space="preserve"> </w:t>
      </w:r>
      <w:r w:rsidRPr="00F20CF9">
        <w:rPr>
          <w:rFonts w:ascii="Ebrima" w:hAnsi="Ebrima" w:cs="Ebrima"/>
        </w:rPr>
        <w:t>ሚኒስትር</w:t>
      </w:r>
      <w:r w:rsidRPr="00F20CF9">
        <w:t xml:space="preserve"> </w:t>
      </w:r>
      <w:r w:rsidRPr="00F20CF9">
        <w:rPr>
          <w:rFonts w:ascii="Ebrima" w:hAnsi="Ebrima" w:cs="Ebrima"/>
        </w:rPr>
        <w:t>እና</w:t>
      </w:r>
      <w:r w:rsidRPr="00F20CF9">
        <w:t xml:space="preserve"> </w:t>
      </w:r>
      <w:r w:rsidRPr="00F20CF9">
        <w:rPr>
          <w:rFonts w:ascii="Ebrima" w:hAnsi="Ebrima" w:cs="Ebrima"/>
        </w:rPr>
        <w:t>የስሎቫንያ</w:t>
      </w:r>
      <w:r w:rsidRPr="00F20CF9">
        <w:t xml:space="preserve"> </w:t>
      </w:r>
      <w:r w:rsidRPr="00F20CF9">
        <w:rPr>
          <w:rFonts w:ascii="Ebrima" w:hAnsi="Ebrima" w:cs="Ebrima"/>
        </w:rPr>
        <w:t>ሪፑብሊክን</w:t>
      </w:r>
      <w:r w:rsidRPr="00F20CF9">
        <w:t xml:space="preserve"> </w:t>
      </w:r>
      <w:r w:rsidRPr="00F20CF9">
        <w:rPr>
          <w:rFonts w:ascii="Ebrima" w:hAnsi="Ebrima" w:cs="Ebrima"/>
        </w:rPr>
        <w:t>በባህር</w:t>
      </w:r>
      <w:r w:rsidRPr="00F20CF9">
        <w:t xml:space="preserve"> </w:t>
      </w:r>
      <w:r w:rsidRPr="00F20CF9">
        <w:rPr>
          <w:rFonts w:ascii="Ebrima" w:hAnsi="Ebrima" w:cs="Ebrima"/>
        </w:rPr>
        <w:t>ማዶ</w:t>
      </w:r>
      <w:r w:rsidRPr="00F20CF9">
        <w:t xml:space="preserve"> </w:t>
      </w:r>
      <w:r w:rsidRPr="00F20CF9">
        <w:rPr>
          <w:rFonts w:ascii="Ebrima" w:hAnsi="Ebrima" w:cs="Ebrima"/>
        </w:rPr>
        <w:t>በሚወክሉ</w:t>
      </w:r>
      <w:r w:rsidRPr="00F20CF9">
        <w:t xml:space="preserve"> </w:t>
      </w:r>
      <w:r w:rsidRPr="00F20CF9">
        <w:rPr>
          <w:rFonts w:ascii="Ebrima" w:hAnsi="Ebrima" w:cs="Ebrima"/>
        </w:rPr>
        <w:t>ጽህፈት</w:t>
      </w:r>
      <w:r w:rsidRPr="00F20CF9">
        <w:t xml:space="preserve"> </w:t>
      </w:r>
      <w:r w:rsidRPr="00F20CF9">
        <w:rPr>
          <w:rFonts w:ascii="Ebrima" w:hAnsi="Ebrima" w:cs="Ebrima"/>
        </w:rPr>
        <w:t>ቤቶች</w:t>
      </w:r>
      <w:r w:rsidRPr="00F20CF9">
        <w:t xml:space="preserve"> </w:t>
      </w:r>
      <w:r w:rsidRPr="00F20CF9">
        <w:rPr>
          <w:rFonts w:ascii="Ebrima" w:hAnsi="Ebrima" w:cs="Ebrima"/>
        </w:rPr>
        <w:t>ቅጽር</w:t>
      </w:r>
      <w:r w:rsidRPr="00F20CF9">
        <w:t xml:space="preserve"> </w:t>
      </w:r>
      <w:r w:rsidRPr="00F20CF9">
        <w:rPr>
          <w:rFonts w:ascii="Ebrima" w:hAnsi="Ebrima" w:cs="Ebrima"/>
        </w:rPr>
        <w:t>ግቢ</w:t>
      </w:r>
      <w:r w:rsidRPr="00F20CF9">
        <w:t xml:space="preserve"> </w:t>
      </w:r>
      <w:r w:rsidRPr="00F20CF9">
        <w:rPr>
          <w:rFonts w:ascii="Ebrima" w:hAnsi="Ebrima" w:cs="Ebrima"/>
        </w:rPr>
        <w:t>ውስጥ</w:t>
      </w:r>
      <w:r w:rsidRPr="00F20CF9">
        <w:t xml:space="preserve"> </w:t>
      </w:r>
      <w:r w:rsidRPr="00F20CF9">
        <w:rPr>
          <w:rFonts w:ascii="Ebrima" w:hAnsi="Ebrima" w:cs="Ebrima"/>
        </w:rPr>
        <w:t>ያለ</w:t>
      </w:r>
      <w:r w:rsidRPr="00F20CF9">
        <w:t xml:space="preserve"> </w:t>
      </w:r>
      <w:r w:rsidRPr="00F20CF9">
        <w:rPr>
          <w:rFonts w:ascii="Ebrima" w:hAnsi="Ebrima" w:cs="Ebrima"/>
        </w:rPr>
        <w:t>ፍቃድ</w:t>
      </w:r>
      <w:r w:rsidRPr="00F20CF9">
        <w:t xml:space="preserve"> </w:t>
      </w:r>
      <w:r w:rsidRPr="00F20CF9">
        <w:rPr>
          <w:rFonts w:ascii="Ebrima" w:hAnsi="Ebrima" w:cs="Ebrima"/>
        </w:rPr>
        <w:t>አለመግባት፤</w:t>
      </w:r>
    </w:p>
    <w:p w:rsidR="00FC77F6" w:rsidRPr="00F20CF9" w:rsidRDefault="00FC77F6" w:rsidP="00F772A0">
      <w:pPr>
        <w:pStyle w:val="ListParagraph"/>
        <w:spacing w:line="240" w:lineRule="auto"/>
        <w:ind w:left="851" w:right="-1"/>
      </w:pPr>
    </w:p>
    <w:p w:rsidR="00FC77F6" w:rsidRPr="00F20CF9" w:rsidRDefault="00FC77F6" w:rsidP="00F772A0">
      <w:pPr>
        <w:pStyle w:val="ListParagraph"/>
        <w:numPr>
          <w:ilvl w:val="0"/>
          <w:numId w:val="23"/>
        </w:numPr>
        <w:spacing w:after="160" w:line="240" w:lineRule="auto"/>
        <w:ind w:left="851" w:right="-1"/>
      </w:pPr>
      <w:r w:rsidRPr="00F20CF9">
        <w:rPr>
          <w:rFonts w:ascii="Ebrima" w:hAnsi="Ebrima" w:cs="Ebrima"/>
        </w:rPr>
        <w:t>ለግል</w:t>
      </w:r>
      <w:r w:rsidRPr="00F20CF9">
        <w:t xml:space="preserve"> </w:t>
      </w:r>
      <w:r w:rsidRPr="00F20CF9">
        <w:rPr>
          <w:rFonts w:ascii="Ebrima" w:hAnsi="Ebrima" w:cs="Ebrima"/>
        </w:rPr>
        <w:t>መረጃ</w:t>
      </w:r>
      <w:r w:rsidRPr="00F20CF9">
        <w:t xml:space="preserve"> </w:t>
      </w:r>
      <w:r w:rsidRPr="00F20CF9">
        <w:rPr>
          <w:rFonts w:ascii="Ebrima" w:hAnsi="Ebrima" w:cs="Ebrima"/>
        </w:rPr>
        <w:t>ባለቤቱ፣</w:t>
      </w:r>
      <w:r w:rsidRPr="00F20CF9">
        <w:t xml:space="preserve"> </w:t>
      </w:r>
      <w:r w:rsidRPr="00F20CF9">
        <w:rPr>
          <w:rFonts w:ascii="Ebrima" w:hAnsi="Ebrima" w:cs="Ebrima"/>
        </w:rPr>
        <w:t>አውቶማቲክ</w:t>
      </w:r>
      <w:r w:rsidRPr="00F20CF9">
        <w:t xml:space="preserve"> </w:t>
      </w:r>
      <w:r w:rsidRPr="00F20CF9">
        <w:rPr>
          <w:rFonts w:ascii="Ebrima" w:hAnsi="Ebrima" w:cs="Ebrima"/>
        </w:rPr>
        <w:t>የውሳኔ</w:t>
      </w:r>
      <w:r w:rsidRPr="00F20CF9">
        <w:t xml:space="preserve"> </w:t>
      </w:r>
      <w:r w:rsidRPr="00F20CF9">
        <w:rPr>
          <w:rFonts w:ascii="Ebrima" w:hAnsi="Ebrima" w:cs="Ebrima"/>
        </w:rPr>
        <w:t>አሰጣጥ</w:t>
      </w:r>
      <w:r w:rsidRPr="00F20CF9">
        <w:t xml:space="preserve"> (</w:t>
      </w:r>
      <w:r w:rsidRPr="00F20CF9">
        <w:rPr>
          <w:rFonts w:ascii="Ebrima" w:hAnsi="Ebrima" w:cs="Ebrima"/>
        </w:rPr>
        <w:t>የሚሰበሰቡ</w:t>
      </w:r>
      <w:r w:rsidRPr="00F20CF9">
        <w:t xml:space="preserve"> </w:t>
      </w:r>
      <w:r w:rsidRPr="00F20CF9">
        <w:rPr>
          <w:rFonts w:ascii="Ebrima" w:hAnsi="Ebrima" w:cs="Ebrima"/>
        </w:rPr>
        <w:t>መረጃዎችን</w:t>
      </w:r>
      <w:r w:rsidRPr="00F20CF9">
        <w:t xml:space="preserve"> </w:t>
      </w:r>
      <w:r w:rsidRPr="00F20CF9">
        <w:rPr>
          <w:rFonts w:ascii="Ebrima" w:hAnsi="Ebrima" w:cs="Ebrima"/>
        </w:rPr>
        <w:t>በመጠቀም</w:t>
      </w:r>
      <w:r w:rsidRPr="00F20CF9">
        <w:t>)</w:t>
      </w:r>
      <w:r w:rsidRPr="00F20CF9">
        <w:rPr>
          <w:rFonts w:ascii="Ebrima" w:hAnsi="Ebrima" w:cs="Ebrima"/>
        </w:rPr>
        <w:t>፣</w:t>
      </w:r>
      <w:r w:rsidRPr="00F20CF9">
        <w:t xml:space="preserve"> </w:t>
      </w:r>
      <w:r w:rsidRPr="00F20CF9">
        <w:rPr>
          <w:rFonts w:ascii="Ebrima" w:hAnsi="Ebrima" w:cs="Ebrima"/>
        </w:rPr>
        <w:t>የግለሰቡን</w:t>
      </w:r>
      <w:r w:rsidRPr="00F20CF9">
        <w:t xml:space="preserve"> </w:t>
      </w:r>
      <w:r w:rsidRPr="00F20CF9">
        <w:rPr>
          <w:rFonts w:ascii="Ebrima" w:hAnsi="Ebrima" w:cs="Ebrima"/>
        </w:rPr>
        <w:t>ገጽ</w:t>
      </w:r>
      <w:r w:rsidRPr="00F20CF9">
        <w:t xml:space="preserve">  </w:t>
      </w:r>
      <w:r w:rsidRPr="00F20CF9">
        <w:rPr>
          <w:rFonts w:ascii="Ebrima" w:hAnsi="Ebrima" w:cs="Ebrima"/>
        </w:rPr>
        <w:t>የመስራት</w:t>
      </w:r>
      <w:r w:rsidRPr="00F20CF9">
        <w:t xml:space="preserve"> </w:t>
      </w:r>
      <w:r w:rsidRPr="00F20CF9">
        <w:rPr>
          <w:rFonts w:ascii="Ebrima" w:hAnsi="Ebrima" w:cs="Ebrima"/>
        </w:rPr>
        <w:t>እና</w:t>
      </w:r>
      <w:r w:rsidRPr="00F20CF9">
        <w:t xml:space="preserve"> </w:t>
      </w:r>
      <w:r w:rsidRPr="00F20CF9">
        <w:rPr>
          <w:rFonts w:ascii="Ebrima" w:hAnsi="Ebrima" w:cs="Ebrima"/>
        </w:rPr>
        <w:t>ከዚህ</w:t>
      </w:r>
      <w:r w:rsidRPr="00F20CF9">
        <w:t xml:space="preserve"> </w:t>
      </w:r>
      <w:r w:rsidRPr="00F20CF9">
        <w:rPr>
          <w:rFonts w:ascii="Ebrima" w:hAnsi="Ebrima" w:cs="Ebrima"/>
        </w:rPr>
        <w:t>ሂደት</w:t>
      </w:r>
      <w:r w:rsidRPr="00F20CF9">
        <w:t xml:space="preserve"> </w:t>
      </w:r>
      <w:r w:rsidRPr="00F20CF9">
        <w:rPr>
          <w:rFonts w:ascii="Ebrima" w:hAnsi="Ebrima" w:cs="Ebrima"/>
        </w:rPr>
        <w:t>ጋር</w:t>
      </w:r>
      <w:r w:rsidRPr="00F20CF9">
        <w:t xml:space="preserve"> </w:t>
      </w:r>
      <w:r w:rsidRPr="00F20CF9">
        <w:rPr>
          <w:rFonts w:ascii="Ebrima" w:hAnsi="Ebrima" w:cs="Ebrima"/>
        </w:rPr>
        <w:t>ተያይዞ</w:t>
      </w:r>
      <w:r w:rsidRPr="00F20CF9">
        <w:t xml:space="preserve"> </w:t>
      </w:r>
      <w:r w:rsidRPr="00F20CF9">
        <w:rPr>
          <w:rFonts w:ascii="Ebrima" w:hAnsi="Ebrima" w:cs="Ebrima"/>
        </w:rPr>
        <w:t>ስላለው</w:t>
      </w:r>
      <w:r w:rsidRPr="00F20CF9">
        <w:t xml:space="preserve"> </w:t>
      </w:r>
      <w:r w:rsidRPr="00F20CF9">
        <w:rPr>
          <w:rFonts w:ascii="Ebrima" w:hAnsi="Ebrima" w:cs="Ebrima"/>
        </w:rPr>
        <w:t>ጥቅምና</w:t>
      </w:r>
      <w:r w:rsidRPr="00F20CF9">
        <w:t xml:space="preserve"> </w:t>
      </w:r>
      <w:r w:rsidRPr="00F20CF9">
        <w:rPr>
          <w:rFonts w:ascii="Ebrima" w:hAnsi="Ebrima" w:cs="Ebrima"/>
        </w:rPr>
        <w:t>ሊያስከትል</w:t>
      </w:r>
      <w:r w:rsidRPr="00F20CF9">
        <w:t xml:space="preserve"> </w:t>
      </w:r>
      <w:r w:rsidRPr="00F20CF9">
        <w:rPr>
          <w:rFonts w:ascii="Ebrima" w:hAnsi="Ebrima" w:cs="Ebrima"/>
        </w:rPr>
        <w:t>ስለሚችለው</w:t>
      </w:r>
      <w:r w:rsidRPr="00F20CF9">
        <w:t xml:space="preserve"> </w:t>
      </w:r>
      <w:r w:rsidRPr="00F20CF9">
        <w:rPr>
          <w:rFonts w:ascii="Ebrima" w:hAnsi="Ebrima" w:cs="Ebrima"/>
        </w:rPr>
        <w:t>ተገማች</w:t>
      </w:r>
      <w:r w:rsidRPr="00F20CF9">
        <w:t xml:space="preserve"> </w:t>
      </w:r>
      <w:r w:rsidRPr="00F20CF9">
        <w:rPr>
          <w:rFonts w:ascii="Ebrima" w:hAnsi="Ebrima" w:cs="Ebrima"/>
        </w:rPr>
        <w:t>ውጤቶች፤</w:t>
      </w:r>
    </w:p>
    <w:p w:rsidR="00FC77F6" w:rsidRPr="00F20CF9" w:rsidRDefault="00FC77F6" w:rsidP="00F772A0">
      <w:pPr>
        <w:pStyle w:val="ListParagraph"/>
        <w:spacing w:line="240" w:lineRule="auto"/>
        <w:ind w:left="851" w:right="-1"/>
      </w:pPr>
    </w:p>
    <w:p w:rsidR="00FC77F6" w:rsidRPr="00F20CF9" w:rsidRDefault="00FC77F6" w:rsidP="00F772A0">
      <w:pPr>
        <w:pStyle w:val="ListParagraph"/>
        <w:spacing w:line="240" w:lineRule="auto"/>
        <w:ind w:left="851" w:right="-1"/>
      </w:pPr>
      <w:r w:rsidRPr="00F20CF9">
        <w:rPr>
          <w:rFonts w:ascii="Ebrima" w:hAnsi="Ebrima" w:cs="Ebrima"/>
        </w:rPr>
        <w:t>አውቶማቲክ</w:t>
      </w:r>
      <w:r w:rsidRPr="00F20CF9">
        <w:t xml:space="preserve"> </w:t>
      </w:r>
      <w:r w:rsidRPr="00F20CF9">
        <w:rPr>
          <w:rFonts w:ascii="Ebrima" w:hAnsi="Ebrima" w:cs="Ebrima"/>
        </w:rPr>
        <w:t>የውሳኔ</w:t>
      </w:r>
      <w:r w:rsidRPr="00F20CF9">
        <w:t xml:space="preserve"> </w:t>
      </w:r>
      <w:r w:rsidRPr="00F20CF9">
        <w:rPr>
          <w:rFonts w:ascii="Ebrima" w:hAnsi="Ebrima" w:cs="Ebrima"/>
        </w:rPr>
        <w:t>አሰጣጥ</w:t>
      </w:r>
      <w:r w:rsidRPr="00F20CF9">
        <w:t xml:space="preserve"> </w:t>
      </w:r>
      <w:r w:rsidRPr="00F20CF9">
        <w:rPr>
          <w:rFonts w:ascii="Ebrima" w:hAnsi="Ebrima" w:cs="Ebrima"/>
        </w:rPr>
        <w:t>እና</w:t>
      </w:r>
      <w:r w:rsidRPr="00F20CF9">
        <w:t xml:space="preserve"> </w:t>
      </w:r>
      <w:r w:rsidRPr="00F20CF9">
        <w:rPr>
          <w:rFonts w:ascii="Ebrima" w:hAnsi="Ebrima" w:cs="Ebrima"/>
        </w:rPr>
        <w:t>የግለሰቡን</w:t>
      </w:r>
      <w:r w:rsidRPr="00F20CF9">
        <w:t xml:space="preserve"> </w:t>
      </w:r>
      <w:r w:rsidRPr="00F20CF9">
        <w:rPr>
          <w:rFonts w:ascii="Ebrima" w:hAnsi="Ebrima" w:cs="Ebrima"/>
        </w:rPr>
        <w:t>ገጽ</w:t>
      </w:r>
      <w:r w:rsidRPr="00F20CF9">
        <w:t xml:space="preserve"> </w:t>
      </w:r>
      <w:r w:rsidRPr="00F20CF9">
        <w:rPr>
          <w:rFonts w:ascii="Ebrima" w:hAnsi="Ebrima" w:cs="Ebrima"/>
        </w:rPr>
        <w:t>የመስራት</w:t>
      </w:r>
      <w:r w:rsidRPr="00F20CF9">
        <w:t xml:space="preserve"> (profiling) </w:t>
      </w:r>
      <w:r w:rsidRPr="00F20CF9">
        <w:rPr>
          <w:rFonts w:ascii="Ebrima" w:hAnsi="Ebrima" w:cs="Ebrima"/>
        </w:rPr>
        <w:t>ስራ</w:t>
      </w:r>
      <w:r w:rsidRPr="00F20CF9">
        <w:t xml:space="preserve"> </w:t>
      </w:r>
      <w:r w:rsidRPr="00F20CF9">
        <w:rPr>
          <w:rFonts w:ascii="Ebrima" w:hAnsi="Ebrima" w:cs="Ebrima"/>
        </w:rPr>
        <w:t>አይሰራም።</w:t>
      </w:r>
    </w:p>
    <w:p w:rsidR="00986C51" w:rsidRPr="00F20CF9" w:rsidRDefault="00986C51" w:rsidP="00F772A0">
      <w:pPr>
        <w:spacing w:after="160" w:line="240" w:lineRule="auto"/>
        <w:ind w:left="851" w:right="-1" w:firstLine="0"/>
        <w:rPr>
          <w:b/>
          <w:color w:val="0070C0"/>
          <w:sz w:val="22"/>
        </w:rPr>
      </w:pPr>
      <w:r w:rsidRPr="00F20CF9">
        <w:rPr>
          <w:sz w:val="22"/>
        </w:rPr>
        <w:br w:type="page"/>
      </w:r>
    </w:p>
    <w:p w:rsidR="00986C51" w:rsidRPr="00F20CF9" w:rsidRDefault="00986C51" w:rsidP="00F772A0">
      <w:pPr>
        <w:pStyle w:val="Heading1"/>
        <w:spacing w:line="240" w:lineRule="auto"/>
        <w:ind w:left="851" w:right="-1"/>
        <w:jc w:val="both"/>
        <w:rPr>
          <w:sz w:val="22"/>
        </w:rPr>
      </w:pPr>
    </w:p>
    <w:p w:rsidR="008E3E8F" w:rsidRPr="00F20CF9" w:rsidRDefault="00986C51" w:rsidP="00F772A0">
      <w:pPr>
        <w:pStyle w:val="Heading1"/>
        <w:spacing w:line="240" w:lineRule="auto"/>
        <w:ind w:left="0" w:right="-1" w:firstLine="708"/>
        <w:jc w:val="both"/>
        <w:rPr>
          <w:sz w:val="22"/>
        </w:rPr>
      </w:pPr>
      <w:bookmarkStart w:id="28" w:name="_Toc190758691"/>
      <w:r w:rsidRPr="00F20CF9">
        <w:rPr>
          <w:sz w:val="22"/>
        </w:rPr>
        <w:t>ARABIC</w:t>
      </w:r>
      <w:r w:rsidR="008E3E8F" w:rsidRPr="00F20CF9">
        <w:rPr>
          <w:sz w:val="22"/>
        </w:rPr>
        <w:t xml:space="preserve"> 1</w:t>
      </w:r>
      <w:r w:rsidR="000B2603" w:rsidRPr="00F20CF9">
        <w:rPr>
          <w:sz w:val="22"/>
        </w:rPr>
        <w:t xml:space="preserve"> (Abu Dhabi)</w:t>
      </w:r>
      <w:bookmarkEnd w:id="28"/>
    </w:p>
    <w:p w:rsidR="000B2603" w:rsidRPr="00F20CF9" w:rsidRDefault="000B2603" w:rsidP="00F772A0">
      <w:pPr>
        <w:spacing w:line="240" w:lineRule="auto"/>
        <w:ind w:left="851" w:right="-1"/>
      </w:pPr>
    </w:p>
    <w:p w:rsidR="000B2603" w:rsidRPr="00F20CF9" w:rsidRDefault="000B2603" w:rsidP="00F772A0">
      <w:pPr>
        <w:bidi/>
        <w:spacing w:line="240" w:lineRule="auto"/>
        <w:ind w:left="851" w:right="-1"/>
        <w:rPr>
          <w:rtl/>
        </w:rPr>
      </w:pPr>
    </w:p>
    <w:p w:rsidR="000B2603" w:rsidRPr="00F20CF9" w:rsidRDefault="000B2603" w:rsidP="00F772A0">
      <w:pPr>
        <w:bidi/>
        <w:spacing w:line="240" w:lineRule="auto"/>
        <w:ind w:left="851" w:right="-1"/>
        <w:rPr>
          <w:sz w:val="24"/>
          <w:szCs w:val="24"/>
        </w:rPr>
      </w:pPr>
    </w:p>
    <w:p w:rsidR="000B2603" w:rsidRPr="00F20CF9" w:rsidRDefault="000B2603" w:rsidP="00F772A0">
      <w:pPr>
        <w:bidi/>
        <w:spacing w:line="240" w:lineRule="auto"/>
        <w:ind w:left="851" w:right="-1"/>
        <w:jc w:val="center"/>
        <w:rPr>
          <w:b/>
          <w:bCs/>
          <w:sz w:val="24"/>
          <w:szCs w:val="24"/>
        </w:rPr>
      </w:pPr>
      <w:r w:rsidRPr="00F20CF9">
        <w:rPr>
          <w:b/>
          <w:bCs/>
          <w:sz w:val="24"/>
          <w:szCs w:val="24"/>
          <w:rtl/>
        </w:rPr>
        <w:t>إخطار للأفراد بموجب المادة 13 من قانون حماية البيانات العامة</w:t>
      </w:r>
    </w:p>
    <w:p w:rsidR="000B2603" w:rsidRPr="00F20CF9" w:rsidRDefault="000B2603" w:rsidP="00F772A0">
      <w:pPr>
        <w:bidi/>
        <w:spacing w:line="240" w:lineRule="auto"/>
        <w:ind w:left="851" w:right="-1"/>
        <w:jc w:val="center"/>
        <w:rPr>
          <w:b/>
          <w:bCs/>
          <w:rtl/>
        </w:rPr>
      </w:pPr>
      <w:r w:rsidRPr="00F20CF9">
        <w:rPr>
          <w:b/>
          <w:bCs/>
          <w:sz w:val="24"/>
          <w:szCs w:val="24"/>
          <w:rtl/>
        </w:rPr>
        <w:t>اللائحة</w:t>
      </w:r>
      <w:r w:rsidRPr="00F20CF9">
        <w:rPr>
          <w:rStyle w:val="FootnoteReference"/>
          <w:b/>
          <w:bCs/>
          <w:sz w:val="24"/>
          <w:szCs w:val="24"/>
          <w:rtl/>
        </w:rPr>
        <w:footnoteReference w:id="5"/>
      </w:r>
      <w:r w:rsidRPr="00F20CF9">
        <w:rPr>
          <w:b/>
          <w:bCs/>
          <w:sz w:val="24"/>
          <w:szCs w:val="24"/>
          <w:rtl/>
        </w:rPr>
        <w:t xml:space="preserve"> المتعلقة بمعالجة البيانات الشخصية</w:t>
      </w:r>
    </w:p>
    <w:p w:rsidR="000B2603" w:rsidRPr="00F20CF9" w:rsidRDefault="000B2603" w:rsidP="00F772A0">
      <w:pPr>
        <w:bidi/>
        <w:spacing w:line="240" w:lineRule="auto"/>
        <w:ind w:left="851" w:right="-1"/>
        <w:jc w:val="center"/>
        <w:rPr>
          <w:b/>
          <w:bCs/>
          <w:sz w:val="24"/>
          <w:szCs w:val="24"/>
          <w:rtl/>
        </w:rPr>
      </w:pPr>
    </w:p>
    <w:p w:rsidR="000B2603" w:rsidRPr="00F20CF9" w:rsidRDefault="000B2603" w:rsidP="00F772A0">
      <w:pPr>
        <w:bidi/>
        <w:spacing w:line="240" w:lineRule="auto"/>
        <w:ind w:left="851" w:right="-1"/>
        <w:jc w:val="center"/>
        <w:rPr>
          <w:color w:val="002060"/>
          <w:rtl/>
        </w:rPr>
      </w:pPr>
      <w:r w:rsidRPr="00F20CF9">
        <w:rPr>
          <w:color w:val="002060"/>
          <w:sz w:val="24"/>
          <w:szCs w:val="24"/>
          <w:rtl/>
        </w:rPr>
        <w:t>في سجلات المراقبة بالفيديو لدى وزارة الشؤون الخارجية والأوروبية لجمهورية سلوفينيا والبعثات جمهورية سلوفينيا في الخارج</w:t>
      </w:r>
    </w:p>
    <w:p w:rsidR="000B2603" w:rsidRPr="00F20CF9" w:rsidRDefault="000B2603" w:rsidP="00F772A0">
      <w:pPr>
        <w:bidi/>
        <w:spacing w:line="240" w:lineRule="auto"/>
        <w:ind w:left="851" w:right="-1"/>
        <w:jc w:val="center"/>
        <w:rPr>
          <w:color w:val="002060"/>
          <w:sz w:val="24"/>
          <w:szCs w:val="24"/>
        </w:rPr>
      </w:pPr>
    </w:p>
    <w:p w:rsidR="000B2603" w:rsidRPr="00F20CF9" w:rsidRDefault="000B2603" w:rsidP="00F772A0">
      <w:pPr>
        <w:bidi/>
        <w:spacing w:line="240" w:lineRule="auto"/>
        <w:ind w:left="851" w:right="-1"/>
        <w:rPr>
          <w:b/>
          <w:bCs/>
          <w:sz w:val="24"/>
          <w:szCs w:val="24"/>
        </w:rPr>
      </w:pPr>
      <w:r w:rsidRPr="00F20CF9">
        <w:rPr>
          <w:b/>
          <w:bCs/>
          <w:sz w:val="24"/>
          <w:szCs w:val="24"/>
          <w:rtl/>
        </w:rPr>
        <w:t>1.</w:t>
      </w:r>
      <w:r w:rsidRPr="00F20CF9">
        <w:rPr>
          <w:b/>
          <w:bCs/>
          <w:sz w:val="24"/>
          <w:szCs w:val="24"/>
        </w:rPr>
        <w:t xml:space="preserve"> </w:t>
      </w:r>
      <w:r w:rsidRPr="00F20CF9">
        <w:rPr>
          <w:b/>
          <w:bCs/>
          <w:sz w:val="24"/>
          <w:szCs w:val="24"/>
          <w:rtl/>
        </w:rPr>
        <w:t>مسؤول عن قاعدة البيانات الشخصية</w:t>
      </w:r>
      <w:r w:rsidRPr="00F20CF9">
        <w:rPr>
          <w:b/>
          <w:bCs/>
          <w:sz w:val="24"/>
          <w:szCs w:val="24"/>
        </w:rPr>
        <w:t>:</w:t>
      </w:r>
    </w:p>
    <w:p w:rsidR="000B2603" w:rsidRPr="00F20CF9" w:rsidRDefault="000B2603" w:rsidP="00F772A0">
      <w:pPr>
        <w:bidi/>
        <w:spacing w:line="240" w:lineRule="auto"/>
        <w:ind w:left="851" w:right="-1"/>
        <w:rPr>
          <w:sz w:val="24"/>
          <w:szCs w:val="24"/>
        </w:rPr>
      </w:pPr>
      <w:r w:rsidRPr="00F20CF9">
        <w:rPr>
          <w:sz w:val="24"/>
          <w:szCs w:val="24"/>
          <w:rtl/>
        </w:rPr>
        <w:t>وزارة الشؤون الخارجية والأوروبية،</w:t>
      </w:r>
    </w:p>
    <w:p w:rsidR="000B2603" w:rsidRPr="00F20CF9" w:rsidRDefault="000B2603" w:rsidP="00F772A0">
      <w:pPr>
        <w:bidi/>
        <w:spacing w:line="240" w:lineRule="auto"/>
        <w:ind w:left="851" w:right="-1"/>
        <w:rPr>
          <w:sz w:val="24"/>
          <w:szCs w:val="24"/>
        </w:rPr>
      </w:pPr>
      <w:r w:rsidRPr="00F20CF9">
        <w:rPr>
          <w:sz w:val="24"/>
          <w:szCs w:val="24"/>
        </w:rPr>
        <w:t>Prešernova cesta 25, 1000 Ljubljana,</w:t>
      </w:r>
    </w:p>
    <w:p w:rsidR="000B2603" w:rsidRPr="00F20CF9" w:rsidRDefault="000B2603" w:rsidP="00F772A0">
      <w:pPr>
        <w:bidi/>
        <w:spacing w:line="240" w:lineRule="auto"/>
        <w:ind w:left="851" w:right="-1"/>
        <w:rPr>
          <w:sz w:val="24"/>
          <w:szCs w:val="24"/>
        </w:rPr>
      </w:pPr>
      <w:r w:rsidRPr="00F20CF9">
        <w:rPr>
          <w:sz w:val="24"/>
          <w:szCs w:val="24"/>
        </w:rPr>
        <w:t>+386 1 478 2341, gp.mzz@gov.si.</w:t>
      </w:r>
    </w:p>
    <w:p w:rsidR="000B2603" w:rsidRPr="00F20CF9" w:rsidRDefault="000B2603" w:rsidP="00F772A0">
      <w:pPr>
        <w:bidi/>
        <w:spacing w:line="240" w:lineRule="auto"/>
        <w:ind w:left="851" w:right="-1"/>
        <w:rPr>
          <w:sz w:val="24"/>
          <w:szCs w:val="24"/>
        </w:rPr>
      </w:pPr>
      <w:r w:rsidRPr="00F20CF9">
        <w:rPr>
          <w:b/>
          <w:bCs/>
          <w:sz w:val="24"/>
          <w:szCs w:val="24"/>
          <w:rtl/>
        </w:rPr>
        <w:t>2. تفاصيل الاتصال بمسؤول حماية البيانات الشخصية</w:t>
      </w:r>
      <w:r w:rsidRPr="00F20CF9">
        <w:rPr>
          <w:b/>
          <w:bCs/>
          <w:sz w:val="24"/>
          <w:szCs w:val="24"/>
        </w:rPr>
        <w:t>:</w:t>
      </w:r>
    </w:p>
    <w:p w:rsidR="000B2603" w:rsidRPr="00F20CF9" w:rsidRDefault="000B2603" w:rsidP="00F772A0">
      <w:pPr>
        <w:bidi/>
        <w:spacing w:line="240" w:lineRule="auto"/>
        <w:ind w:left="851" w:right="-1"/>
        <w:rPr>
          <w:sz w:val="24"/>
          <w:szCs w:val="24"/>
        </w:rPr>
      </w:pPr>
      <w:r w:rsidRPr="00F20CF9">
        <w:rPr>
          <w:sz w:val="24"/>
          <w:szCs w:val="24"/>
        </w:rPr>
        <w:t>dpo.mzez@gov.si</w:t>
      </w:r>
    </w:p>
    <w:p w:rsidR="000B2603" w:rsidRPr="00F20CF9" w:rsidRDefault="000B2603" w:rsidP="00F772A0">
      <w:pPr>
        <w:bidi/>
        <w:spacing w:line="240" w:lineRule="auto"/>
        <w:ind w:left="851" w:right="-1"/>
        <w:rPr>
          <w:b/>
          <w:bCs/>
          <w:sz w:val="24"/>
          <w:szCs w:val="24"/>
          <w:rtl/>
        </w:rPr>
      </w:pPr>
      <w:r w:rsidRPr="00F20CF9">
        <w:rPr>
          <w:b/>
          <w:bCs/>
          <w:sz w:val="24"/>
          <w:szCs w:val="24"/>
          <w:rtl/>
        </w:rPr>
        <w:t>3.</w:t>
      </w:r>
      <w:r w:rsidRPr="00F20CF9">
        <w:rPr>
          <w:b/>
          <w:bCs/>
          <w:sz w:val="24"/>
          <w:szCs w:val="24"/>
        </w:rPr>
        <w:t xml:space="preserve"> </w:t>
      </w:r>
      <w:r w:rsidRPr="00F20CF9">
        <w:rPr>
          <w:b/>
          <w:bCs/>
          <w:sz w:val="24"/>
          <w:szCs w:val="24"/>
          <w:rtl/>
        </w:rPr>
        <w:t xml:space="preserve">معلومات حول الحق في تقديم شكوى إلى الهيئة الإشرافية: </w:t>
      </w:r>
    </w:p>
    <w:p w:rsidR="000B2603" w:rsidRPr="00F20CF9" w:rsidRDefault="000B2603" w:rsidP="00F772A0">
      <w:pPr>
        <w:bidi/>
        <w:spacing w:line="240" w:lineRule="auto"/>
        <w:ind w:left="851" w:right="-1"/>
        <w:rPr>
          <w:sz w:val="24"/>
          <w:szCs w:val="24"/>
        </w:rPr>
      </w:pPr>
      <w:r w:rsidRPr="00F20CF9">
        <w:rPr>
          <w:sz w:val="24"/>
          <w:szCs w:val="24"/>
          <w:rtl/>
        </w:rPr>
        <w:t>يمكن تقديم الشكاوى إلى مفوض المعلومات في جمهورية سلوفينيا</w:t>
      </w:r>
      <w:r w:rsidRPr="00F20CF9">
        <w:rPr>
          <w:sz w:val="24"/>
          <w:szCs w:val="24"/>
        </w:rPr>
        <w:t xml:space="preserve"> </w:t>
      </w:r>
      <w:r w:rsidRPr="00F20CF9">
        <w:rPr>
          <w:sz w:val="24"/>
          <w:szCs w:val="24"/>
          <w:rtl/>
        </w:rPr>
        <w:t xml:space="preserve">(العنوان: </w:t>
      </w:r>
      <w:r w:rsidRPr="00F20CF9">
        <w:t>(Informacijski pooblaščenec RS, Dunajska cesta 22, 1000 Ljubljana, e-naslov: gp.ip@ip-rs.si, telefon: +386 1 230 9730</w:t>
      </w:r>
      <w:r w:rsidRPr="00F20CF9" w:rsidDel="009D6A7B">
        <w:t xml:space="preserve"> </w:t>
      </w:r>
      <w:hyperlink r:id="rId13">
        <w:r w:rsidRPr="00F20CF9">
          <w:t>)</w:t>
        </w:r>
      </w:hyperlink>
      <w:r w:rsidRPr="00F20CF9">
        <w:t>.</w:t>
      </w:r>
    </w:p>
    <w:p w:rsidR="000B2603" w:rsidRPr="00F20CF9" w:rsidRDefault="000B2603" w:rsidP="00F772A0">
      <w:pPr>
        <w:bidi/>
        <w:spacing w:line="240" w:lineRule="auto"/>
        <w:ind w:left="851" w:right="-1"/>
        <w:rPr>
          <w:b/>
          <w:bCs/>
          <w:sz w:val="24"/>
          <w:szCs w:val="24"/>
        </w:rPr>
      </w:pPr>
      <w:r w:rsidRPr="00F20CF9">
        <w:rPr>
          <w:b/>
          <w:bCs/>
          <w:sz w:val="24"/>
          <w:szCs w:val="24"/>
          <w:rtl/>
        </w:rPr>
        <w:t>4.</w:t>
      </w:r>
      <w:r w:rsidRPr="00F20CF9">
        <w:rPr>
          <w:b/>
          <w:bCs/>
          <w:sz w:val="24"/>
          <w:szCs w:val="24"/>
        </w:rPr>
        <w:t xml:space="preserve"> </w:t>
      </w:r>
      <w:r w:rsidRPr="00F20CF9">
        <w:rPr>
          <w:b/>
          <w:bCs/>
          <w:sz w:val="24"/>
          <w:szCs w:val="24"/>
          <w:rtl/>
        </w:rPr>
        <w:t>الغرض من معالجة البيانات الشخصية</w:t>
      </w:r>
      <w:r w:rsidRPr="00F20CF9">
        <w:rPr>
          <w:b/>
          <w:bCs/>
          <w:sz w:val="24"/>
          <w:szCs w:val="24"/>
        </w:rPr>
        <w:t>:</w:t>
      </w:r>
    </w:p>
    <w:p w:rsidR="000B2603" w:rsidRPr="00F20CF9" w:rsidRDefault="000B2603" w:rsidP="00F772A0">
      <w:pPr>
        <w:bidi/>
        <w:spacing w:line="240" w:lineRule="auto"/>
        <w:ind w:left="851" w:right="-1"/>
        <w:rPr>
          <w:sz w:val="24"/>
          <w:szCs w:val="24"/>
        </w:rPr>
      </w:pPr>
      <w:r w:rsidRPr="00F20CF9">
        <w:rPr>
          <w:sz w:val="24"/>
          <w:szCs w:val="24"/>
          <w:rtl/>
        </w:rPr>
        <w:t>يتم إجراء مراقبة بالفيديو لدخول مباني وزارة الشؤون الخارجية والأوروبية والبعثات جمهورية سلوفينيا في الخارج من أجل ضمان أمن الأشخاص والممتلكات</w:t>
      </w:r>
      <w:r w:rsidRPr="00F20CF9">
        <w:rPr>
          <w:sz w:val="24"/>
          <w:szCs w:val="24"/>
        </w:rPr>
        <w:t>.</w:t>
      </w:r>
    </w:p>
    <w:p w:rsidR="000B2603" w:rsidRPr="00F20CF9" w:rsidRDefault="000B2603" w:rsidP="00F772A0">
      <w:pPr>
        <w:bidi/>
        <w:spacing w:line="240" w:lineRule="auto"/>
        <w:ind w:left="851" w:right="-1"/>
        <w:rPr>
          <w:b/>
          <w:bCs/>
          <w:sz w:val="24"/>
          <w:szCs w:val="24"/>
        </w:rPr>
      </w:pPr>
      <w:r w:rsidRPr="00F20CF9">
        <w:rPr>
          <w:b/>
          <w:bCs/>
          <w:rtl/>
        </w:rPr>
        <w:t>5.</w:t>
      </w:r>
      <w:r w:rsidRPr="00F20CF9">
        <w:rPr>
          <w:b/>
          <w:bCs/>
          <w:sz w:val="24"/>
          <w:szCs w:val="24"/>
        </w:rPr>
        <w:t xml:space="preserve"> </w:t>
      </w:r>
      <w:r w:rsidRPr="00F20CF9">
        <w:rPr>
          <w:b/>
          <w:bCs/>
          <w:sz w:val="24"/>
          <w:szCs w:val="24"/>
          <w:rtl/>
        </w:rPr>
        <w:t>لأسس القانونية لمعالجة البيانات الشخصية</w:t>
      </w:r>
      <w:r w:rsidRPr="00F20CF9">
        <w:rPr>
          <w:b/>
          <w:bCs/>
          <w:sz w:val="24"/>
          <w:szCs w:val="24"/>
        </w:rPr>
        <w:t>:</w:t>
      </w:r>
    </w:p>
    <w:p w:rsidR="000B2603" w:rsidRPr="00F20CF9" w:rsidRDefault="000B2603" w:rsidP="00F772A0">
      <w:pPr>
        <w:bidi/>
        <w:spacing w:line="240" w:lineRule="auto"/>
        <w:ind w:left="851" w:right="-1"/>
        <w:rPr>
          <w:sz w:val="24"/>
          <w:szCs w:val="24"/>
        </w:rPr>
      </w:pPr>
      <w:r w:rsidRPr="00F20CF9">
        <w:rPr>
          <w:sz w:val="24"/>
          <w:szCs w:val="24"/>
          <w:rtl/>
        </w:rPr>
        <w:t>المادة 6(1)(هـ) من اللائحة (الاتحاد الأوروبي) 2016/679 للبرلمان الأوروبي والمجلس بتاريخ 27 أبريل 2016 بشأن حماية الأشخاص الطبيعيين فيما يتعلق بمعالجة البيانات الشخصية ونقل الحر لهذه البيانات، وإلغاء التوجيه 95/46</w:t>
      </w:r>
      <w:r w:rsidRPr="00F20CF9">
        <w:rPr>
          <w:sz w:val="24"/>
          <w:szCs w:val="24"/>
        </w:rPr>
        <w:t xml:space="preserve">/EC </w:t>
      </w:r>
      <w:r w:rsidRPr="00F20CF9">
        <w:rPr>
          <w:sz w:val="24"/>
          <w:szCs w:val="24"/>
          <w:rtl/>
        </w:rPr>
        <w:t>(المشار إليه فيما يلي: اللائحة العامة لحماية البيانات) بالتزامن مع المواد 76 و77 و80 من قانون حماية البيانات الشخصية</w:t>
      </w:r>
      <w:r w:rsidRPr="00F20CF9">
        <w:rPr>
          <w:sz w:val="24"/>
          <w:szCs w:val="24"/>
        </w:rPr>
        <w:t>(</w:t>
      </w:r>
      <w:r w:rsidRPr="00F20CF9">
        <w:rPr>
          <w:rtl/>
        </w:rPr>
        <w:t xml:space="preserve"> </w:t>
      </w:r>
      <w:r w:rsidRPr="00F20CF9">
        <w:rPr>
          <w:sz w:val="24"/>
          <w:szCs w:val="24"/>
          <w:rtl/>
        </w:rPr>
        <w:t>الجريدة الرسمية لجمهورية سلوفينيا رقم 163/22؛ المشار إليها فيما يلي</w:t>
      </w:r>
      <w:r w:rsidRPr="00F20CF9">
        <w:rPr>
          <w:rtl/>
        </w:rPr>
        <w:t xml:space="preserve">: </w:t>
      </w:r>
      <w:r w:rsidRPr="00F20CF9">
        <w:rPr>
          <w:sz w:val="24"/>
          <w:szCs w:val="24"/>
        </w:rPr>
        <w:t>ZVOP-2</w:t>
      </w:r>
      <w:r w:rsidRPr="00F20CF9">
        <w:rPr>
          <w:rtl/>
        </w:rPr>
        <w:t xml:space="preserve">) </w:t>
      </w:r>
    </w:p>
    <w:p w:rsidR="000B2603" w:rsidRPr="00F20CF9" w:rsidRDefault="000B2603" w:rsidP="00F772A0">
      <w:pPr>
        <w:bidi/>
        <w:spacing w:line="240" w:lineRule="auto"/>
        <w:ind w:left="851" w:right="-1"/>
        <w:rPr>
          <w:b/>
          <w:bCs/>
          <w:sz w:val="24"/>
          <w:szCs w:val="24"/>
        </w:rPr>
      </w:pPr>
      <w:r w:rsidRPr="00F20CF9">
        <w:rPr>
          <w:b/>
          <w:bCs/>
          <w:rtl/>
        </w:rPr>
        <w:t xml:space="preserve">6. </w:t>
      </w:r>
      <w:r w:rsidRPr="00F20CF9">
        <w:rPr>
          <w:b/>
          <w:bCs/>
          <w:sz w:val="24"/>
          <w:szCs w:val="24"/>
          <w:rtl/>
        </w:rPr>
        <w:t>مستخدمو البيانات الشخصية</w:t>
      </w:r>
      <w:r w:rsidRPr="00F20CF9">
        <w:rPr>
          <w:b/>
          <w:bCs/>
          <w:sz w:val="24"/>
          <w:szCs w:val="24"/>
        </w:rPr>
        <w:t>:</w:t>
      </w:r>
    </w:p>
    <w:p w:rsidR="000B2603" w:rsidRPr="00F20CF9" w:rsidRDefault="000B2603" w:rsidP="00F772A0">
      <w:pPr>
        <w:bidi/>
        <w:spacing w:line="240" w:lineRule="auto"/>
        <w:ind w:left="851" w:right="-1"/>
        <w:rPr>
          <w:sz w:val="24"/>
          <w:szCs w:val="24"/>
        </w:rPr>
      </w:pPr>
      <w:r w:rsidRPr="00F20CF9">
        <w:rPr>
          <w:sz w:val="24"/>
          <w:szCs w:val="24"/>
          <w:rtl/>
        </w:rPr>
        <w:t>خدمة أمنية متعاقد عليها. في حالة وقوع حادث أمني أو الاشتباه في ارتكاب جريمة جنائية، يجوز تسليم لقطات كاميرات المراقبة إلى السلطات القانونية المختصة</w:t>
      </w:r>
      <w:r w:rsidRPr="00F20CF9">
        <w:rPr>
          <w:sz w:val="24"/>
          <w:szCs w:val="24"/>
        </w:rPr>
        <w:t>.</w:t>
      </w:r>
    </w:p>
    <w:p w:rsidR="000B2603" w:rsidRPr="00F20CF9" w:rsidRDefault="000B2603" w:rsidP="00F772A0">
      <w:pPr>
        <w:bidi/>
        <w:spacing w:line="240" w:lineRule="auto"/>
        <w:ind w:left="851" w:right="-1"/>
        <w:rPr>
          <w:sz w:val="24"/>
          <w:szCs w:val="24"/>
        </w:rPr>
      </w:pPr>
    </w:p>
    <w:p w:rsidR="000B2603" w:rsidRPr="00F20CF9" w:rsidRDefault="000B2603" w:rsidP="00F772A0">
      <w:pPr>
        <w:pStyle w:val="ListParagraph"/>
        <w:numPr>
          <w:ilvl w:val="0"/>
          <w:numId w:val="24"/>
        </w:numPr>
        <w:bidi/>
        <w:spacing w:after="0" w:line="240" w:lineRule="auto"/>
        <w:ind w:left="851" w:right="-1"/>
        <w:rPr>
          <w:b/>
          <w:bCs/>
        </w:rPr>
      </w:pPr>
      <w:r w:rsidRPr="00F20CF9">
        <w:rPr>
          <w:b/>
          <w:bCs/>
          <w:rtl/>
        </w:rPr>
        <w:t>معلومات عن نقل البيانات الشخصية إلى دولة ثالثة أو منظمة دولية:</w:t>
      </w:r>
    </w:p>
    <w:p w:rsidR="000B2603" w:rsidRPr="00F20CF9" w:rsidRDefault="000B2603" w:rsidP="00F772A0">
      <w:pPr>
        <w:pStyle w:val="ListParagraph"/>
        <w:bidi/>
        <w:spacing w:line="240" w:lineRule="auto"/>
        <w:ind w:left="851" w:right="-1"/>
      </w:pPr>
      <w:r w:rsidRPr="00F20CF9">
        <w:rPr>
          <w:rtl/>
        </w:rPr>
        <w:t>خدمات الأمن أو الاستقبال المتعاقد عليها في البعثات جمهورية سلوفينيا في الخارج.</w:t>
      </w:r>
    </w:p>
    <w:p w:rsidR="000B2603" w:rsidRPr="00F20CF9" w:rsidRDefault="000B2603" w:rsidP="00F772A0">
      <w:pPr>
        <w:bidi/>
        <w:spacing w:line="240" w:lineRule="auto"/>
        <w:ind w:left="851" w:right="-1"/>
        <w:rPr>
          <w:sz w:val="24"/>
          <w:szCs w:val="24"/>
        </w:rPr>
      </w:pPr>
    </w:p>
    <w:p w:rsidR="000B2603" w:rsidRPr="00F20CF9" w:rsidRDefault="000B2603" w:rsidP="00F772A0">
      <w:pPr>
        <w:pStyle w:val="ListParagraph"/>
        <w:numPr>
          <w:ilvl w:val="0"/>
          <w:numId w:val="24"/>
        </w:numPr>
        <w:bidi/>
        <w:spacing w:after="0" w:line="240" w:lineRule="auto"/>
        <w:ind w:left="851" w:right="-1"/>
        <w:rPr>
          <w:b/>
          <w:bCs/>
        </w:rPr>
      </w:pPr>
      <w:r w:rsidRPr="00F20CF9">
        <w:rPr>
          <w:b/>
          <w:bCs/>
          <w:rtl/>
        </w:rPr>
        <w:t>فترة تخزين البيانات الشخصية:</w:t>
      </w:r>
    </w:p>
    <w:p w:rsidR="000B2603" w:rsidRPr="00F20CF9" w:rsidRDefault="000B2603" w:rsidP="00F772A0">
      <w:pPr>
        <w:pStyle w:val="ListParagraph"/>
        <w:bidi/>
        <w:spacing w:line="240" w:lineRule="auto"/>
        <w:ind w:left="851" w:right="-1"/>
        <w:rPr>
          <w:rtl/>
        </w:rPr>
      </w:pPr>
      <w:r w:rsidRPr="00F20CF9">
        <w:rPr>
          <w:rtl/>
        </w:rPr>
        <w:t>الحد الأقصى 30 يوماً.</w:t>
      </w:r>
    </w:p>
    <w:p w:rsidR="000B2603" w:rsidRPr="00F20CF9" w:rsidRDefault="000B2603" w:rsidP="00F772A0">
      <w:pPr>
        <w:bidi/>
        <w:spacing w:line="240" w:lineRule="auto"/>
        <w:ind w:left="851" w:right="-1"/>
        <w:rPr>
          <w:rtl/>
        </w:rPr>
      </w:pPr>
    </w:p>
    <w:p w:rsidR="000B2603" w:rsidRPr="00F20CF9" w:rsidRDefault="000B2603" w:rsidP="00F772A0">
      <w:pPr>
        <w:pStyle w:val="ListParagraph"/>
        <w:numPr>
          <w:ilvl w:val="0"/>
          <w:numId w:val="24"/>
        </w:numPr>
        <w:bidi/>
        <w:spacing w:after="0" w:line="240" w:lineRule="auto"/>
        <w:ind w:left="851" w:right="-1"/>
        <w:rPr>
          <w:b/>
          <w:bCs/>
        </w:rPr>
      </w:pPr>
      <w:r w:rsidRPr="00F20CF9">
        <w:rPr>
          <w:b/>
          <w:bCs/>
          <w:rtl/>
        </w:rPr>
        <w:t>معلومات عن التأثيرات المحددة لمعالجة البيانات الشخصية، وخاصة المعالجة الإضافية:</w:t>
      </w:r>
    </w:p>
    <w:p w:rsidR="000B2603" w:rsidRPr="00F20CF9" w:rsidRDefault="000B2603" w:rsidP="00F772A0">
      <w:pPr>
        <w:pStyle w:val="ListParagraph"/>
        <w:bidi/>
        <w:spacing w:line="240" w:lineRule="auto"/>
        <w:ind w:left="851" w:right="-1"/>
        <w:rPr>
          <w:rtl/>
        </w:rPr>
      </w:pPr>
      <w:r w:rsidRPr="00F20CF9">
        <w:rPr>
          <w:rtl/>
        </w:rPr>
        <w:t>/</w:t>
      </w:r>
    </w:p>
    <w:p w:rsidR="000B2603" w:rsidRPr="00F20CF9" w:rsidRDefault="000B2603" w:rsidP="00F772A0">
      <w:pPr>
        <w:pStyle w:val="ListParagraph"/>
        <w:numPr>
          <w:ilvl w:val="0"/>
          <w:numId w:val="24"/>
        </w:numPr>
        <w:bidi/>
        <w:spacing w:after="0" w:line="240" w:lineRule="auto"/>
        <w:ind w:left="851" w:right="-1"/>
        <w:rPr>
          <w:b/>
          <w:bCs/>
        </w:rPr>
      </w:pPr>
      <w:r w:rsidRPr="00F20CF9">
        <w:rPr>
          <w:b/>
          <w:bCs/>
          <w:rtl/>
        </w:rPr>
        <w:t>معلومات حول المعالجة الإضافية غير العادية للبيانات الشخصية:</w:t>
      </w:r>
    </w:p>
    <w:p w:rsidR="000B2603" w:rsidRPr="00F20CF9" w:rsidRDefault="000B2603" w:rsidP="00F772A0">
      <w:pPr>
        <w:pStyle w:val="ListParagraph"/>
        <w:bidi/>
        <w:spacing w:line="240" w:lineRule="auto"/>
        <w:ind w:left="851" w:right="-1"/>
        <w:rPr>
          <w:rtl/>
        </w:rPr>
      </w:pPr>
      <w:r w:rsidRPr="00F20CF9">
        <w:rPr>
          <w:rtl/>
        </w:rPr>
        <w:t>/</w:t>
      </w:r>
    </w:p>
    <w:p w:rsidR="000B2603" w:rsidRPr="00F20CF9" w:rsidRDefault="000B2603" w:rsidP="00F772A0">
      <w:pPr>
        <w:pStyle w:val="ListParagraph"/>
        <w:numPr>
          <w:ilvl w:val="0"/>
          <w:numId w:val="24"/>
        </w:numPr>
        <w:bidi/>
        <w:spacing w:after="0" w:line="240" w:lineRule="auto"/>
        <w:ind w:left="851" w:right="-1"/>
        <w:rPr>
          <w:b/>
          <w:bCs/>
        </w:rPr>
      </w:pPr>
      <w:r w:rsidRPr="00F20CF9">
        <w:rPr>
          <w:b/>
          <w:bCs/>
          <w:rtl/>
        </w:rPr>
        <w:t>معلومات حول حق صاحب البيانات في الوصول إلى البيانات الشخصية وتصحيح أو محو البيانات الشخصية أو تقييد المعالجة أو الحق في الاعتراض على المعالجة والحق في نقل البيانات:</w:t>
      </w:r>
    </w:p>
    <w:p w:rsidR="000B2603" w:rsidRPr="00F20CF9" w:rsidRDefault="000B2603" w:rsidP="00F772A0">
      <w:pPr>
        <w:pStyle w:val="ListParagraph"/>
        <w:bidi/>
        <w:spacing w:line="240" w:lineRule="auto"/>
        <w:ind w:left="851" w:right="-1"/>
      </w:pPr>
      <w:r w:rsidRPr="00F20CF9">
        <w:rPr>
          <w:rtl/>
        </w:rPr>
        <w:t>يجوز لصاحب البيانات أن يطلب من المسؤول البيانات الشخصية وتصحيح أو محو البيانات الشخصية أو تقييد المعالجة المتعلقة به، ويجوز له ممارسة الحق في الاعتراض على المعالجة والحق في نقل البيانات، وفقاً لأحكام اللائحة العامة لحماية البيانات.</w:t>
      </w:r>
    </w:p>
    <w:p w:rsidR="000B2603" w:rsidRPr="00F20CF9" w:rsidRDefault="000B2603" w:rsidP="00F772A0">
      <w:pPr>
        <w:bidi/>
        <w:spacing w:line="240" w:lineRule="auto"/>
        <w:ind w:left="851" w:right="-1"/>
        <w:rPr>
          <w:sz w:val="24"/>
          <w:szCs w:val="24"/>
        </w:rPr>
      </w:pPr>
    </w:p>
    <w:p w:rsidR="000B2603" w:rsidRPr="00F20CF9" w:rsidRDefault="000B2603" w:rsidP="00F772A0">
      <w:pPr>
        <w:pStyle w:val="ListParagraph"/>
        <w:numPr>
          <w:ilvl w:val="0"/>
          <w:numId w:val="24"/>
        </w:numPr>
        <w:bidi/>
        <w:spacing w:after="0" w:line="240" w:lineRule="auto"/>
        <w:ind w:left="851" w:right="-1"/>
        <w:rPr>
          <w:b/>
          <w:bCs/>
        </w:rPr>
      </w:pPr>
      <w:r w:rsidRPr="00F20CF9">
        <w:rPr>
          <w:b/>
          <w:bCs/>
          <w:rtl/>
        </w:rPr>
        <w:lastRenderedPageBreak/>
        <w:t>معلومات حول ما إذا كان تقديم البيانات الشخصية التزاماً قانونياً أو تعاقدياً:</w:t>
      </w:r>
    </w:p>
    <w:p w:rsidR="000B2603" w:rsidRPr="00F20CF9" w:rsidRDefault="000B2603" w:rsidP="00F772A0">
      <w:pPr>
        <w:pStyle w:val="ListParagraph"/>
        <w:bidi/>
        <w:spacing w:line="240" w:lineRule="auto"/>
        <w:ind w:left="851" w:right="-1"/>
      </w:pPr>
      <w:r w:rsidRPr="00F20CF9">
        <w:rPr>
          <w:rtl/>
        </w:rPr>
        <w:t>لا يشكل تقديم البيانات الشخصية التزاماً قانونياً أو تعاقدياً للأفراد.</w:t>
      </w:r>
    </w:p>
    <w:p w:rsidR="000B2603" w:rsidRPr="00F20CF9" w:rsidRDefault="000B2603" w:rsidP="00F772A0">
      <w:pPr>
        <w:bidi/>
        <w:spacing w:line="240" w:lineRule="auto"/>
        <w:ind w:left="851" w:right="-1"/>
        <w:rPr>
          <w:sz w:val="24"/>
          <w:szCs w:val="24"/>
        </w:rPr>
      </w:pPr>
      <w:r w:rsidRPr="00F20CF9">
        <w:rPr>
          <w:rtl/>
        </w:rPr>
        <w:t xml:space="preserve"> </w:t>
      </w:r>
    </w:p>
    <w:p w:rsidR="000B2603" w:rsidRPr="00F20CF9" w:rsidRDefault="000B2603" w:rsidP="00F772A0">
      <w:pPr>
        <w:pStyle w:val="ListParagraph"/>
        <w:numPr>
          <w:ilvl w:val="0"/>
          <w:numId w:val="24"/>
        </w:numPr>
        <w:bidi/>
        <w:spacing w:after="0" w:line="240" w:lineRule="auto"/>
        <w:ind w:left="851" w:right="-1"/>
        <w:rPr>
          <w:b/>
          <w:bCs/>
        </w:rPr>
      </w:pPr>
      <w:r w:rsidRPr="00F20CF9">
        <w:rPr>
          <w:b/>
          <w:bCs/>
          <w:rtl/>
        </w:rPr>
        <w:t>معلومات حول ما إذا كان الفرد ملزماً بتقديم البيانات الشخصية والعواقب المحتملة لعدم تقديمها:</w:t>
      </w:r>
    </w:p>
    <w:p w:rsidR="000B2603" w:rsidRPr="00F20CF9" w:rsidRDefault="000B2603" w:rsidP="00F772A0">
      <w:pPr>
        <w:pStyle w:val="ListParagraph"/>
        <w:bidi/>
        <w:spacing w:line="240" w:lineRule="auto"/>
        <w:ind w:left="851" w:right="-1"/>
      </w:pPr>
      <w:r w:rsidRPr="00F20CF9">
        <w:t xml:space="preserve">       </w:t>
      </w:r>
      <w:r w:rsidRPr="00F20CF9">
        <w:rPr>
          <w:rtl/>
        </w:rPr>
        <w:t>لا يمكن دخول مقر وزارة الخارجية والشؤون الأوروبية والبعثات جمهورية سلوفينيا في الخارج بطريقة تتجنب المراقبة بالفيديو.</w:t>
      </w:r>
    </w:p>
    <w:p w:rsidR="000B2603" w:rsidRPr="00F20CF9" w:rsidRDefault="000B2603" w:rsidP="00F772A0">
      <w:pPr>
        <w:pStyle w:val="ListParagraph"/>
        <w:numPr>
          <w:ilvl w:val="0"/>
          <w:numId w:val="24"/>
        </w:numPr>
        <w:bidi/>
        <w:spacing w:after="0" w:line="240" w:lineRule="auto"/>
        <w:ind w:left="851" w:right="-1"/>
        <w:rPr>
          <w:b/>
          <w:bCs/>
        </w:rPr>
      </w:pPr>
      <w:r w:rsidRPr="00F20CF9">
        <w:rPr>
          <w:b/>
          <w:bCs/>
          <w:rtl/>
        </w:rPr>
        <w:t>معلومات حول وجود عملية اتخاذ قرار آلية، بما في ذلك إنشاء ملفات تعريف، وفي مثل هذه الحالات على الأقل، معلومات ذات مغزى حول أسباب ذلك، وكذلك حول أهمية وعواقب هذه المعالجة المتوقعة لموضوع البيانات:</w:t>
      </w:r>
    </w:p>
    <w:p w:rsidR="000B2603" w:rsidRPr="00F20CF9" w:rsidRDefault="000B2603" w:rsidP="00F772A0">
      <w:pPr>
        <w:pStyle w:val="ListParagraph"/>
        <w:bidi/>
        <w:spacing w:line="240" w:lineRule="auto"/>
        <w:ind w:left="851" w:right="-1"/>
      </w:pPr>
      <w:r w:rsidRPr="00F20CF9">
        <w:rPr>
          <w:rtl/>
        </w:rPr>
        <w:t>لا يتم تنفيذ عملية اتخاذ القرار و/أو إنشاء ملفات تعريف آلية.</w:t>
      </w:r>
    </w:p>
    <w:p w:rsidR="000B2603" w:rsidRPr="00F20CF9" w:rsidRDefault="000B2603" w:rsidP="00F772A0">
      <w:pPr>
        <w:spacing w:after="160" w:line="240" w:lineRule="auto"/>
        <w:ind w:left="851" w:right="-1" w:firstLine="0"/>
        <w:jc w:val="left"/>
      </w:pPr>
    </w:p>
    <w:p w:rsidR="000B2603" w:rsidRPr="00F20CF9" w:rsidRDefault="000B2603" w:rsidP="00F772A0">
      <w:pPr>
        <w:spacing w:line="240" w:lineRule="auto"/>
        <w:ind w:left="851" w:right="-1"/>
      </w:pPr>
    </w:p>
    <w:p w:rsidR="008E3E8F" w:rsidRPr="00F20CF9" w:rsidRDefault="008E3E8F" w:rsidP="00F772A0">
      <w:pPr>
        <w:spacing w:after="160" w:line="240" w:lineRule="auto"/>
        <w:ind w:left="851" w:right="-1" w:firstLine="0"/>
        <w:jc w:val="left"/>
        <w:rPr>
          <w:sz w:val="22"/>
        </w:rPr>
      </w:pPr>
      <w:r w:rsidRPr="00F20CF9">
        <w:rPr>
          <w:sz w:val="22"/>
        </w:rPr>
        <w:br w:type="page"/>
      </w:r>
    </w:p>
    <w:p w:rsidR="000B2603" w:rsidRPr="00F20CF9" w:rsidRDefault="000B2603" w:rsidP="00F772A0">
      <w:pPr>
        <w:spacing w:after="160" w:line="240" w:lineRule="auto"/>
        <w:ind w:left="851" w:right="-1" w:firstLine="0"/>
        <w:jc w:val="left"/>
        <w:rPr>
          <w:b/>
          <w:color w:val="0070C0"/>
          <w:sz w:val="22"/>
        </w:rPr>
      </w:pPr>
    </w:p>
    <w:p w:rsidR="00986C51" w:rsidRPr="00F20CF9" w:rsidRDefault="00986C51" w:rsidP="00F772A0">
      <w:pPr>
        <w:pStyle w:val="Heading1"/>
        <w:spacing w:line="240" w:lineRule="auto"/>
        <w:ind w:left="851" w:right="-1"/>
        <w:jc w:val="both"/>
        <w:rPr>
          <w:sz w:val="22"/>
        </w:rPr>
      </w:pPr>
    </w:p>
    <w:p w:rsidR="008E3E8F" w:rsidRPr="00F20CF9" w:rsidRDefault="008E3E8F" w:rsidP="00F772A0">
      <w:pPr>
        <w:pStyle w:val="Heading1"/>
        <w:spacing w:line="240" w:lineRule="auto"/>
        <w:ind w:right="-1"/>
        <w:jc w:val="both"/>
        <w:rPr>
          <w:sz w:val="22"/>
        </w:rPr>
      </w:pPr>
      <w:bookmarkStart w:id="29" w:name="_Toc190758692"/>
      <w:r w:rsidRPr="00F20CF9">
        <w:rPr>
          <w:sz w:val="22"/>
        </w:rPr>
        <w:t>ARABIC 2</w:t>
      </w:r>
      <w:r w:rsidR="000B2603" w:rsidRPr="00F20CF9">
        <w:rPr>
          <w:sz w:val="22"/>
        </w:rPr>
        <w:t xml:space="preserve"> (Algiers)</w:t>
      </w:r>
      <w:bookmarkEnd w:id="29"/>
    </w:p>
    <w:p w:rsidR="000B2603" w:rsidRPr="00F20CF9" w:rsidRDefault="000B2603" w:rsidP="00F772A0">
      <w:pPr>
        <w:spacing w:line="240" w:lineRule="auto"/>
        <w:ind w:left="851" w:right="-1"/>
      </w:pPr>
    </w:p>
    <w:p w:rsidR="000B2603" w:rsidRPr="00F20CF9" w:rsidRDefault="000B2603" w:rsidP="00F772A0">
      <w:pPr>
        <w:spacing w:line="240" w:lineRule="auto"/>
        <w:ind w:left="851" w:right="-1"/>
      </w:pPr>
    </w:p>
    <w:p w:rsidR="000B2603" w:rsidRPr="00F20CF9" w:rsidRDefault="000B2603" w:rsidP="00F772A0">
      <w:pPr>
        <w:bidi/>
        <w:spacing w:line="240" w:lineRule="auto"/>
        <w:ind w:left="851" w:right="-1"/>
        <w:rPr>
          <w:rtl/>
        </w:rPr>
      </w:pPr>
    </w:p>
    <w:p w:rsidR="000B2603" w:rsidRPr="00F20CF9" w:rsidRDefault="000B2603" w:rsidP="00F772A0">
      <w:pPr>
        <w:bidi/>
        <w:spacing w:line="240" w:lineRule="auto"/>
        <w:ind w:left="851" w:right="-1"/>
        <w:rPr>
          <w:sz w:val="24"/>
          <w:szCs w:val="24"/>
        </w:rPr>
      </w:pPr>
    </w:p>
    <w:p w:rsidR="000B2603" w:rsidRPr="00F20CF9" w:rsidRDefault="000B2603" w:rsidP="00F772A0">
      <w:pPr>
        <w:bidi/>
        <w:spacing w:line="240" w:lineRule="auto"/>
        <w:ind w:left="851" w:right="-1"/>
        <w:jc w:val="center"/>
        <w:rPr>
          <w:b/>
          <w:bCs/>
          <w:sz w:val="24"/>
          <w:szCs w:val="24"/>
        </w:rPr>
      </w:pPr>
      <w:r w:rsidRPr="00F20CF9">
        <w:rPr>
          <w:b/>
          <w:bCs/>
          <w:sz w:val="24"/>
          <w:szCs w:val="24"/>
          <w:rtl/>
        </w:rPr>
        <w:t>إشعار للأفراد بموجب المادة 13 من قانون حماية البيانات العامة</w:t>
      </w:r>
    </w:p>
    <w:p w:rsidR="000B2603" w:rsidRPr="00F20CF9" w:rsidRDefault="000B2603" w:rsidP="00F772A0">
      <w:pPr>
        <w:bidi/>
        <w:spacing w:line="240" w:lineRule="auto"/>
        <w:ind w:left="851" w:right="-1"/>
        <w:jc w:val="center"/>
        <w:rPr>
          <w:b/>
          <w:bCs/>
          <w:rtl/>
        </w:rPr>
      </w:pPr>
      <w:r w:rsidRPr="00F20CF9">
        <w:rPr>
          <w:b/>
          <w:bCs/>
          <w:sz w:val="24"/>
          <w:szCs w:val="24"/>
          <w:rtl/>
        </w:rPr>
        <w:t>اللائحة</w:t>
      </w:r>
      <w:r w:rsidRPr="00F20CF9">
        <w:rPr>
          <w:rStyle w:val="FootnoteReference"/>
          <w:b/>
          <w:bCs/>
          <w:sz w:val="24"/>
          <w:szCs w:val="24"/>
          <w:rtl/>
        </w:rPr>
        <w:footnoteReference w:id="6"/>
      </w:r>
      <w:r w:rsidRPr="00F20CF9">
        <w:rPr>
          <w:b/>
          <w:bCs/>
          <w:sz w:val="24"/>
          <w:szCs w:val="24"/>
          <w:rtl/>
        </w:rPr>
        <w:t xml:space="preserve"> المتعلقة بمعالجة البيانات الشخصية</w:t>
      </w:r>
      <w:r w:rsidRPr="00F20CF9">
        <w:rPr>
          <w:b/>
          <w:bCs/>
          <w:color w:val="002060"/>
          <w:sz w:val="24"/>
          <w:szCs w:val="24"/>
          <w:rtl/>
        </w:rPr>
        <w:t xml:space="preserve"> في</w:t>
      </w:r>
    </w:p>
    <w:p w:rsidR="000B2603" w:rsidRPr="00F20CF9" w:rsidRDefault="000B2603" w:rsidP="00F772A0">
      <w:pPr>
        <w:bidi/>
        <w:spacing w:line="240" w:lineRule="auto"/>
        <w:ind w:left="851" w:right="-1"/>
        <w:jc w:val="center"/>
        <w:rPr>
          <w:b/>
          <w:bCs/>
          <w:sz w:val="24"/>
          <w:szCs w:val="24"/>
          <w:rtl/>
        </w:rPr>
      </w:pPr>
    </w:p>
    <w:p w:rsidR="000B2603" w:rsidRPr="00F20CF9" w:rsidRDefault="000B2603" w:rsidP="00F772A0">
      <w:pPr>
        <w:bidi/>
        <w:spacing w:line="240" w:lineRule="auto"/>
        <w:ind w:left="851" w:right="-1"/>
        <w:jc w:val="center"/>
        <w:rPr>
          <w:color w:val="002060"/>
          <w:rtl/>
        </w:rPr>
      </w:pPr>
      <w:r w:rsidRPr="00F20CF9">
        <w:rPr>
          <w:color w:val="002060"/>
          <w:sz w:val="24"/>
          <w:szCs w:val="24"/>
          <w:rtl/>
        </w:rPr>
        <w:t>سجلات المراقبة بالفيديو لدى وزارة الشؤون الخارجية والأوروبية لجمهورية سلوفينيا وممثليات جمهورية سلوفينيا في الخارج</w:t>
      </w:r>
    </w:p>
    <w:p w:rsidR="000B2603" w:rsidRPr="00F20CF9" w:rsidRDefault="000B2603" w:rsidP="00F772A0">
      <w:pPr>
        <w:bidi/>
        <w:spacing w:line="240" w:lineRule="auto"/>
        <w:ind w:left="851" w:right="-1"/>
        <w:jc w:val="center"/>
        <w:rPr>
          <w:color w:val="002060"/>
          <w:sz w:val="24"/>
          <w:szCs w:val="24"/>
        </w:rPr>
      </w:pPr>
    </w:p>
    <w:p w:rsidR="000B2603" w:rsidRPr="00F20CF9" w:rsidRDefault="000B2603" w:rsidP="00F772A0">
      <w:pPr>
        <w:bidi/>
        <w:spacing w:line="240" w:lineRule="auto"/>
        <w:ind w:left="851" w:right="-1"/>
        <w:rPr>
          <w:b/>
          <w:bCs/>
          <w:sz w:val="24"/>
          <w:szCs w:val="24"/>
        </w:rPr>
      </w:pPr>
      <w:r w:rsidRPr="00F20CF9">
        <w:rPr>
          <w:b/>
          <w:bCs/>
          <w:sz w:val="24"/>
          <w:szCs w:val="24"/>
          <w:rtl/>
        </w:rPr>
        <w:t>1.</w:t>
      </w:r>
      <w:r w:rsidRPr="00F20CF9">
        <w:rPr>
          <w:b/>
          <w:bCs/>
          <w:sz w:val="24"/>
          <w:szCs w:val="24"/>
        </w:rPr>
        <w:t xml:space="preserve"> </w:t>
      </w:r>
      <w:r w:rsidRPr="00F20CF9">
        <w:rPr>
          <w:b/>
          <w:bCs/>
          <w:sz w:val="24"/>
          <w:szCs w:val="24"/>
          <w:rtl/>
        </w:rPr>
        <w:t>مسؤول قاعدة البيانات الشخصية</w:t>
      </w:r>
      <w:r w:rsidRPr="00F20CF9">
        <w:rPr>
          <w:b/>
          <w:bCs/>
          <w:sz w:val="24"/>
          <w:szCs w:val="24"/>
        </w:rPr>
        <w:t>:</w:t>
      </w:r>
    </w:p>
    <w:p w:rsidR="000B2603" w:rsidRPr="00F20CF9" w:rsidRDefault="000B2603" w:rsidP="00F772A0">
      <w:pPr>
        <w:bidi/>
        <w:spacing w:line="240" w:lineRule="auto"/>
        <w:ind w:left="851" w:right="-1"/>
        <w:rPr>
          <w:sz w:val="24"/>
          <w:szCs w:val="24"/>
        </w:rPr>
      </w:pPr>
      <w:r w:rsidRPr="00F20CF9">
        <w:rPr>
          <w:sz w:val="24"/>
          <w:szCs w:val="24"/>
          <w:rtl/>
        </w:rPr>
        <w:t>وزارة الشؤون الخارجية والأوروبية،</w:t>
      </w:r>
    </w:p>
    <w:p w:rsidR="000B2603" w:rsidRPr="00F20CF9" w:rsidRDefault="000B2603" w:rsidP="00F772A0">
      <w:pPr>
        <w:bidi/>
        <w:spacing w:line="240" w:lineRule="auto"/>
        <w:ind w:left="851" w:right="-1"/>
        <w:rPr>
          <w:sz w:val="24"/>
          <w:szCs w:val="24"/>
        </w:rPr>
      </w:pPr>
      <w:r w:rsidRPr="00F20CF9">
        <w:rPr>
          <w:sz w:val="24"/>
          <w:szCs w:val="24"/>
        </w:rPr>
        <w:t>Prešernova cesta 25, 1000 Ljubljana,</w:t>
      </w:r>
    </w:p>
    <w:p w:rsidR="000B2603" w:rsidRPr="00F20CF9" w:rsidRDefault="000B2603" w:rsidP="00F772A0">
      <w:pPr>
        <w:bidi/>
        <w:spacing w:line="240" w:lineRule="auto"/>
        <w:ind w:left="851" w:right="-1"/>
        <w:rPr>
          <w:sz w:val="24"/>
          <w:szCs w:val="24"/>
        </w:rPr>
      </w:pPr>
      <w:r w:rsidRPr="00F20CF9">
        <w:rPr>
          <w:sz w:val="24"/>
          <w:szCs w:val="24"/>
        </w:rPr>
        <w:t>+386 1 478 2341, gp.mzz@gov.si.</w:t>
      </w:r>
    </w:p>
    <w:p w:rsidR="000B2603" w:rsidRPr="00F20CF9" w:rsidRDefault="000B2603" w:rsidP="00F772A0">
      <w:pPr>
        <w:bidi/>
        <w:spacing w:line="240" w:lineRule="auto"/>
        <w:ind w:left="851" w:right="-1"/>
        <w:rPr>
          <w:sz w:val="24"/>
          <w:szCs w:val="24"/>
        </w:rPr>
      </w:pPr>
      <w:r w:rsidRPr="00F20CF9">
        <w:rPr>
          <w:b/>
          <w:bCs/>
          <w:sz w:val="24"/>
          <w:szCs w:val="24"/>
          <w:rtl/>
        </w:rPr>
        <w:t>2. تفاصيل الاتصال بمسؤول حماية البيانات الشخصية</w:t>
      </w:r>
      <w:r w:rsidRPr="00F20CF9">
        <w:rPr>
          <w:b/>
          <w:bCs/>
          <w:sz w:val="24"/>
          <w:szCs w:val="24"/>
        </w:rPr>
        <w:t>:</w:t>
      </w:r>
    </w:p>
    <w:p w:rsidR="000B2603" w:rsidRPr="00F20CF9" w:rsidRDefault="000B2603" w:rsidP="00F772A0">
      <w:pPr>
        <w:bidi/>
        <w:spacing w:line="240" w:lineRule="auto"/>
        <w:ind w:left="851" w:right="-1"/>
        <w:rPr>
          <w:sz w:val="24"/>
          <w:szCs w:val="24"/>
        </w:rPr>
      </w:pPr>
      <w:r w:rsidRPr="00F20CF9">
        <w:rPr>
          <w:sz w:val="24"/>
          <w:szCs w:val="24"/>
        </w:rPr>
        <w:t>dpo.mzez@gov.si</w:t>
      </w:r>
    </w:p>
    <w:p w:rsidR="000B2603" w:rsidRPr="00F20CF9" w:rsidRDefault="000B2603" w:rsidP="00F772A0">
      <w:pPr>
        <w:bidi/>
        <w:spacing w:line="240" w:lineRule="auto"/>
        <w:ind w:left="851" w:right="-1"/>
        <w:rPr>
          <w:b/>
          <w:bCs/>
          <w:sz w:val="24"/>
          <w:szCs w:val="24"/>
          <w:rtl/>
        </w:rPr>
      </w:pPr>
      <w:r w:rsidRPr="00F20CF9">
        <w:rPr>
          <w:b/>
          <w:bCs/>
          <w:sz w:val="24"/>
          <w:szCs w:val="24"/>
          <w:rtl/>
        </w:rPr>
        <w:t>3.</w:t>
      </w:r>
      <w:r w:rsidRPr="00F20CF9">
        <w:rPr>
          <w:b/>
          <w:bCs/>
          <w:sz w:val="24"/>
          <w:szCs w:val="24"/>
        </w:rPr>
        <w:t xml:space="preserve"> </w:t>
      </w:r>
      <w:r w:rsidRPr="00F20CF9">
        <w:rPr>
          <w:b/>
          <w:bCs/>
          <w:sz w:val="24"/>
          <w:szCs w:val="24"/>
          <w:rtl/>
        </w:rPr>
        <w:t xml:space="preserve">معلومات حول الحق في تقديم شكوى إلى الهيئة الإشرافية: </w:t>
      </w:r>
    </w:p>
    <w:p w:rsidR="000B2603" w:rsidRPr="00F20CF9" w:rsidRDefault="000B2603" w:rsidP="00F772A0">
      <w:pPr>
        <w:bidi/>
        <w:spacing w:line="240" w:lineRule="auto"/>
        <w:ind w:left="851" w:right="-1"/>
        <w:rPr>
          <w:sz w:val="24"/>
          <w:szCs w:val="24"/>
          <w:rtl/>
        </w:rPr>
      </w:pPr>
      <w:r w:rsidRPr="00F20CF9">
        <w:rPr>
          <w:sz w:val="24"/>
          <w:szCs w:val="24"/>
          <w:rtl/>
        </w:rPr>
        <w:t>يمكن تقديم الشكاوى إلى مفوض المعلومات في جمهورية سلوفينيا</w:t>
      </w:r>
      <w:r w:rsidRPr="00F20CF9">
        <w:rPr>
          <w:sz w:val="24"/>
          <w:szCs w:val="24"/>
        </w:rPr>
        <w:t xml:space="preserve"> </w:t>
      </w:r>
      <w:r w:rsidRPr="00F20CF9">
        <w:rPr>
          <w:sz w:val="24"/>
          <w:szCs w:val="24"/>
          <w:rtl/>
        </w:rPr>
        <w:t xml:space="preserve">(العنوان: مفوض المعلومات في جمهورية سلوفينيا، </w:t>
      </w:r>
      <w:r w:rsidRPr="00F20CF9">
        <w:rPr>
          <w:sz w:val="24"/>
          <w:szCs w:val="24"/>
        </w:rPr>
        <w:t>Dunajska cesta 22</w:t>
      </w:r>
      <w:r w:rsidRPr="00F20CF9">
        <w:rPr>
          <w:sz w:val="24"/>
          <w:szCs w:val="24"/>
          <w:rtl/>
        </w:rPr>
        <w:t>، 1000</w:t>
      </w:r>
      <w:r w:rsidRPr="00F20CF9">
        <w:rPr>
          <w:sz w:val="24"/>
          <w:szCs w:val="24"/>
        </w:rPr>
        <w:t xml:space="preserve"> </w:t>
      </w:r>
      <w:r w:rsidRPr="00F20CF9">
        <w:rPr>
          <w:sz w:val="24"/>
          <w:szCs w:val="24"/>
          <w:rtl/>
        </w:rPr>
        <w:t>ليوبليانا، البريد الإلكتروني</w:t>
      </w:r>
      <w:r w:rsidRPr="00F20CF9">
        <w:rPr>
          <w:sz w:val="24"/>
          <w:szCs w:val="24"/>
        </w:rPr>
        <w:t>:</w:t>
      </w:r>
    </w:p>
    <w:p w:rsidR="000B2603" w:rsidRPr="00F20CF9" w:rsidRDefault="000B2603" w:rsidP="00F772A0">
      <w:pPr>
        <w:bidi/>
        <w:spacing w:line="240" w:lineRule="auto"/>
        <w:ind w:left="851" w:right="-1"/>
        <w:rPr>
          <w:sz w:val="24"/>
          <w:szCs w:val="24"/>
        </w:rPr>
      </w:pPr>
      <w:r w:rsidRPr="00F20CF9">
        <w:rPr>
          <w:sz w:val="24"/>
          <w:szCs w:val="24"/>
        </w:rPr>
        <w:t>gp.ip@ip-rs.si</w:t>
      </w:r>
      <w:r w:rsidRPr="00F20CF9">
        <w:rPr>
          <w:sz w:val="24"/>
          <w:szCs w:val="24"/>
          <w:rtl/>
        </w:rPr>
        <w:t xml:space="preserve">، الهاتف: </w:t>
      </w:r>
      <w:r w:rsidRPr="00F20CF9">
        <w:rPr>
          <w:sz w:val="24"/>
          <w:szCs w:val="24"/>
        </w:rPr>
        <w:t>+386 1 230 9730</w:t>
      </w:r>
      <w:r w:rsidRPr="00F20CF9">
        <w:rPr>
          <w:sz w:val="24"/>
          <w:szCs w:val="24"/>
          <w:rtl/>
        </w:rPr>
        <w:t>).</w:t>
      </w:r>
    </w:p>
    <w:p w:rsidR="000B2603" w:rsidRPr="00F20CF9" w:rsidRDefault="000B2603" w:rsidP="00F772A0">
      <w:pPr>
        <w:bidi/>
        <w:spacing w:line="240" w:lineRule="auto"/>
        <w:ind w:left="851" w:right="-1"/>
        <w:rPr>
          <w:b/>
          <w:bCs/>
          <w:sz w:val="24"/>
          <w:szCs w:val="24"/>
        </w:rPr>
      </w:pPr>
      <w:r w:rsidRPr="00F20CF9">
        <w:rPr>
          <w:b/>
          <w:bCs/>
          <w:sz w:val="24"/>
          <w:szCs w:val="24"/>
          <w:rtl/>
        </w:rPr>
        <w:t>4.</w:t>
      </w:r>
      <w:r w:rsidRPr="00F20CF9">
        <w:rPr>
          <w:b/>
          <w:bCs/>
          <w:sz w:val="24"/>
          <w:szCs w:val="24"/>
        </w:rPr>
        <w:t xml:space="preserve"> </w:t>
      </w:r>
      <w:r w:rsidRPr="00F20CF9">
        <w:rPr>
          <w:b/>
          <w:bCs/>
          <w:sz w:val="24"/>
          <w:szCs w:val="24"/>
          <w:rtl/>
        </w:rPr>
        <w:t>الغرض من معالجة البيانات الشخصية</w:t>
      </w:r>
      <w:r w:rsidRPr="00F20CF9">
        <w:rPr>
          <w:b/>
          <w:bCs/>
          <w:sz w:val="24"/>
          <w:szCs w:val="24"/>
        </w:rPr>
        <w:t>:</w:t>
      </w:r>
    </w:p>
    <w:p w:rsidR="000B2603" w:rsidRPr="00F20CF9" w:rsidRDefault="000B2603" w:rsidP="00F772A0">
      <w:pPr>
        <w:bidi/>
        <w:spacing w:line="240" w:lineRule="auto"/>
        <w:ind w:left="851" w:right="-1"/>
        <w:rPr>
          <w:sz w:val="24"/>
          <w:szCs w:val="24"/>
        </w:rPr>
      </w:pPr>
      <w:r w:rsidRPr="00F20CF9">
        <w:rPr>
          <w:sz w:val="24"/>
          <w:szCs w:val="24"/>
          <w:rtl/>
        </w:rPr>
        <w:t>يتم إجراء مراقبة بالفيديو لدخول مباني وزارة الشؤون الخارجية والأوروبية وممثليات جمهورية سلوفينيا في الخارج من أجل ضمان أمن الأشخاص والممتلكات</w:t>
      </w:r>
      <w:r w:rsidRPr="00F20CF9">
        <w:rPr>
          <w:sz w:val="24"/>
          <w:szCs w:val="24"/>
        </w:rPr>
        <w:t>.</w:t>
      </w:r>
    </w:p>
    <w:p w:rsidR="000B2603" w:rsidRPr="00F20CF9" w:rsidRDefault="000B2603" w:rsidP="00F772A0">
      <w:pPr>
        <w:bidi/>
        <w:spacing w:line="240" w:lineRule="auto"/>
        <w:ind w:left="851" w:right="-1"/>
        <w:rPr>
          <w:b/>
          <w:bCs/>
          <w:sz w:val="24"/>
          <w:szCs w:val="24"/>
        </w:rPr>
      </w:pPr>
      <w:r w:rsidRPr="00F20CF9">
        <w:rPr>
          <w:b/>
          <w:bCs/>
          <w:rtl/>
        </w:rPr>
        <w:t>5.</w:t>
      </w:r>
      <w:r w:rsidRPr="00F20CF9">
        <w:rPr>
          <w:b/>
          <w:bCs/>
          <w:sz w:val="24"/>
          <w:szCs w:val="24"/>
        </w:rPr>
        <w:t xml:space="preserve"> </w:t>
      </w:r>
      <w:r w:rsidRPr="00F20CF9">
        <w:rPr>
          <w:b/>
          <w:bCs/>
          <w:sz w:val="24"/>
          <w:szCs w:val="24"/>
          <w:rtl/>
        </w:rPr>
        <w:t>الأساس القانوني لمعالجة البيانات الشخصية</w:t>
      </w:r>
      <w:r w:rsidRPr="00F20CF9">
        <w:rPr>
          <w:b/>
          <w:bCs/>
          <w:sz w:val="24"/>
          <w:szCs w:val="24"/>
        </w:rPr>
        <w:t>:</w:t>
      </w:r>
    </w:p>
    <w:p w:rsidR="000B2603" w:rsidRPr="00F20CF9" w:rsidRDefault="000B2603" w:rsidP="00F772A0">
      <w:pPr>
        <w:bidi/>
        <w:spacing w:line="240" w:lineRule="auto"/>
        <w:ind w:left="851" w:right="-1"/>
        <w:rPr>
          <w:sz w:val="24"/>
          <w:szCs w:val="24"/>
        </w:rPr>
      </w:pPr>
      <w:r w:rsidRPr="00F20CF9">
        <w:rPr>
          <w:sz w:val="24"/>
          <w:szCs w:val="24"/>
          <w:rtl/>
        </w:rPr>
        <w:t>المادة 6(1)(هـ) من اللائحة (الاتحاد الأوروبي) 2016/679 للبرلمان الأوروبي والمجلس المؤرخ بتاريخ 27 أبريل 2016 بشأن حماية الأشخاص الطبيعيين فيما يتعلق بمعالجة البيانات الشخصية والانتقال الحر لهذه البيانات، وإلغاء التوجيه 95/46</w:t>
      </w:r>
      <w:r w:rsidRPr="00F20CF9">
        <w:rPr>
          <w:sz w:val="24"/>
          <w:szCs w:val="24"/>
        </w:rPr>
        <w:t xml:space="preserve">/EC </w:t>
      </w:r>
      <w:r w:rsidRPr="00F20CF9">
        <w:rPr>
          <w:sz w:val="24"/>
          <w:szCs w:val="24"/>
          <w:rtl/>
        </w:rPr>
        <w:t>(المشار إليه فيما يلي: اللائحة العامة لحماية البيانات) بالتزامن مع المواد 76 و77 و80 من قانون حماية البيانات الشخصية</w:t>
      </w:r>
      <w:r w:rsidRPr="00F20CF9">
        <w:rPr>
          <w:sz w:val="24"/>
          <w:szCs w:val="24"/>
        </w:rPr>
        <w:t>(</w:t>
      </w:r>
      <w:r w:rsidRPr="00F20CF9">
        <w:rPr>
          <w:rtl/>
        </w:rPr>
        <w:t xml:space="preserve"> </w:t>
      </w:r>
      <w:r w:rsidRPr="00F20CF9">
        <w:rPr>
          <w:sz w:val="24"/>
          <w:szCs w:val="24"/>
          <w:rtl/>
        </w:rPr>
        <w:t>الجريدة الرسمية لجمهورية سلوفينيا رقم 163/22؛ المشار إليها فيما يلي</w:t>
      </w:r>
      <w:r w:rsidRPr="00F20CF9">
        <w:rPr>
          <w:rtl/>
        </w:rPr>
        <w:t xml:space="preserve">: </w:t>
      </w:r>
      <w:r w:rsidRPr="00F20CF9">
        <w:rPr>
          <w:sz w:val="24"/>
          <w:szCs w:val="24"/>
        </w:rPr>
        <w:t>ZVOP-2</w:t>
      </w:r>
      <w:r w:rsidRPr="00F20CF9">
        <w:rPr>
          <w:rtl/>
        </w:rPr>
        <w:t xml:space="preserve">) </w:t>
      </w:r>
    </w:p>
    <w:p w:rsidR="000B2603" w:rsidRPr="00F20CF9" w:rsidRDefault="000B2603" w:rsidP="00F772A0">
      <w:pPr>
        <w:bidi/>
        <w:spacing w:line="240" w:lineRule="auto"/>
        <w:ind w:left="851" w:right="-1"/>
        <w:rPr>
          <w:b/>
          <w:bCs/>
          <w:sz w:val="24"/>
          <w:szCs w:val="24"/>
        </w:rPr>
      </w:pPr>
      <w:r w:rsidRPr="00F20CF9">
        <w:rPr>
          <w:b/>
          <w:bCs/>
          <w:rtl/>
        </w:rPr>
        <w:t xml:space="preserve">6. </w:t>
      </w:r>
      <w:r w:rsidRPr="00F20CF9">
        <w:rPr>
          <w:b/>
          <w:bCs/>
          <w:sz w:val="24"/>
          <w:szCs w:val="24"/>
          <w:rtl/>
        </w:rPr>
        <w:t>مستخدمو البيانات الشخصية</w:t>
      </w:r>
      <w:r w:rsidRPr="00F20CF9">
        <w:rPr>
          <w:b/>
          <w:bCs/>
          <w:sz w:val="24"/>
          <w:szCs w:val="24"/>
        </w:rPr>
        <w:t>:</w:t>
      </w:r>
    </w:p>
    <w:p w:rsidR="000B2603" w:rsidRPr="00F20CF9" w:rsidRDefault="000B2603" w:rsidP="00F772A0">
      <w:pPr>
        <w:bidi/>
        <w:spacing w:line="240" w:lineRule="auto"/>
        <w:ind w:left="851" w:right="-1"/>
        <w:rPr>
          <w:sz w:val="24"/>
          <w:szCs w:val="24"/>
        </w:rPr>
      </w:pPr>
      <w:r w:rsidRPr="00F20CF9">
        <w:rPr>
          <w:sz w:val="24"/>
          <w:szCs w:val="24"/>
          <w:rtl/>
        </w:rPr>
        <w:t>خدمة أمنية متعاقد عليها. في حالة وقوع حادث أمني أو المشابه في ارتكاب جريمة جنائية، يجوز تسليم لقطات كاميرات المراقبة إلى سلطات إنفاذ القانون المختصة</w:t>
      </w:r>
      <w:r w:rsidRPr="00F20CF9">
        <w:rPr>
          <w:sz w:val="24"/>
          <w:szCs w:val="24"/>
        </w:rPr>
        <w:t>.</w:t>
      </w:r>
    </w:p>
    <w:p w:rsidR="000B2603" w:rsidRPr="00F20CF9" w:rsidRDefault="000B2603" w:rsidP="00F772A0">
      <w:pPr>
        <w:bidi/>
        <w:spacing w:line="240" w:lineRule="auto"/>
        <w:ind w:left="851" w:right="-1"/>
        <w:rPr>
          <w:sz w:val="24"/>
          <w:szCs w:val="24"/>
        </w:rPr>
      </w:pPr>
    </w:p>
    <w:p w:rsidR="000B2603" w:rsidRPr="00F20CF9" w:rsidRDefault="000B2603" w:rsidP="00F772A0">
      <w:pPr>
        <w:pStyle w:val="ListParagraph"/>
        <w:numPr>
          <w:ilvl w:val="0"/>
          <w:numId w:val="24"/>
        </w:numPr>
        <w:bidi/>
        <w:spacing w:after="0" w:line="240" w:lineRule="auto"/>
        <w:ind w:left="851" w:right="-1"/>
        <w:rPr>
          <w:b/>
          <w:bCs/>
        </w:rPr>
      </w:pPr>
      <w:r w:rsidRPr="00F20CF9">
        <w:rPr>
          <w:b/>
          <w:bCs/>
          <w:rtl/>
        </w:rPr>
        <w:t>معلومات حول نقل البيانات الشخصية إلى دولة ثالثة أو منظمة دولية:</w:t>
      </w:r>
    </w:p>
    <w:p w:rsidR="000B2603" w:rsidRPr="00F20CF9" w:rsidRDefault="000B2603" w:rsidP="00F772A0">
      <w:pPr>
        <w:pStyle w:val="ListParagraph"/>
        <w:bidi/>
        <w:spacing w:line="240" w:lineRule="auto"/>
        <w:ind w:left="851" w:right="-1"/>
      </w:pPr>
      <w:r w:rsidRPr="00F20CF9">
        <w:rPr>
          <w:rtl/>
        </w:rPr>
        <w:t>خدمات الأمن أو الاستقبال المتعاقد عليها في مكاتب جمهورية سلوفينيا في الخارج.</w:t>
      </w:r>
    </w:p>
    <w:p w:rsidR="000B2603" w:rsidRPr="00F20CF9" w:rsidRDefault="000B2603" w:rsidP="00F772A0">
      <w:pPr>
        <w:bidi/>
        <w:spacing w:line="240" w:lineRule="auto"/>
        <w:ind w:left="851" w:right="-1"/>
        <w:rPr>
          <w:sz w:val="24"/>
          <w:szCs w:val="24"/>
        </w:rPr>
      </w:pPr>
    </w:p>
    <w:p w:rsidR="000B2603" w:rsidRPr="00F20CF9" w:rsidRDefault="000B2603" w:rsidP="00F772A0">
      <w:pPr>
        <w:pStyle w:val="ListParagraph"/>
        <w:numPr>
          <w:ilvl w:val="0"/>
          <w:numId w:val="24"/>
        </w:numPr>
        <w:bidi/>
        <w:spacing w:after="0" w:line="240" w:lineRule="auto"/>
        <w:ind w:left="851" w:right="-1"/>
        <w:rPr>
          <w:b/>
          <w:bCs/>
        </w:rPr>
      </w:pPr>
      <w:r w:rsidRPr="00F20CF9">
        <w:rPr>
          <w:b/>
          <w:bCs/>
          <w:rtl/>
        </w:rPr>
        <w:t>فترة تخزين البيانات الشخصية:</w:t>
      </w:r>
    </w:p>
    <w:p w:rsidR="000B2603" w:rsidRPr="00F20CF9" w:rsidRDefault="000B2603" w:rsidP="00F772A0">
      <w:pPr>
        <w:pStyle w:val="ListParagraph"/>
        <w:bidi/>
        <w:spacing w:line="240" w:lineRule="auto"/>
        <w:ind w:left="851" w:right="-1"/>
        <w:rPr>
          <w:rtl/>
        </w:rPr>
      </w:pPr>
      <w:r w:rsidRPr="00F20CF9">
        <w:rPr>
          <w:rtl/>
        </w:rPr>
        <w:t>الحد الأقصى 30 يوماً.</w:t>
      </w:r>
    </w:p>
    <w:p w:rsidR="000B2603" w:rsidRPr="00F20CF9" w:rsidRDefault="000B2603" w:rsidP="00F772A0">
      <w:pPr>
        <w:bidi/>
        <w:spacing w:line="240" w:lineRule="auto"/>
        <w:ind w:left="851" w:right="-1"/>
        <w:rPr>
          <w:rtl/>
        </w:rPr>
      </w:pPr>
    </w:p>
    <w:p w:rsidR="000B2603" w:rsidRPr="00F20CF9" w:rsidRDefault="000B2603" w:rsidP="00F772A0">
      <w:pPr>
        <w:pStyle w:val="ListParagraph"/>
        <w:numPr>
          <w:ilvl w:val="0"/>
          <w:numId w:val="24"/>
        </w:numPr>
        <w:bidi/>
        <w:spacing w:after="0" w:line="240" w:lineRule="auto"/>
        <w:ind w:left="851" w:right="-1"/>
        <w:rPr>
          <w:b/>
          <w:bCs/>
        </w:rPr>
      </w:pPr>
      <w:r w:rsidRPr="00F20CF9">
        <w:rPr>
          <w:b/>
          <w:bCs/>
          <w:rtl/>
        </w:rPr>
        <w:t>معلومات حول التأثيرات المحددة لمعالجة البيانات الشخصية، وخاصة المعالجة الإضافية:</w:t>
      </w:r>
    </w:p>
    <w:p w:rsidR="000B2603" w:rsidRPr="00F20CF9" w:rsidRDefault="000B2603" w:rsidP="00F772A0">
      <w:pPr>
        <w:pStyle w:val="ListParagraph"/>
        <w:bidi/>
        <w:spacing w:line="240" w:lineRule="auto"/>
        <w:ind w:left="851" w:right="-1"/>
        <w:rPr>
          <w:rtl/>
        </w:rPr>
      </w:pPr>
      <w:r w:rsidRPr="00F20CF9">
        <w:rPr>
          <w:rtl/>
        </w:rPr>
        <w:t>/</w:t>
      </w:r>
    </w:p>
    <w:p w:rsidR="000B2603" w:rsidRPr="00F20CF9" w:rsidRDefault="000B2603" w:rsidP="00F772A0">
      <w:pPr>
        <w:pStyle w:val="ListParagraph"/>
        <w:numPr>
          <w:ilvl w:val="0"/>
          <w:numId w:val="24"/>
        </w:numPr>
        <w:bidi/>
        <w:spacing w:after="0" w:line="240" w:lineRule="auto"/>
        <w:ind w:left="851" w:right="-1"/>
        <w:rPr>
          <w:b/>
          <w:bCs/>
        </w:rPr>
      </w:pPr>
      <w:r w:rsidRPr="00F20CF9">
        <w:rPr>
          <w:b/>
          <w:bCs/>
          <w:rtl/>
        </w:rPr>
        <w:t>معلومات حول المعالجة الإضافية غير العادية للبيانات الشخصية:</w:t>
      </w:r>
    </w:p>
    <w:p w:rsidR="000B2603" w:rsidRPr="00F20CF9" w:rsidRDefault="000B2603" w:rsidP="00F772A0">
      <w:pPr>
        <w:pStyle w:val="ListParagraph"/>
        <w:bidi/>
        <w:spacing w:line="240" w:lineRule="auto"/>
        <w:ind w:left="851" w:right="-1"/>
        <w:rPr>
          <w:rtl/>
        </w:rPr>
      </w:pPr>
      <w:r w:rsidRPr="00F20CF9">
        <w:rPr>
          <w:rtl/>
        </w:rPr>
        <w:t>/</w:t>
      </w:r>
    </w:p>
    <w:p w:rsidR="000B2603" w:rsidRPr="00F20CF9" w:rsidRDefault="000B2603" w:rsidP="00F772A0">
      <w:pPr>
        <w:pStyle w:val="ListParagraph"/>
        <w:numPr>
          <w:ilvl w:val="0"/>
          <w:numId w:val="24"/>
        </w:numPr>
        <w:bidi/>
        <w:spacing w:after="0" w:line="240" w:lineRule="auto"/>
        <w:ind w:left="851" w:right="-1"/>
        <w:rPr>
          <w:b/>
          <w:bCs/>
        </w:rPr>
      </w:pPr>
      <w:r w:rsidRPr="00F20CF9">
        <w:rPr>
          <w:b/>
          <w:bCs/>
          <w:rtl/>
        </w:rPr>
        <w:lastRenderedPageBreak/>
        <w:t>معلومات حول حق صاحب البيانات في الوصول إلى البيانات الشخصية وتصحيح أو محو البيانات الشخصية أو تقييد المعالجة أو الحق في الاعتراض على المعالجة والحق في نقل البيانات:</w:t>
      </w:r>
    </w:p>
    <w:p w:rsidR="000B2603" w:rsidRPr="00F20CF9" w:rsidRDefault="000B2603" w:rsidP="00F772A0">
      <w:pPr>
        <w:pStyle w:val="ListParagraph"/>
        <w:bidi/>
        <w:spacing w:line="240" w:lineRule="auto"/>
        <w:ind w:left="851" w:right="-1"/>
      </w:pPr>
      <w:r w:rsidRPr="00F20CF9">
        <w:rPr>
          <w:rtl/>
        </w:rPr>
        <w:t>يجوز لصاحب البيانات أن يطلب من المتحكم الوصول إلى البيانات الشخصية وتصحيح أو محو البيانات الشخصية أو تقييد المعالجة المتعلقة به، ويجوز له ممارسة الحق في الاعتراض على المعالجة والحق في نقل البيانات، وفقاً لأحكام اللائحة العامة لحماية البيانات.</w:t>
      </w:r>
    </w:p>
    <w:p w:rsidR="000B2603" w:rsidRPr="00F20CF9" w:rsidRDefault="000B2603" w:rsidP="00F772A0">
      <w:pPr>
        <w:bidi/>
        <w:spacing w:line="240" w:lineRule="auto"/>
        <w:ind w:left="851" w:right="-1"/>
        <w:rPr>
          <w:sz w:val="24"/>
          <w:szCs w:val="24"/>
        </w:rPr>
      </w:pPr>
    </w:p>
    <w:p w:rsidR="000B2603" w:rsidRPr="00F20CF9" w:rsidRDefault="000B2603" w:rsidP="00F772A0">
      <w:pPr>
        <w:pStyle w:val="ListParagraph"/>
        <w:numPr>
          <w:ilvl w:val="0"/>
          <w:numId w:val="24"/>
        </w:numPr>
        <w:bidi/>
        <w:spacing w:after="0" w:line="240" w:lineRule="auto"/>
        <w:ind w:left="851" w:right="-1"/>
        <w:rPr>
          <w:b/>
          <w:bCs/>
        </w:rPr>
      </w:pPr>
      <w:r w:rsidRPr="00F20CF9">
        <w:rPr>
          <w:b/>
          <w:bCs/>
          <w:rtl/>
        </w:rPr>
        <w:t>معلومات حول ما إذا كان تقديم البيانات الشخصية التزاماً قانونياً أو تعاقدياً:</w:t>
      </w:r>
    </w:p>
    <w:p w:rsidR="000B2603" w:rsidRPr="00F20CF9" w:rsidRDefault="000B2603" w:rsidP="00F772A0">
      <w:pPr>
        <w:pStyle w:val="ListParagraph"/>
        <w:bidi/>
        <w:spacing w:line="240" w:lineRule="auto"/>
        <w:ind w:left="851" w:right="-1"/>
      </w:pPr>
      <w:r w:rsidRPr="00F20CF9">
        <w:rPr>
          <w:rtl/>
        </w:rPr>
        <w:t>لا يشكل تقديم البيانات الشخصية التزاماً قانونياً أو تعاقدياً لموضوع البيانات.</w:t>
      </w:r>
    </w:p>
    <w:p w:rsidR="000B2603" w:rsidRPr="00F20CF9" w:rsidRDefault="000B2603" w:rsidP="00F772A0">
      <w:pPr>
        <w:bidi/>
        <w:spacing w:line="240" w:lineRule="auto"/>
        <w:ind w:left="851" w:right="-1"/>
        <w:rPr>
          <w:sz w:val="24"/>
          <w:szCs w:val="24"/>
        </w:rPr>
      </w:pPr>
      <w:r w:rsidRPr="00F20CF9">
        <w:rPr>
          <w:rtl/>
        </w:rPr>
        <w:t xml:space="preserve"> </w:t>
      </w:r>
    </w:p>
    <w:p w:rsidR="000B2603" w:rsidRPr="00F20CF9" w:rsidRDefault="000B2603" w:rsidP="00F772A0">
      <w:pPr>
        <w:pStyle w:val="ListParagraph"/>
        <w:numPr>
          <w:ilvl w:val="0"/>
          <w:numId w:val="24"/>
        </w:numPr>
        <w:bidi/>
        <w:spacing w:after="0" w:line="240" w:lineRule="auto"/>
        <w:ind w:left="851" w:right="-1"/>
        <w:rPr>
          <w:b/>
          <w:bCs/>
        </w:rPr>
      </w:pPr>
      <w:r w:rsidRPr="00F20CF9">
        <w:rPr>
          <w:b/>
          <w:bCs/>
          <w:rtl/>
        </w:rPr>
        <w:t>معلومات حول ما إذا كان الفرد ملزماً بتقديم البيانات الشخصية والعواقب المحتملة لعدم تقديمها:</w:t>
      </w:r>
    </w:p>
    <w:p w:rsidR="000B2603" w:rsidRPr="00F20CF9" w:rsidRDefault="000B2603" w:rsidP="00F772A0">
      <w:pPr>
        <w:pStyle w:val="ListParagraph"/>
        <w:bidi/>
        <w:spacing w:line="240" w:lineRule="auto"/>
        <w:ind w:left="851" w:right="-1"/>
      </w:pPr>
      <w:r w:rsidRPr="00F20CF9">
        <w:t xml:space="preserve">       </w:t>
      </w:r>
      <w:r w:rsidRPr="00F20CF9">
        <w:rPr>
          <w:rtl/>
        </w:rPr>
        <w:t>لا يمكن دخول مقر وزارة الشؤون الخارجية والأوروبية وممثليات جمهورية سلوفينيا في الخارج بطريقة تتجنب المراقبة بالفيديو.</w:t>
      </w:r>
    </w:p>
    <w:p w:rsidR="000B2603" w:rsidRPr="00F20CF9" w:rsidRDefault="000B2603" w:rsidP="00F772A0">
      <w:pPr>
        <w:pStyle w:val="ListParagraph"/>
        <w:numPr>
          <w:ilvl w:val="0"/>
          <w:numId w:val="24"/>
        </w:numPr>
        <w:bidi/>
        <w:spacing w:after="0" w:line="240" w:lineRule="auto"/>
        <w:ind w:left="851" w:right="-1"/>
        <w:rPr>
          <w:b/>
          <w:bCs/>
        </w:rPr>
      </w:pPr>
      <w:r w:rsidRPr="00F20CF9">
        <w:rPr>
          <w:b/>
          <w:bCs/>
          <w:rtl/>
        </w:rPr>
        <w:t>معلومات حول وجود عملية اتخاذ قرار آلية، بما في ذلك إنشاء ملفات تعريف، وفي مثل هذه الحالات على الأقل، معلومات ذات مغزى حول أسباب ذلك، وكذلك حول أهمية وعواقب هذه المعالجة المتوقعة لموضوع البيانات:</w:t>
      </w:r>
    </w:p>
    <w:p w:rsidR="000B2603" w:rsidRPr="00F20CF9" w:rsidRDefault="000B2603" w:rsidP="00F772A0">
      <w:pPr>
        <w:pStyle w:val="ListParagraph"/>
        <w:bidi/>
        <w:spacing w:line="240" w:lineRule="auto"/>
        <w:ind w:left="851" w:right="-1"/>
      </w:pPr>
      <w:r w:rsidRPr="00F20CF9">
        <w:rPr>
          <w:rtl/>
        </w:rPr>
        <w:t>لا يتم تنفيذ عملية اتخاذ القرار و/أو إنشاء ملفات تعريف آلية.</w:t>
      </w:r>
    </w:p>
    <w:p w:rsidR="000B2603" w:rsidRPr="00F20CF9" w:rsidRDefault="000B2603" w:rsidP="00F772A0">
      <w:pPr>
        <w:spacing w:after="160" w:line="240" w:lineRule="auto"/>
        <w:ind w:left="851" w:right="-1" w:firstLine="0"/>
        <w:jc w:val="left"/>
      </w:pPr>
    </w:p>
    <w:p w:rsidR="000B2603" w:rsidRPr="00F20CF9" w:rsidRDefault="000B2603" w:rsidP="00F772A0">
      <w:pPr>
        <w:spacing w:line="240" w:lineRule="auto"/>
        <w:ind w:left="851" w:right="-1"/>
      </w:pPr>
    </w:p>
    <w:p w:rsidR="008E3E8F" w:rsidRPr="00F20CF9" w:rsidRDefault="008E3E8F" w:rsidP="00F772A0">
      <w:pPr>
        <w:spacing w:after="160" w:line="240" w:lineRule="auto"/>
        <w:ind w:left="851" w:right="-1" w:firstLine="0"/>
        <w:jc w:val="left"/>
        <w:rPr>
          <w:sz w:val="22"/>
        </w:rPr>
      </w:pPr>
      <w:r w:rsidRPr="00F20CF9">
        <w:rPr>
          <w:sz w:val="22"/>
        </w:rPr>
        <w:br w:type="page"/>
      </w:r>
    </w:p>
    <w:p w:rsidR="008E3E8F" w:rsidRPr="00F20CF9" w:rsidRDefault="008E3E8F" w:rsidP="00F772A0">
      <w:pPr>
        <w:pStyle w:val="Heading1"/>
        <w:spacing w:line="240" w:lineRule="auto"/>
        <w:ind w:left="0" w:right="-1" w:firstLine="708"/>
        <w:jc w:val="both"/>
        <w:rPr>
          <w:sz w:val="22"/>
        </w:rPr>
      </w:pPr>
      <w:bookmarkStart w:id="30" w:name="_Toc190758693"/>
      <w:r w:rsidRPr="00F20CF9">
        <w:rPr>
          <w:sz w:val="22"/>
        </w:rPr>
        <w:lastRenderedPageBreak/>
        <w:t>ARABIC 3</w:t>
      </w:r>
      <w:r w:rsidR="000B2603" w:rsidRPr="00F20CF9">
        <w:rPr>
          <w:sz w:val="22"/>
        </w:rPr>
        <w:t xml:space="preserve"> (Cairo)</w:t>
      </w:r>
      <w:bookmarkEnd w:id="30"/>
    </w:p>
    <w:p w:rsidR="000B2603" w:rsidRPr="00F20CF9" w:rsidRDefault="000B2603" w:rsidP="00F772A0">
      <w:pPr>
        <w:spacing w:line="240" w:lineRule="auto"/>
        <w:ind w:left="851" w:right="-1"/>
      </w:pPr>
    </w:p>
    <w:p w:rsidR="000B2603" w:rsidRPr="00F20CF9" w:rsidRDefault="000B2603" w:rsidP="00F772A0">
      <w:pPr>
        <w:spacing w:line="240" w:lineRule="auto"/>
        <w:ind w:left="851" w:right="-1"/>
      </w:pPr>
    </w:p>
    <w:p w:rsidR="000B2603" w:rsidRPr="00F20CF9" w:rsidRDefault="000B2603" w:rsidP="00F772A0">
      <w:pPr>
        <w:spacing w:after="160" w:line="240" w:lineRule="auto"/>
        <w:ind w:left="851" w:right="-1" w:firstLine="0"/>
        <w:jc w:val="left"/>
      </w:pPr>
    </w:p>
    <w:p w:rsidR="000B2603" w:rsidRPr="00F20CF9" w:rsidRDefault="000B2603" w:rsidP="00F772A0">
      <w:pPr>
        <w:bidi/>
        <w:spacing w:line="240" w:lineRule="auto"/>
        <w:ind w:left="851" w:right="-1"/>
        <w:rPr>
          <w:rtl/>
        </w:rPr>
      </w:pPr>
      <w:r w:rsidRPr="00F20CF9">
        <w:rPr>
          <w:sz w:val="24"/>
          <w:szCs w:val="24"/>
          <w:rtl/>
        </w:rPr>
        <w:t>التاريخ:</w:t>
      </w:r>
      <w:r w:rsidRPr="00F20CF9">
        <w:rPr>
          <w:rtl/>
        </w:rPr>
        <w:tab/>
      </w:r>
      <w:r w:rsidRPr="00F20CF9">
        <w:rPr>
          <w:rtl/>
        </w:rPr>
        <w:tab/>
      </w:r>
      <w:r w:rsidRPr="00F20CF9">
        <w:rPr>
          <w:sz w:val="24"/>
          <w:szCs w:val="24"/>
          <w:rtl/>
        </w:rPr>
        <w:t xml:space="preserve"> 16 مايو 2024</w:t>
      </w:r>
    </w:p>
    <w:p w:rsidR="000B2603" w:rsidRPr="00F20CF9" w:rsidRDefault="000B2603" w:rsidP="00F772A0">
      <w:pPr>
        <w:bidi/>
        <w:spacing w:line="240" w:lineRule="auto"/>
        <w:ind w:left="851" w:right="-1"/>
        <w:rPr>
          <w:sz w:val="24"/>
          <w:szCs w:val="24"/>
        </w:rPr>
      </w:pPr>
    </w:p>
    <w:p w:rsidR="000B2603" w:rsidRPr="00F20CF9" w:rsidRDefault="000B2603" w:rsidP="00F772A0">
      <w:pPr>
        <w:bidi/>
        <w:spacing w:line="240" w:lineRule="auto"/>
        <w:ind w:left="851" w:right="-1"/>
        <w:jc w:val="center"/>
        <w:rPr>
          <w:b/>
          <w:bCs/>
          <w:sz w:val="24"/>
          <w:szCs w:val="24"/>
        </w:rPr>
      </w:pPr>
      <w:r w:rsidRPr="00F20CF9">
        <w:rPr>
          <w:b/>
          <w:bCs/>
          <w:sz w:val="24"/>
          <w:szCs w:val="24"/>
          <w:rtl/>
        </w:rPr>
        <w:t>إخطار للأفراد بموجب المادة 13 من قانون حماية البيانات العامة</w:t>
      </w:r>
    </w:p>
    <w:p w:rsidR="000B2603" w:rsidRPr="00F20CF9" w:rsidRDefault="000B2603" w:rsidP="00F772A0">
      <w:pPr>
        <w:bidi/>
        <w:spacing w:line="240" w:lineRule="auto"/>
        <w:ind w:left="851" w:right="-1"/>
        <w:jc w:val="center"/>
        <w:rPr>
          <w:b/>
          <w:bCs/>
          <w:rtl/>
        </w:rPr>
      </w:pPr>
      <w:r w:rsidRPr="00F20CF9">
        <w:rPr>
          <w:b/>
          <w:bCs/>
          <w:sz w:val="24"/>
          <w:szCs w:val="24"/>
          <w:rtl/>
        </w:rPr>
        <w:t>اللائحة</w:t>
      </w:r>
      <w:r w:rsidRPr="00F20CF9">
        <w:rPr>
          <w:rStyle w:val="FootnoteReference"/>
          <w:b/>
          <w:bCs/>
          <w:sz w:val="24"/>
          <w:szCs w:val="24"/>
          <w:rtl/>
        </w:rPr>
        <w:footnoteReference w:id="7"/>
      </w:r>
      <w:r w:rsidRPr="00F20CF9">
        <w:rPr>
          <w:b/>
          <w:bCs/>
          <w:sz w:val="24"/>
          <w:szCs w:val="24"/>
          <w:rtl/>
        </w:rPr>
        <w:t xml:space="preserve"> المتعلقة بمعالجة البيانات الشخصية</w:t>
      </w:r>
    </w:p>
    <w:p w:rsidR="000B2603" w:rsidRPr="00F20CF9" w:rsidRDefault="000B2603" w:rsidP="00F772A0">
      <w:pPr>
        <w:bidi/>
        <w:spacing w:line="240" w:lineRule="auto"/>
        <w:ind w:left="851" w:right="-1"/>
        <w:jc w:val="center"/>
        <w:rPr>
          <w:b/>
          <w:bCs/>
          <w:sz w:val="24"/>
          <w:szCs w:val="24"/>
          <w:rtl/>
        </w:rPr>
      </w:pPr>
    </w:p>
    <w:p w:rsidR="000B2603" w:rsidRPr="00F20CF9" w:rsidRDefault="000B2603" w:rsidP="00F772A0">
      <w:pPr>
        <w:bidi/>
        <w:spacing w:line="240" w:lineRule="auto"/>
        <w:ind w:left="851" w:right="-1"/>
        <w:jc w:val="center"/>
        <w:rPr>
          <w:color w:val="002060"/>
          <w:rtl/>
        </w:rPr>
      </w:pPr>
      <w:r w:rsidRPr="00F20CF9">
        <w:rPr>
          <w:color w:val="002060"/>
          <w:sz w:val="24"/>
          <w:szCs w:val="24"/>
          <w:rtl/>
        </w:rPr>
        <w:t>في سجلات المراقبة بالفيديو لدى وزارة الشؤون الخارجية والأوروبية لجمهورية سلوفينيا وممثليات جمهورية سلوفينيا في الخارج</w:t>
      </w:r>
    </w:p>
    <w:p w:rsidR="000B2603" w:rsidRPr="00F20CF9" w:rsidRDefault="000B2603" w:rsidP="00F772A0">
      <w:pPr>
        <w:bidi/>
        <w:spacing w:line="240" w:lineRule="auto"/>
        <w:ind w:left="851" w:right="-1"/>
        <w:jc w:val="center"/>
        <w:rPr>
          <w:color w:val="002060"/>
          <w:sz w:val="24"/>
          <w:szCs w:val="24"/>
        </w:rPr>
      </w:pPr>
    </w:p>
    <w:p w:rsidR="000B2603" w:rsidRPr="00F20CF9" w:rsidRDefault="000B2603" w:rsidP="00F772A0">
      <w:pPr>
        <w:bidi/>
        <w:spacing w:line="240" w:lineRule="auto"/>
        <w:ind w:left="851" w:right="-1"/>
        <w:rPr>
          <w:b/>
          <w:bCs/>
          <w:sz w:val="24"/>
          <w:szCs w:val="24"/>
        </w:rPr>
      </w:pPr>
      <w:r w:rsidRPr="00F20CF9">
        <w:rPr>
          <w:b/>
          <w:bCs/>
          <w:sz w:val="24"/>
          <w:szCs w:val="24"/>
          <w:rtl/>
        </w:rPr>
        <w:t>1.</w:t>
      </w:r>
      <w:r w:rsidRPr="00F20CF9">
        <w:rPr>
          <w:b/>
          <w:bCs/>
          <w:sz w:val="24"/>
          <w:szCs w:val="24"/>
        </w:rPr>
        <w:t xml:space="preserve"> </w:t>
      </w:r>
      <w:r w:rsidRPr="00F20CF9">
        <w:rPr>
          <w:b/>
          <w:bCs/>
          <w:sz w:val="24"/>
          <w:szCs w:val="24"/>
          <w:rtl/>
        </w:rPr>
        <w:t>مسؤول قاعدة البيانات الشخصية</w:t>
      </w:r>
      <w:r w:rsidRPr="00F20CF9">
        <w:rPr>
          <w:b/>
          <w:bCs/>
          <w:sz w:val="24"/>
          <w:szCs w:val="24"/>
        </w:rPr>
        <w:t>:</w:t>
      </w:r>
    </w:p>
    <w:p w:rsidR="000B2603" w:rsidRPr="00F20CF9" w:rsidRDefault="000B2603" w:rsidP="00F772A0">
      <w:pPr>
        <w:bidi/>
        <w:spacing w:line="240" w:lineRule="auto"/>
        <w:ind w:left="851" w:right="-1"/>
        <w:rPr>
          <w:sz w:val="24"/>
          <w:szCs w:val="24"/>
        </w:rPr>
      </w:pPr>
      <w:r w:rsidRPr="00F20CF9">
        <w:rPr>
          <w:sz w:val="24"/>
          <w:szCs w:val="24"/>
          <w:rtl/>
        </w:rPr>
        <w:t>وزارة الشؤون الخارجية والأوروبية،</w:t>
      </w:r>
    </w:p>
    <w:p w:rsidR="000B2603" w:rsidRPr="00F20CF9" w:rsidRDefault="000B2603" w:rsidP="00F772A0">
      <w:pPr>
        <w:bidi/>
        <w:spacing w:line="240" w:lineRule="auto"/>
        <w:ind w:left="851" w:right="-1"/>
        <w:rPr>
          <w:sz w:val="24"/>
          <w:szCs w:val="24"/>
        </w:rPr>
      </w:pPr>
      <w:r w:rsidRPr="00F20CF9">
        <w:rPr>
          <w:sz w:val="24"/>
          <w:szCs w:val="24"/>
        </w:rPr>
        <w:t>Prešernova cesta 25, 1000 Ljubljana,</w:t>
      </w:r>
    </w:p>
    <w:p w:rsidR="000B2603" w:rsidRPr="00F20CF9" w:rsidRDefault="000B2603" w:rsidP="00F772A0">
      <w:pPr>
        <w:bidi/>
        <w:spacing w:line="240" w:lineRule="auto"/>
        <w:ind w:left="851" w:right="-1"/>
        <w:rPr>
          <w:sz w:val="24"/>
          <w:szCs w:val="24"/>
        </w:rPr>
      </w:pPr>
      <w:r w:rsidRPr="00F20CF9">
        <w:rPr>
          <w:sz w:val="24"/>
          <w:szCs w:val="24"/>
        </w:rPr>
        <w:t>+386 1 478 2341, gp.mzz@gov.si.</w:t>
      </w:r>
    </w:p>
    <w:p w:rsidR="000B2603" w:rsidRPr="00F20CF9" w:rsidRDefault="000B2603" w:rsidP="00F772A0">
      <w:pPr>
        <w:bidi/>
        <w:spacing w:line="240" w:lineRule="auto"/>
        <w:ind w:left="851" w:right="-1"/>
        <w:rPr>
          <w:sz w:val="24"/>
          <w:szCs w:val="24"/>
        </w:rPr>
      </w:pPr>
      <w:r w:rsidRPr="00F20CF9">
        <w:rPr>
          <w:b/>
          <w:bCs/>
          <w:sz w:val="24"/>
          <w:szCs w:val="24"/>
          <w:rtl/>
        </w:rPr>
        <w:t>2. تفاصيل الاتصال بمسؤول حماية البيانات الشخصية</w:t>
      </w:r>
      <w:r w:rsidRPr="00F20CF9">
        <w:rPr>
          <w:b/>
          <w:bCs/>
          <w:sz w:val="24"/>
          <w:szCs w:val="24"/>
        </w:rPr>
        <w:t>:</w:t>
      </w:r>
    </w:p>
    <w:p w:rsidR="000B2603" w:rsidRPr="00F20CF9" w:rsidRDefault="000B2603" w:rsidP="00F772A0">
      <w:pPr>
        <w:bidi/>
        <w:spacing w:line="240" w:lineRule="auto"/>
        <w:ind w:left="851" w:right="-1"/>
        <w:rPr>
          <w:sz w:val="24"/>
          <w:szCs w:val="24"/>
        </w:rPr>
      </w:pPr>
      <w:r w:rsidRPr="00F20CF9">
        <w:rPr>
          <w:sz w:val="24"/>
          <w:szCs w:val="24"/>
        </w:rPr>
        <w:t>dpo.mzez@gov.si</w:t>
      </w:r>
    </w:p>
    <w:p w:rsidR="000B2603" w:rsidRPr="00F20CF9" w:rsidRDefault="000B2603" w:rsidP="00F772A0">
      <w:pPr>
        <w:bidi/>
        <w:spacing w:line="240" w:lineRule="auto"/>
        <w:ind w:left="851" w:right="-1"/>
        <w:rPr>
          <w:b/>
          <w:bCs/>
          <w:sz w:val="24"/>
          <w:szCs w:val="24"/>
          <w:rtl/>
        </w:rPr>
      </w:pPr>
      <w:r w:rsidRPr="00F20CF9">
        <w:rPr>
          <w:b/>
          <w:bCs/>
          <w:sz w:val="24"/>
          <w:szCs w:val="24"/>
          <w:rtl/>
        </w:rPr>
        <w:t>3.</w:t>
      </w:r>
      <w:r w:rsidRPr="00F20CF9">
        <w:rPr>
          <w:b/>
          <w:bCs/>
          <w:sz w:val="24"/>
          <w:szCs w:val="24"/>
        </w:rPr>
        <w:t xml:space="preserve"> </w:t>
      </w:r>
      <w:r w:rsidRPr="00F20CF9">
        <w:rPr>
          <w:b/>
          <w:bCs/>
          <w:sz w:val="24"/>
          <w:szCs w:val="24"/>
          <w:rtl/>
        </w:rPr>
        <w:t xml:space="preserve">معلومات حول الحق في تقديم شكوى إلى الهيئة الإشرافية: </w:t>
      </w:r>
    </w:p>
    <w:p w:rsidR="000B2603" w:rsidRPr="00F20CF9" w:rsidRDefault="000B2603" w:rsidP="00F772A0">
      <w:pPr>
        <w:bidi/>
        <w:spacing w:line="240" w:lineRule="auto"/>
        <w:ind w:left="851" w:right="-1"/>
        <w:rPr>
          <w:sz w:val="24"/>
          <w:szCs w:val="24"/>
          <w:rtl/>
        </w:rPr>
      </w:pPr>
      <w:r w:rsidRPr="00F20CF9">
        <w:rPr>
          <w:sz w:val="24"/>
          <w:szCs w:val="24"/>
          <w:rtl/>
        </w:rPr>
        <w:t>يمكن تقديم الشكاوى إلى مفوض المعلومات في جمهورية سلوفينيا</w:t>
      </w:r>
      <w:r w:rsidRPr="00F20CF9">
        <w:rPr>
          <w:sz w:val="24"/>
          <w:szCs w:val="24"/>
        </w:rPr>
        <w:t xml:space="preserve"> </w:t>
      </w:r>
      <w:r w:rsidRPr="00F20CF9">
        <w:rPr>
          <w:sz w:val="24"/>
          <w:szCs w:val="24"/>
          <w:rtl/>
        </w:rPr>
        <w:t xml:space="preserve">(العنوان: مفوض المعلومات في جمهورية سلوفينيا، </w:t>
      </w:r>
      <w:r w:rsidRPr="00F20CF9">
        <w:rPr>
          <w:sz w:val="24"/>
          <w:szCs w:val="24"/>
        </w:rPr>
        <w:t>Dunajska cesta 22</w:t>
      </w:r>
      <w:r w:rsidRPr="00F20CF9">
        <w:rPr>
          <w:sz w:val="24"/>
          <w:szCs w:val="24"/>
          <w:rtl/>
        </w:rPr>
        <w:t>، 1000</w:t>
      </w:r>
      <w:r w:rsidRPr="00F20CF9">
        <w:rPr>
          <w:sz w:val="24"/>
          <w:szCs w:val="24"/>
        </w:rPr>
        <w:t xml:space="preserve"> </w:t>
      </w:r>
      <w:r w:rsidRPr="00F20CF9">
        <w:rPr>
          <w:sz w:val="24"/>
          <w:szCs w:val="24"/>
          <w:rtl/>
        </w:rPr>
        <w:t>ليوبليانا، البريد الإلكتروني</w:t>
      </w:r>
      <w:r w:rsidRPr="00F20CF9">
        <w:rPr>
          <w:sz w:val="24"/>
          <w:szCs w:val="24"/>
        </w:rPr>
        <w:t>:</w:t>
      </w:r>
    </w:p>
    <w:p w:rsidR="000B2603" w:rsidRPr="00F20CF9" w:rsidRDefault="000B2603" w:rsidP="00F772A0">
      <w:pPr>
        <w:bidi/>
        <w:spacing w:line="240" w:lineRule="auto"/>
        <w:ind w:left="851" w:right="-1"/>
        <w:rPr>
          <w:sz w:val="24"/>
          <w:szCs w:val="24"/>
        </w:rPr>
      </w:pPr>
      <w:r w:rsidRPr="00F20CF9">
        <w:rPr>
          <w:sz w:val="24"/>
          <w:szCs w:val="24"/>
        </w:rPr>
        <w:t>gp.ip@ip-rs.si</w:t>
      </w:r>
      <w:r w:rsidRPr="00F20CF9">
        <w:rPr>
          <w:sz w:val="24"/>
          <w:szCs w:val="24"/>
          <w:rtl/>
        </w:rPr>
        <w:t xml:space="preserve">، الهاتف: </w:t>
      </w:r>
      <w:r w:rsidRPr="00F20CF9">
        <w:rPr>
          <w:sz w:val="24"/>
          <w:szCs w:val="24"/>
        </w:rPr>
        <w:t>+386 1 230 9730</w:t>
      </w:r>
      <w:r w:rsidRPr="00F20CF9">
        <w:rPr>
          <w:sz w:val="24"/>
          <w:szCs w:val="24"/>
          <w:rtl/>
        </w:rPr>
        <w:t>).</w:t>
      </w:r>
    </w:p>
    <w:p w:rsidR="000B2603" w:rsidRPr="00F20CF9" w:rsidRDefault="000B2603" w:rsidP="00F772A0">
      <w:pPr>
        <w:bidi/>
        <w:spacing w:line="240" w:lineRule="auto"/>
        <w:ind w:left="851" w:right="-1"/>
        <w:rPr>
          <w:b/>
          <w:bCs/>
          <w:sz w:val="24"/>
          <w:szCs w:val="24"/>
        </w:rPr>
      </w:pPr>
      <w:r w:rsidRPr="00F20CF9">
        <w:rPr>
          <w:b/>
          <w:bCs/>
          <w:sz w:val="24"/>
          <w:szCs w:val="24"/>
          <w:rtl/>
        </w:rPr>
        <w:t>4.</w:t>
      </w:r>
      <w:r w:rsidRPr="00F20CF9">
        <w:rPr>
          <w:b/>
          <w:bCs/>
          <w:sz w:val="24"/>
          <w:szCs w:val="24"/>
        </w:rPr>
        <w:t xml:space="preserve"> </w:t>
      </w:r>
      <w:r w:rsidRPr="00F20CF9">
        <w:rPr>
          <w:b/>
          <w:bCs/>
          <w:sz w:val="24"/>
          <w:szCs w:val="24"/>
          <w:rtl/>
        </w:rPr>
        <w:t>الغرض من معالجة البيانات الشخصية</w:t>
      </w:r>
      <w:r w:rsidRPr="00F20CF9">
        <w:rPr>
          <w:b/>
          <w:bCs/>
          <w:sz w:val="24"/>
          <w:szCs w:val="24"/>
        </w:rPr>
        <w:t>:</w:t>
      </w:r>
    </w:p>
    <w:p w:rsidR="000B2603" w:rsidRPr="00F20CF9" w:rsidRDefault="000B2603" w:rsidP="00F772A0">
      <w:pPr>
        <w:bidi/>
        <w:spacing w:line="240" w:lineRule="auto"/>
        <w:ind w:left="851" w:right="-1"/>
        <w:rPr>
          <w:sz w:val="24"/>
          <w:szCs w:val="24"/>
        </w:rPr>
      </w:pPr>
      <w:r w:rsidRPr="00F20CF9">
        <w:rPr>
          <w:sz w:val="24"/>
          <w:szCs w:val="24"/>
          <w:rtl/>
        </w:rPr>
        <w:t>يتم إجراء مراقبة بالفيديو لدخول مباني وزارة الشؤون الخارجية والأوروبية وممثليات جمهورية سلوفينيا في الخارج من أجل ضمان أمن الأشخاص والممتلكات</w:t>
      </w:r>
      <w:r w:rsidRPr="00F20CF9">
        <w:rPr>
          <w:sz w:val="24"/>
          <w:szCs w:val="24"/>
        </w:rPr>
        <w:t>.</w:t>
      </w:r>
    </w:p>
    <w:p w:rsidR="000B2603" w:rsidRPr="00F20CF9" w:rsidRDefault="000B2603" w:rsidP="00F772A0">
      <w:pPr>
        <w:bidi/>
        <w:spacing w:line="240" w:lineRule="auto"/>
        <w:ind w:left="851" w:right="-1"/>
        <w:rPr>
          <w:b/>
          <w:bCs/>
          <w:sz w:val="24"/>
          <w:szCs w:val="24"/>
        </w:rPr>
      </w:pPr>
      <w:r w:rsidRPr="00F20CF9">
        <w:rPr>
          <w:b/>
          <w:bCs/>
          <w:rtl/>
        </w:rPr>
        <w:t>5.</w:t>
      </w:r>
      <w:r w:rsidRPr="00F20CF9">
        <w:rPr>
          <w:b/>
          <w:bCs/>
          <w:sz w:val="24"/>
          <w:szCs w:val="24"/>
        </w:rPr>
        <w:t xml:space="preserve"> </w:t>
      </w:r>
      <w:r w:rsidRPr="00F20CF9">
        <w:rPr>
          <w:b/>
          <w:bCs/>
          <w:sz w:val="24"/>
          <w:szCs w:val="24"/>
          <w:rtl/>
        </w:rPr>
        <w:t>الأساس القانوني لمعالجة البيانات الشخصية</w:t>
      </w:r>
      <w:r w:rsidRPr="00F20CF9">
        <w:rPr>
          <w:b/>
          <w:bCs/>
          <w:sz w:val="24"/>
          <w:szCs w:val="24"/>
        </w:rPr>
        <w:t>:</w:t>
      </w:r>
    </w:p>
    <w:p w:rsidR="000B2603" w:rsidRPr="00F20CF9" w:rsidRDefault="000B2603" w:rsidP="00F772A0">
      <w:pPr>
        <w:bidi/>
        <w:spacing w:line="240" w:lineRule="auto"/>
        <w:ind w:left="851" w:right="-1"/>
        <w:rPr>
          <w:sz w:val="24"/>
          <w:szCs w:val="24"/>
        </w:rPr>
      </w:pPr>
      <w:r w:rsidRPr="00F20CF9">
        <w:rPr>
          <w:sz w:val="24"/>
          <w:szCs w:val="24"/>
          <w:rtl/>
        </w:rPr>
        <w:t>المادة 6(1)(هـ) من اللائحة (الاتحاد الأوروبي) 2016/679 للبرلمان الأوروبي والمجلس بتاريخ 27 أبريل 2016 بشأن حماية الأشخاص الطبيعيين فيما يتعلق بمعالجة البيانات الشخصية والانتقال الحر لهذه البيانات، وإلغاء التوجيه 95/46</w:t>
      </w:r>
      <w:r w:rsidRPr="00F20CF9">
        <w:rPr>
          <w:sz w:val="24"/>
          <w:szCs w:val="24"/>
        </w:rPr>
        <w:t xml:space="preserve">/EC </w:t>
      </w:r>
      <w:r w:rsidRPr="00F20CF9">
        <w:rPr>
          <w:sz w:val="24"/>
          <w:szCs w:val="24"/>
          <w:rtl/>
        </w:rPr>
        <w:t>(المشار إليه فيما يلي: اللائحة العامة لحماية البيانات) بالتزامن مع المواد 76 و77 و80 من قانون حماية البيانات الشخصية</w:t>
      </w:r>
      <w:r w:rsidRPr="00F20CF9">
        <w:rPr>
          <w:sz w:val="24"/>
          <w:szCs w:val="24"/>
        </w:rPr>
        <w:t>(</w:t>
      </w:r>
      <w:r w:rsidRPr="00F20CF9">
        <w:rPr>
          <w:rtl/>
        </w:rPr>
        <w:t xml:space="preserve"> </w:t>
      </w:r>
      <w:r w:rsidRPr="00F20CF9">
        <w:rPr>
          <w:sz w:val="24"/>
          <w:szCs w:val="24"/>
          <w:rtl/>
        </w:rPr>
        <w:t>الجريدة الرسمية لجمهورية سلوفينيا رقم 163/22؛ المشار إليها فيما يلي</w:t>
      </w:r>
      <w:r w:rsidRPr="00F20CF9">
        <w:rPr>
          <w:rtl/>
        </w:rPr>
        <w:t xml:space="preserve">: </w:t>
      </w:r>
      <w:r w:rsidRPr="00F20CF9">
        <w:rPr>
          <w:sz w:val="24"/>
          <w:szCs w:val="24"/>
        </w:rPr>
        <w:t>ZVOP-2</w:t>
      </w:r>
      <w:r w:rsidRPr="00F20CF9">
        <w:rPr>
          <w:rtl/>
        </w:rPr>
        <w:t xml:space="preserve">) </w:t>
      </w:r>
    </w:p>
    <w:p w:rsidR="000B2603" w:rsidRPr="00F20CF9" w:rsidRDefault="000B2603" w:rsidP="00F772A0">
      <w:pPr>
        <w:bidi/>
        <w:spacing w:line="240" w:lineRule="auto"/>
        <w:ind w:left="851" w:right="-1"/>
        <w:rPr>
          <w:b/>
          <w:bCs/>
          <w:sz w:val="24"/>
          <w:szCs w:val="24"/>
        </w:rPr>
      </w:pPr>
      <w:r w:rsidRPr="00F20CF9">
        <w:rPr>
          <w:b/>
          <w:bCs/>
          <w:rtl/>
        </w:rPr>
        <w:t xml:space="preserve">6. </w:t>
      </w:r>
      <w:r w:rsidRPr="00F20CF9">
        <w:rPr>
          <w:b/>
          <w:bCs/>
          <w:sz w:val="24"/>
          <w:szCs w:val="24"/>
          <w:rtl/>
        </w:rPr>
        <w:t>مستخدمو البيانات الشخصية</w:t>
      </w:r>
      <w:r w:rsidRPr="00F20CF9">
        <w:rPr>
          <w:b/>
          <w:bCs/>
          <w:sz w:val="24"/>
          <w:szCs w:val="24"/>
        </w:rPr>
        <w:t>:</w:t>
      </w:r>
    </w:p>
    <w:p w:rsidR="000B2603" w:rsidRPr="00F20CF9" w:rsidRDefault="000B2603" w:rsidP="00F772A0">
      <w:pPr>
        <w:bidi/>
        <w:spacing w:line="240" w:lineRule="auto"/>
        <w:ind w:left="851" w:right="-1"/>
        <w:rPr>
          <w:sz w:val="24"/>
          <w:szCs w:val="24"/>
        </w:rPr>
      </w:pPr>
      <w:r w:rsidRPr="00F20CF9">
        <w:rPr>
          <w:sz w:val="24"/>
          <w:szCs w:val="24"/>
          <w:rtl/>
        </w:rPr>
        <w:t>خدمة أمنية متعاقد عليها. في حالة وقوع حادث أمني أو الاشتباه في ارتكاب جريمة جنائية، يجوز تسليم لقطات كاميرات المراقبة إلى سلطات إنفاذ القانون المختصة</w:t>
      </w:r>
      <w:r w:rsidRPr="00F20CF9">
        <w:rPr>
          <w:sz w:val="24"/>
          <w:szCs w:val="24"/>
        </w:rPr>
        <w:t>.</w:t>
      </w:r>
    </w:p>
    <w:p w:rsidR="000B2603" w:rsidRPr="00F20CF9" w:rsidRDefault="000B2603" w:rsidP="00F772A0">
      <w:pPr>
        <w:bidi/>
        <w:spacing w:line="240" w:lineRule="auto"/>
        <w:ind w:left="851" w:right="-1"/>
        <w:rPr>
          <w:sz w:val="24"/>
          <w:szCs w:val="24"/>
        </w:rPr>
      </w:pPr>
    </w:p>
    <w:p w:rsidR="000B2603" w:rsidRPr="00F20CF9" w:rsidRDefault="000B2603" w:rsidP="00F772A0">
      <w:pPr>
        <w:pStyle w:val="ListParagraph"/>
        <w:numPr>
          <w:ilvl w:val="0"/>
          <w:numId w:val="24"/>
        </w:numPr>
        <w:bidi/>
        <w:spacing w:after="0" w:line="240" w:lineRule="auto"/>
        <w:ind w:left="851" w:right="-1"/>
        <w:rPr>
          <w:b/>
          <w:bCs/>
        </w:rPr>
      </w:pPr>
      <w:r w:rsidRPr="00F20CF9">
        <w:rPr>
          <w:b/>
          <w:bCs/>
          <w:rtl/>
        </w:rPr>
        <w:t>معلومات حول نقل البيانات الشخصية إلى دولة ثالثة أو منظمة دولية:</w:t>
      </w:r>
    </w:p>
    <w:p w:rsidR="000B2603" w:rsidRPr="00F20CF9" w:rsidRDefault="000B2603" w:rsidP="00F772A0">
      <w:pPr>
        <w:pStyle w:val="ListParagraph"/>
        <w:bidi/>
        <w:spacing w:line="240" w:lineRule="auto"/>
        <w:ind w:left="851" w:right="-1"/>
      </w:pPr>
      <w:r w:rsidRPr="00F20CF9">
        <w:rPr>
          <w:rtl/>
        </w:rPr>
        <w:t>خدمات الأمن أو الاستقبال المتعاقد عليها في مكاتب جمهورية سلوفينيا في الخارج.</w:t>
      </w:r>
    </w:p>
    <w:p w:rsidR="000B2603" w:rsidRPr="00F20CF9" w:rsidRDefault="000B2603" w:rsidP="00F772A0">
      <w:pPr>
        <w:bidi/>
        <w:spacing w:line="240" w:lineRule="auto"/>
        <w:ind w:left="851" w:right="-1"/>
        <w:rPr>
          <w:sz w:val="24"/>
          <w:szCs w:val="24"/>
        </w:rPr>
      </w:pPr>
    </w:p>
    <w:p w:rsidR="000B2603" w:rsidRPr="00F20CF9" w:rsidRDefault="000B2603" w:rsidP="00F772A0">
      <w:pPr>
        <w:pStyle w:val="ListParagraph"/>
        <w:numPr>
          <w:ilvl w:val="0"/>
          <w:numId w:val="24"/>
        </w:numPr>
        <w:bidi/>
        <w:spacing w:after="0" w:line="240" w:lineRule="auto"/>
        <w:ind w:left="851" w:right="-1"/>
        <w:rPr>
          <w:b/>
          <w:bCs/>
        </w:rPr>
      </w:pPr>
      <w:r w:rsidRPr="00F20CF9">
        <w:rPr>
          <w:b/>
          <w:bCs/>
          <w:rtl/>
        </w:rPr>
        <w:t>فترة تخزين البيانات الشخصية:</w:t>
      </w:r>
    </w:p>
    <w:p w:rsidR="000B2603" w:rsidRPr="00F20CF9" w:rsidRDefault="000B2603" w:rsidP="00F772A0">
      <w:pPr>
        <w:pStyle w:val="ListParagraph"/>
        <w:bidi/>
        <w:spacing w:line="240" w:lineRule="auto"/>
        <w:ind w:left="851" w:right="-1"/>
        <w:rPr>
          <w:rtl/>
        </w:rPr>
      </w:pPr>
      <w:r w:rsidRPr="00F20CF9">
        <w:rPr>
          <w:rtl/>
        </w:rPr>
        <w:t>الحد الأقصى 30 يوماً.</w:t>
      </w:r>
    </w:p>
    <w:p w:rsidR="000B2603" w:rsidRPr="00F20CF9" w:rsidRDefault="000B2603" w:rsidP="00F772A0">
      <w:pPr>
        <w:bidi/>
        <w:spacing w:line="240" w:lineRule="auto"/>
        <w:ind w:left="851" w:right="-1"/>
        <w:rPr>
          <w:rtl/>
        </w:rPr>
      </w:pPr>
    </w:p>
    <w:p w:rsidR="000B2603" w:rsidRPr="00F20CF9" w:rsidRDefault="000B2603" w:rsidP="00F772A0">
      <w:pPr>
        <w:pStyle w:val="ListParagraph"/>
        <w:numPr>
          <w:ilvl w:val="0"/>
          <w:numId w:val="24"/>
        </w:numPr>
        <w:bidi/>
        <w:spacing w:after="0" w:line="240" w:lineRule="auto"/>
        <w:ind w:left="851" w:right="-1"/>
        <w:rPr>
          <w:b/>
          <w:bCs/>
        </w:rPr>
      </w:pPr>
      <w:r w:rsidRPr="00F20CF9">
        <w:rPr>
          <w:b/>
          <w:bCs/>
          <w:rtl/>
        </w:rPr>
        <w:t>معلومات حول التأثيرات المحددة لمعالجة البيانات الشخصية، وخاصة المعالجة الإضافية:</w:t>
      </w:r>
    </w:p>
    <w:p w:rsidR="000B2603" w:rsidRPr="00F20CF9" w:rsidRDefault="000B2603" w:rsidP="00F772A0">
      <w:pPr>
        <w:pStyle w:val="ListParagraph"/>
        <w:bidi/>
        <w:spacing w:line="240" w:lineRule="auto"/>
        <w:ind w:left="851" w:right="-1"/>
        <w:rPr>
          <w:rtl/>
        </w:rPr>
      </w:pPr>
      <w:r w:rsidRPr="00F20CF9">
        <w:rPr>
          <w:rtl/>
        </w:rPr>
        <w:t>/</w:t>
      </w:r>
    </w:p>
    <w:p w:rsidR="000B2603" w:rsidRPr="00F20CF9" w:rsidRDefault="000B2603" w:rsidP="00F772A0">
      <w:pPr>
        <w:pStyle w:val="ListParagraph"/>
        <w:numPr>
          <w:ilvl w:val="0"/>
          <w:numId w:val="24"/>
        </w:numPr>
        <w:bidi/>
        <w:spacing w:after="0" w:line="240" w:lineRule="auto"/>
        <w:ind w:left="851" w:right="-1"/>
        <w:rPr>
          <w:b/>
          <w:bCs/>
        </w:rPr>
      </w:pPr>
      <w:r w:rsidRPr="00F20CF9">
        <w:rPr>
          <w:b/>
          <w:bCs/>
          <w:rtl/>
        </w:rPr>
        <w:t>معلومات حول المعالجة الإضافية غير العادية للبيانات الشخصية:</w:t>
      </w:r>
    </w:p>
    <w:p w:rsidR="000B2603" w:rsidRPr="00F20CF9" w:rsidRDefault="000B2603" w:rsidP="00F772A0">
      <w:pPr>
        <w:pStyle w:val="ListParagraph"/>
        <w:bidi/>
        <w:spacing w:line="240" w:lineRule="auto"/>
        <w:ind w:left="851" w:right="-1"/>
        <w:rPr>
          <w:rtl/>
        </w:rPr>
      </w:pPr>
      <w:r w:rsidRPr="00F20CF9">
        <w:rPr>
          <w:rtl/>
        </w:rPr>
        <w:t>/</w:t>
      </w:r>
    </w:p>
    <w:p w:rsidR="000B2603" w:rsidRPr="00F20CF9" w:rsidRDefault="000B2603" w:rsidP="00F772A0">
      <w:pPr>
        <w:pStyle w:val="ListParagraph"/>
        <w:numPr>
          <w:ilvl w:val="0"/>
          <w:numId w:val="24"/>
        </w:numPr>
        <w:bidi/>
        <w:spacing w:after="0" w:line="240" w:lineRule="auto"/>
        <w:ind w:left="851" w:right="-1"/>
        <w:rPr>
          <w:b/>
          <w:bCs/>
        </w:rPr>
      </w:pPr>
      <w:r w:rsidRPr="00F20CF9">
        <w:rPr>
          <w:b/>
          <w:bCs/>
          <w:rtl/>
        </w:rPr>
        <w:t>معلومات حول حق صاحب البيانات في الوصول إلى البيانات الشخصية وتصحيح أو محو البيانات الشخصية أو تقييد المعالجة أو الحق في الاعتراض على المعالجة والحق في نقل البيانات:</w:t>
      </w:r>
    </w:p>
    <w:p w:rsidR="000B2603" w:rsidRPr="00F20CF9" w:rsidRDefault="000B2603" w:rsidP="00F772A0">
      <w:pPr>
        <w:pStyle w:val="ListParagraph"/>
        <w:bidi/>
        <w:spacing w:line="240" w:lineRule="auto"/>
        <w:ind w:left="851" w:right="-1"/>
      </w:pPr>
      <w:r w:rsidRPr="00F20CF9">
        <w:rPr>
          <w:rtl/>
        </w:rPr>
        <w:lastRenderedPageBreak/>
        <w:t>يجوز لصاحب البيانات أن يطلب من المتحكم الوصول إلى البيانات الشخصية وتصحيح أو محو البيانات الشخصية أو تقييد المعالجة المتعلقة به، ويجوز له ممارسة الحق في الاعتراض على المعالجة والحق في نقل البيانات، وفقاً لأحكام اللائحة العامة لحماية البيانات.</w:t>
      </w:r>
    </w:p>
    <w:p w:rsidR="000B2603" w:rsidRPr="00F20CF9" w:rsidRDefault="000B2603" w:rsidP="00F772A0">
      <w:pPr>
        <w:bidi/>
        <w:spacing w:line="240" w:lineRule="auto"/>
        <w:ind w:left="851" w:right="-1"/>
        <w:rPr>
          <w:sz w:val="24"/>
          <w:szCs w:val="24"/>
        </w:rPr>
      </w:pPr>
    </w:p>
    <w:p w:rsidR="000B2603" w:rsidRPr="00F20CF9" w:rsidRDefault="000B2603" w:rsidP="00F772A0">
      <w:pPr>
        <w:pStyle w:val="ListParagraph"/>
        <w:numPr>
          <w:ilvl w:val="0"/>
          <w:numId w:val="24"/>
        </w:numPr>
        <w:bidi/>
        <w:spacing w:after="0" w:line="240" w:lineRule="auto"/>
        <w:ind w:left="851" w:right="-1"/>
        <w:rPr>
          <w:b/>
          <w:bCs/>
        </w:rPr>
      </w:pPr>
      <w:r w:rsidRPr="00F20CF9">
        <w:rPr>
          <w:b/>
          <w:bCs/>
          <w:rtl/>
        </w:rPr>
        <w:t>معلومات حول ما إذا كان تقديم البيانات الشخصية التزاماً قانونياً أو تعاقدياً:</w:t>
      </w:r>
    </w:p>
    <w:p w:rsidR="000B2603" w:rsidRPr="00F20CF9" w:rsidRDefault="000B2603" w:rsidP="00F772A0">
      <w:pPr>
        <w:pStyle w:val="ListParagraph"/>
        <w:bidi/>
        <w:spacing w:line="240" w:lineRule="auto"/>
        <w:ind w:left="851" w:right="-1"/>
      </w:pPr>
      <w:r w:rsidRPr="00F20CF9">
        <w:rPr>
          <w:rtl/>
        </w:rPr>
        <w:t>لا يشكل تقديم البيانات الشخصية التزاماً قانونياً أو تعاقدياً لموضوع البيانات.</w:t>
      </w:r>
    </w:p>
    <w:p w:rsidR="000B2603" w:rsidRPr="00F20CF9" w:rsidRDefault="000B2603" w:rsidP="00F772A0">
      <w:pPr>
        <w:bidi/>
        <w:spacing w:line="240" w:lineRule="auto"/>
        <w:ind w:left="851" w:right="-1"/>
        <w:rPr>
          <w:sz w:val="24"/>
          <w:szCs w:val="24"/>
        </w:rPr>
      </w:pPr>
      <w:r w:rsidRPr="00F20CF9">
        <w:rPr>
          <w:rtl/>
        </w:rPr>
        <w:t xml:space="preserve"> </w:t>
      </w:r>
    </w:p>
    <w:p w:rsidR="000B2603" w:rsidRPr="00F20CF9" w:rsidRDefault="000B2603" w:rsidP="00F772A0">
      <w:pPr>
        <w:pStyle w:val="ListParagraph"/>
        <w:numPr>
          <w:ilvl w:val="0"/>
          <w:numId w:val="24"/>
        </w:numPr>
        <w:bidi/>
        <w:spacing w:after="0" w:line="240" w:lineRule="auto"/>
        <w:ind w:left="851" w:right="-1"/>
        <w:rPr>
          <w:b/>
          <w:bCs/>
        </w:rPr>
      </w:pPr>
      <w:r w:rsidRPr="00F20CF9">
        <w:rPr>
          <w:b/>
          <w:bCs/>
          <w:rtl/>
        </w:rPr>
        <w:t>معلومات حول ما إذا كان الفرد ملزماً بتقديم البيانات الشخصية والعواقب المحتملة لعدم تقديمها:</w:t>
      </w:r>
    </w:p>
    <w:p w:rsidR="000B2603" w:rsidRPr="00F20CF9" w:rsidRDefault="000B2603" w:rsidP="00F772A0">
      <w:pPr>
        <w:pStyle w:val="ListParagraph"/>
        <w:bidi/>
        <w:spacing w:line="240" w:lineRule="auto"/>
        <w:ind w:left="851" w:right="-1"/>
      </w:pPr>
      <w:r w:rsidRPr="00F20CF9">
        <w:t xml:space="preserve">       </w:t>
      </w:r>
      <w:r w:rsidRPr="00F20CF9">
        <w:rPr>
          <w:rtl/>
        </w:rPr>
        <w:t>لا يمكن دخول مقر وزارة الشؤون الخارجية والأوروبية وممثليات جمهورية سلوفينيا في الخارج بطريقة تتجنب المراقبة بالفيديو.</w:t>
      </w:r>
    </w:p>
    <w:p w:rsidR="000B2603" w:rsidRPr="00F20CF9" w:rsidRDefault="000B2603" w:rsidP="00F772A0">
      <w:pPr>
        <w:pStyle w:val="ListParagraph"/>
        <w:numPr>
          <w:ilvl w:val="0"/>
          <w:numId w:val="24"/>
        </w:numPr>
        <w:bidi/>
        <w:spacing w:after="0" w:line="240" w:lineRule="auto"/>
        <w:ind w:left="851" w:right="-1"/>
        <w:rPr>
          <w:b/>
          <w:bCs/>
        </w:rPr>
      </w:pPr>
      <w:r w:rsidRPr="00F20CF9">
        <w:rPr>
          <w:b/>
          <w:bCs/>
          <w:rtl/>
        </w:rPr>
        <w:t>معلومات حول وجود عملية اتخاذ قرار آلية، بما في ذلك إنشاء ملفات تعريف، وفي مثل هذه الحالات على الأقل، معلومات ذات مغزى حول أسباب ذلك، وكذلك حول أهمية وعواقب هذه المعالجة المتوقعة لموضوع البيانات:</w:t>
      </w:r>
    </w:p>
    <w:p w:rsidR="000B2603" w:rsidRPr="00F20CF9" w:rsidRDefault="000B2603" w:rsidP="00F772A0">
      <w:pPr>
        <w:pStyle w:val="ListParagraph"/>
        <w:bidi/>
        <w:spacing w:line="240" w:lineRule="auto"/>
        <w:ind w:left="851" w:right="-1"/>
      </w:pPr>
      <w:r w:rsidRPr="00F20CF9">
        <w:rPr>
          <w:rtl/>
        </w:rPr>
        <w:t>لا يتم تنفيذ عملية اتخاذ القرار و/أو إنشاء ملفات تعريف آلية.</w:t>
      </w:r>
    </w:p>
    <w:p w:rsidR="000B2603" w:rsidRPr="00F20CF9" w:rsidRDefault="000B2603" w:rsidP="00F772A0">
      <w:pPr>
        <w:spacing w:after="160" w:line="240" w:lineRule="auto"/>
        <w:ind w:left="851" w:right="-1" w:firstLine="0"/>
        <w:jc w:val="left"/>
      </w:pPr>
    </w:p>
    <w:p w:rsidR="000B2603" w:rsidRPr="00F20CF9" w:rsidRDefault="000B2603" w:rsidP="00F772A0">
      <w:pPr>
        <w:spacing w:line="240" w:lineRule="auto"/>
        <w:ind w:left="851" w:right="-1"/>
      </w:pPr>
    </w:p>
    <w:p w:rsidR="00986C51" w:rsidRPr="00F20CF9" w:rsidRDefault="00986C51" w:rsidP="00F772A0">
      <w:pPr>
        <w:spacing w:after="160" w:line="240" w:lineRule="auto"/>
        <w:ind w:left="851" w:right="-1" w:firstLine="0"/>
        <w:rPr>
          <w:sz w:val="22"/>
        </w:rPr>
      </w:pPr>
    </w:p>
    <w:p w:rsidR="00986C51" w:rsidRPr="00F20CF9" w:rsidRDefault="00986C51" w:rsidP="00F772A0">
      <w:pPr>
        <w:spacing w:after="160" w:line="240" w:lineRule="auto"/>
        <w:ind w:left="851" w:right="-1" w:firstLine="0"/>
        <w:rPr>
          <w:b/>
          <w:color w:val="0070C0"/>
          <w:sz w:val="22"/>
        </w:rPr>
      </w:pPr>
      <w:r w:rsidRPr="00F20CF9">
        <w:rPr>
          <w:sz w:val="22"/>
        </w:rPr>
        <w:br w:type="page"/>
      </w:r>
    </w:p>
    <w:p w:rsidR="00986C51" w:rsidRPr="00F20CF9" w:rsidRDefault="00986C51" w:rsidP="00F772A0">
      <w:pPr>
        <w:pStyle w:val="Heading1"/>
        <w:spacing w:line="240" w:lineRule="auto"/>
        <w:ind w:left="851" w:right="-1"/>
        <w:jc w:val="both"/>
        <w:rPr>
          <w:sz w:val="22"/>
        </w:rPr>
      </w:pPr>
    </w:p>
    <w:p w:rsidR="00986C51" w:rsidRPr="00F20CF9" w:rsidRDefault="00986C51" w:rsidP="00F772A0">
      <w:pPr>
        <w:pStyle w:val="Heading1"/>
        <w:spacing w:line="240" w:lineRule="auto"/>
        <w:ind w:right="-1" w:firstLine="133"/>
        <w:jc w:val="both"/>
        <w:rPr>
          <w:sz w:val="22"/>
        </w:rPr>
      </w:pPr>
      <w:bookmarkStart w:id="31" w:name="_Toc190758694"/>
      <w:r w:rsidRPr="00F20CF9">
        <w:rPr>
          <w:sz w:val="22"/>
        </w:rPr>
        <w:t>BOSNIAN</w:t>
      </w:r>
      <w:bookmarkEnd w:id="31"/>
    </w:p>
    <w:p w:rsidR="00986C51" w:rsidRPr="00F20CF9" w:rsidRDefault="00986C51" w:rsidP="00F772A0">
      <w:pPr>
        <w:spacing w:after="160" w:line="240" w:lineRule="auto"/>
        <w:ind w:left="851" w:right="-1" w:firstLine="0"/>
        <w:rPr>
          <w:sz w:val="22"/>
        </w:rPr>
      </w:pPr>
    </w:p>
    <w:p w:rsidR="00986C51" w:rsidRPr="00F20CF9" w:rsidRDefault="00986C51" w:rsidP="00F772A0">
      <w:pPr>
        <w:spacing w:after="160" w:line="240" w:lineRule="auto"/>
        <w:ind w:left="851" w:right="-1" w:firstLine="0"/>
        <w:rPr>
          <w:sz w:val="22"/>
        </w:rPr>
      </w:pPr>
      <w:r w:rsidRPr="00F20CF9">
        <w:rPr>
          <w:sz w:val="22"/>
        </w:rPr>
        <w:t>Datum: 16. 05. 2024.</w:t>
      </w:r>
    </w:p>
    <w:p w:rsidR="00986C51" w:rsidRPr="00F20CF9" w:rsidRDefault="00986C51" w:rsidP="00F772A0">
      <w:pPr>
        <w:spacing w:after="160" w:line="240" w:lineRule="auto"/>
        <w:ind w:left="851" w:right="-1" w:firstLine="0"/>
        <w:rPr>
          <w:sz w:val="22"/>
        </w:rPr>
      </w:pPr>
    </w:p>
    <w:p w:rsidR="00305CA5" w:rsidRPr="00F20CF9" w:rsidRDefault="00305CA5" w:rsidP="00F772A0">
      <w:pPr>
        <w:spacing w:after="160" w:line="240" w:lineRule="auto"/>
        <w:ind w:left="851" w:right="-1" w:firstLine="0"/>
        <w:rPr>
          <w:sz w:val="22"/>
        </w:rPr>
      </w:pPr>
    </w:p>
    <w:p w:rsidR="00986C51" w:rsidRPr="00F20CF9" w:rsidRDefault="00986C51" w:rsidP="00F772A0">
      <w:pPr>
        <w:spacing w:after="0" w:line="240" w:lineRule="auto"/>
        <w:ind w:left="851" w:right="-1" w:firstLine="0"/>
        <w:jc w:val="center"/>
        <w:rPr>
          <w:b/>
          <w:sz w:val="22"/>
        </w:rPr>
      </w:pPr>
      <w:r w:rsidRPr="00F20CF9">
        <w:rPr>
          <w:b/>
          <w:sz w:val="22"/>
        </w:rPr>
        <w:t>OBAVIJEST FIZIČKIM LICIMA PO 13. ČLANU OPŠTE UREDBE O ZAŠTITI PODATAKA</w:t>
      </w:r>
      <w:r w:rsidRPr="00F20CF9">
        <w:rPr>
          <w:b/>
          <w:sz w:val="22"/>
          <w:vertAlign w:val="superscript"/>
        </w:rPr>
        <w:t>1</w:t>
      </w:r>
    </w:p>
    <w:p w:rsidR="00986C51" w:rsidRPr="00F20CF9" w:rsidRDefault="00986C51" w:rsidP="00F772A0">
      <w:pPr>
        <w:spacing w:after="0" w:line="240" w:lineRule="auto"/>
        <w:ind w:left="851" w:right="-1" w:firstLine="0"/>
        <w:jc w:val="center"/>
        <w:rPr>
          <w:b/>
          <w:sz w:val="22"/>
        </w:rPr>
      </w:pPr>
      <w:r w:rsidRPr="00F20CF9">
        <w:rPr>
          <w:b/>
          <w:sz w:val="22"/>
        </w:rPr>
        <w:t>VEZANIH ZA OBRADU LIČNIH PODATAKA U</w:t>
      </w:r>
    </w:p>
    <w:p w:rsidR="00986C51" w:rsidRPr="00F20CF9" w:rsidRDefault="00986C51" w:rsidP="00F772A0">
      <w:pPr>
        <w:spacing w:after="0" w:line="240" w:lineRule="auto"/>
        <w:ind w:left="851" w:right="-1" w:firstLine="0"/>
        <w:jc w:val="center"/>
        <w:rPr>
          <w:b/>
          <w:sz w:val="22"/>
        </w:rPr>
      </w:pPr>
    </w:p>
    <w:p w:rsidR="00986C51" w:rsidRPr="00F20CF9" w:rsidRDefault="00986C51" w:rsidP="00F772A0">
      <w:pPr>
        <w:spacing w:after="160" w:line="240" w:lineRule="auto"/>
        <w:ind w:left="851" w:right="-1" w:firstLine="0"/>
        <w:jc w:val="center"/>
        <w:rPr>
          <w:b/>
          <w:color w:val="2E74B5" w:themeColor="accent1" w:themeShade="BF"/>
          <w:sz w:val="22"/>
        </w:rPr>
      </w:pPr>
      <w:r w:rsidRPr="00F20CF9">
        <w:rPr>
          <w:b/>
          <w:color w:val="2E74B5" w:themeColor="accent1" w:themeShade="BF"/>
          <w:sz w:val="22"/>
        </w:rPr>
        <w:t>EVIDENCIJI VIDEONADZORA</w:t>
      </w:r>
    </w:p>
    <w:p w:rsidR="00986C51" w:rsidRPr="00F20CF9" w:rsidRDefault="00986C51" w:rsidP="00F772A0">
      <w:pPr>
        <w:spacing w:after="160" w:line="240" w:lineRule="auto"/>
        <w:ind w:left="851" w:right="-1" w:firstLine="0"/>
        <w:jc w:val="center"/>
        <w:rPr>
          <w:b/>
          <w:color w:val="2E74B5" w:themeColor="accent1" w:themeShade="BF"/>
          <w:sz w:val="22"/>
        </w:rPr>
      </w:pPr>
      <w:r w:rsidRPr="00F20CF9">
        <w:rPr>
          <w:b/>
          <w:color w:val="2E74B5" w:themeColor="accent1" w:themeShade="BF"/>
          <w:sz w:val="22"/>
        </w:rPr>
        <w:t>U Ministarstvu vanjskih i evroskih poslova Republike Slovenije, te predstavništvima                   Republike Slovenije u inostranstvu</w:t>
      </w:r>
    </w:p>
    <w:p w:rsidR="00986C51" w:rsidRPr="00F20CF9" w:rsidRDefault="00986C51" w:rsidP="00F772A0">
      <w:pPr>
        <w:spacing w:after="160" w:line="240" w:lineRule="auto"/>
        <w:ind w:left="851" w:right="-1" w:firstLine="0"/>
        <w:rPr>
          <w:b/>
          <w:color w:val="808080" w:themeColor="background1" w:themeShade="80"/>
          <w:sz w:val="22"/>
        </w:rPr>
      </w:pPr>
    </w:p>
    <w:p w:rsidR="00986C51" w:rsidRPr="00F20CF9" w:rsidRDefault="00986C51" w:rsidP="00F772A0">
      <w:pPr>
        <w:spacing w:after="160" w:line="240" w:lineRule="auto"/>
        <w:ind w:left="851" w:right="-1"/>
        <w:rPr>
          <w:b/>
          <w:color w:val="auto"/>
          <w:sz w:val="22"/>
        </w:rPr>
      </w:pPr>
    </w:p>
    <w:p w:rsidR="00986C51" w:rsidRPr="00F20CF9" w:rsidRDefault="00986C51" w:rsidP="00F772A0">
      <w:pPr>
        <w:pStyle w:val="ListParagraph"/>
        <w:numPr>
          <w:ilvl w:val="0"/>
          <w:numId w:val="5"/>
        </w:numPr>
        <w:spacing w:after="0" w:line="240" w:lineRule="auto"/>
        <w:ind w:left="851" w:right="-1"/>
        <w:rPr>
          <w:b/>
          <w:color w:val="auto"/>
          <w:sz w:val="22"/>
        </w:rPr>
      </w:pPr>
      <w:r w:rsidRPr="00F20CF9">
        <w:rPr>
          <w:b/>
          <w:color w:val="auto"/>
          <w:sz w:val="22"/>
        </w:rPr>
        <w:t xml:space="preserve">Upravitelj evidencije ličnih </w:t>
      </w:r>
      <w:r w:rsidRPr="00F20CF9">
        <w:rPr>
          <w:b/>
          <w:noProof/>
          <w:color w:val="auto"/>
          <w:sz w:val="22"/>
        </w:rPr>
        <w:t>podataka</w:t>
      </w:r>
      <w:r w:rsidRPr="00F20CF9">
        <w:rPr>
          <w:b/>
          <w:color w:val="auto"/>
          <w:sz w:val="22"/>
        </w:rPr>
        <w:t>:</w:t>
      </w:r>
    </w:p>
    <w:p w:rsidR="00986C51" w:rsidRPr="00F20CF9" w:rsidRDefault="00986C51" w:rsidP="00F772A0">
      <w:pPr>
        <w:spacing w:after="0" w:line="240" w:lineRule="auto"/>
        <w:ind w:left="851" w:right="-1"/>
        <w:rPr>
          <w:color w:val="auto"/>
          <w:sz w:val="22"/>
          <w:u w:val="single"/>
        </w:rPr>
      </w:pPr>
      <w:r w:rsidRPr="00F20CF9">
        <w:rPr>
          <w:color w:val="auto"/>
          <w:sz w:val="22"/>
        </w:rPr>
        <w:t>Ministarstvo za vanjske i evropske poslove,</w:t>
      </w:r>
      <w:r w:rsidR="00B76564" w:rsidRPr="00F20CF9">
        <w:rPr>
          <w:color w:val="auto"/>
          <w:sz w:val="22"/>
        </w:rPr>
        <w:t xml:space="preserve"> </w:t>
      </w:r>
      <w:r w:rsidRPr="00F20CF9">
        <w:rPr>
          <w:color w:val="auto"/>
          <w:sz w:val="22"/>
        </w:rPr>
        <w:t>Prešernova cesta 25, 1000 Ljubljana,</w:t>
      </w:r>
      <w:r w:rsidR="00B76564" w:rsidRPr="00F20CF9">
        <w:rPr>
          <w:color w:val="auto"/>
          <w:sz w:val="22"/>
        </w:rPr>
        <w:t xml:space="preserve"> </w:t>
      </w:r>
      <w:r w:rsidRPr="00F20CF9">
        <w:rPr>
          <w:color w:val="auto"/>
          <w:sz w:val="22"/>
        </w:rPr>
        <w:t>+ 386 1 478 2341</w:t>
      </w:r>
      <w:r w:rsidRPr="00F20CF9">
        <w:rPr>
          <w:color w:val="auto"/>
          <w:sz w:val="22"/>
          <w:u w:val="single"/>
        </w:rPr>
        <w:t xml:space="preserve">, </w:t>
      </w:r>
      <w:hyperlink r:id="rId14" w:history="1">
        <w:r w:rsidRPr="00F20CF9">
          <w:rPr>
            <w:rStyle w:val="Hyperlink"/>
            <w:sz w:val="22"/>
          </w:rPr>
          <w:t>gp.mzz@gov.si</w:t>
        </w:r>
      </w:hyperlink>
      <w:r w:rsidRPr="00F20CF9">
        <w:rPr>
          <w:color w:val="auto"/>
          <w:sz w:val="22"/>
          <w:u w:val="single"/>
        </w:rPr>
        <w:t>.</w:t>
      </w:r>
    </w:p>
    <w:p w:rsidR="00986C51" w:rsidRPr="00F20CF9" w:rsidRDefault="00986C51" w:rsidP="00F772A0">
      <w:pPr>
        <w:spacing w:after="0" w:line="240" w:lineRule="auto"/>
        <w:ind w:left="851" w:right="-1"/>
        <w:rPr>
          <w:color w:val="auto"/>
          <w:sz w:val="22"/>
          <w:u w:val="single"/>
        </w:rPr>
      </w:pPr>
    </w:p>
    <w:p w:rsidR="00986C51" w:rsidRPr="00F20CF9" w:rsidRDefault="00986C51" w:rsidP="00F772A0">
      <w:pPr>
        <w:spacing w:after="0" w:line="240" w:lineRule="auto"/>
        <w:ind w:left="851" w:right="-1" w:firstLine="0"/>
        <w:rPr>
          <w:color w:val="auto"/>
          <w:sz w:val="22"/>
          <w:u w:val="single"/>
        </w:rPr>
      </w:pPr>
      <w:r w:rsidRPr="00F20CF9">
        <w:rPr>
          <w:color w:val="auto"/>
          <w:sz w:val="22"/>
          <w:u w:val="single"/>
        </w:rPr>
        <w:t xml:space="preserve">     </w:t>
      </w:r>
    </w:p>
    <w:p w:rsidR="00986C51" w:rsidRPr="00F20CF9" w:rsidRDefault="00986C51" w:rsidP="00F772A0">
      <w:pPr>
        <w:pStyle w:val="ListParagraph"/>
        <w:numPr>
          <w:ilvl w:val="0"/>
          <w:numId w:val="5"/>
        </w:numPr>
        <w:spacing w:after="0" w:line="240" w:lineRule="auto"/>
        <w:ind w:left="851" w:right="-1"/>
        <w:rPr>
          <w:b/>
          <w:color w:val="auto"/>
          <w:sz w:val="22"/>
        </w:rPr>
      </w:pPr>
      <w:r w:rsidRPr="00F20CF9">
        <w:rPr>
          <w:b/>
          <w:color w:val="auto"/>
          <w:sz w:val="22"/>
        </w:rPr>
        <w:t>Kontakti ovlaštene osobe za zaštitu ličnih podataka:</w:t>
      </w:r>
    </w:p>
    <w:p w:rsidR="00986C51" w:rsidRPr="00F20CF9" w:rsidRDefault="00D56EB7" w:rsidP="00F772A0">
      <w:pPr>
        <w:pStyle w:val="ListParagraph"/>
        <w:spacing w:after="0" w:line="240" w:lineRule="auto"/>
        <w:ind w:left="851" w:right="-1" w:firstLine="0"/>
        <w:rPr>
          <w:color w:val="auto"/>
          <w:sz w:val="22"/>
        </w:rPr>
      </w:pPr>
      <w:hyperlink r:id="rId15" w:history="1">
        <w:r w:rsidR="00986C51" w:rsidRPr="00F20CF9">
          <w:rPr>
            <w:rStyle w:val="Hyperlink"/>
            <w:sz w:val="22"/>
          </w:rPr>
          <w:t>dpo.mzez@gov.si</w:t>
        </w:r>
      </w:hyperlink>
    </w:p>
    <w:p w:rsidR="00986C51" w:rsidRPr="00F20CF9" w:rsidRDefault="00986C51" w:rsidP="00F772A0">
      <w:pPr>
        <w:pStyle w:val="ListParagraph"/>
        <w:spacing w:after="0" w:line="240" w:lineRule="auto"/>
        <w:ind w:left="851" w:right="-1" w:firstLine="0"/>
        <w:rPr>
          <w:color w:val="auto"/>
          <w:sz w:val="22"/>
        </w:rPr>
      </w:pPr>
    </w:p>
    <w:p w:rsidR="00986C51" w:rsidRPr="00F20CF9" w:rsidRDefault="00986C51" w:rsidP="00F772A0">
      <w:pPr>
        <w:spacing w:after="0" w:line="240" w:lineRule="auto"/>
        <w:ind w:left="851" w:right="-1" w:firstLine="0"/>
        <w:rPr>
          <w:color w:val="auto"/>
          <w:sz w:val="22"/>
        </w:rPr>
      </w:pPr>
    </w:p>
    <w:p w:rsidR="00986C51" w:rsidRPr="00F20CF9" w:rsidRDefault="00986C51" w:rsidP="00F772A0">
      <w:pPr>
        <w:pStyle w:val="ListParagraph"/>
        <w:numPr>
          <w:ilvl w:val="0"/>
          <w:numId w:val="5"/>
        </w:numPr>
        <w:spacing w:after="0" w:line="240" w:lineRule="auto"/>
        <w:ind w:left="851" w:right="-1"/>
        <w:rPr>
          <w:color w:val="auto"/>
          <w:sz w:val="22"/>
        </w:rPr>
      </w:pPr>
      <w:r w:rsidRPr="00F20CF9">
        <w:rPr>
          <w:color w:val="auto"/>
          <w:sz w:val="22"/>
        </w:rPr>
        <w:t xml:space="preserve">Informacija o pravu na podnošenje žalbe nadzornom organu: Žalbu možete predati pri Informacijskom povjereniku Republike Slovenije (adresa: Informacijski pooblaščenec RS, Dunajska cesta 22, 1000 Ljubljana, e-adresa: </w:t>
      </w:r>
      <w:hyperlink r:id="rId16" w:history="1">
        <w:r w:rsidRPr="00F20CF9">
          <w:rPr>
            <w:rStyle w:val="Hyperlink"/>
            <w:sz w:val="22"/>
          </w:rPr>
          <w:t>gp.ip@ip-rs.si</w:t>
        </w:r>
      </w:hyperlink>
      <w:r w:rsidRPr="00F20CF9">
        <w:rPr>
          <w:color w:val="auto"/>
          <w:sz w:val="22"/>
        </w:rPr>
        <w:t>, telefon: +386 1 230 9730).</w:t>
      </w:r>
    </w:p>
    <w:p w:rsidR="00986C51" w:rsidRPr="00F20CF9" w:rsidRDefault="00986C51" w:rsidP="00F772A0">
      <w:pPr>
        <w:pStyle w:val="ListParagraph"/>
        <w:spacing w:after="0" w:line="240" w:lineRule="auto"/>
        <w:ind w:left="851" w:right="-1" w:firstLine="0"/>
        <w:rPr>
          <w:color w:val="auto"/>
          <w:sz w:val="22"/>
        </w:rPr>
      </w:pPr>
    </w:p>
    <w:p w:rsidR="00986C51" w:rsidRPr="00F20CF9" w:rsidRDefault="00986C51" w:rsidP="00F772A0">
      <w:pPr>
        <w:pStyle w:val="ListParagraph"/>
        <w:spacing w:after="0" w:line="240" w:lineRule="auto"/>
        <w:ind w:left="851" w:right="-1" w:firstLine="0"/>
        <w:rPr>
          <w:color w:val="auto"/>
          <w:sz w:val="22"/>
        </w:rPr>
      </w:pPr>
    </w:p>
    <w:p w:rsidR="00986C51" w:rsidRPr="00F20CF9" w:rsidRDefault="00986C51" w:rsidP="00F772A0">
      <w:pPr>
        <w:pStyle w:val="ListParagraph"/>
        <w:numPr>
          <w:ilvl w:val="0"/>
          <w:numId w:val="5"/>
        </w:numPr>
        <w:spacing w:after="0" w:line="240" w:lineRule="auto"/>
        <w:ind w:left="851" w:right="-1"/>
        <w:rPr>
          <w:color w:val="auto"/>
          <w:sz w:val="22"/>
        </w:rPr>
      </w:pPr>
      <w:r w:rsidRPr="00F20CF9">
        <w:rPr>
          <w:b/>
          <w:color w:val="auto"/>
          <w:sz w:val="22"/>
        </w:rPr>
        <w:t>Svrha obrade ličnih podataka:</w:t>
      </w:r>
    </w:p>
    <w:p w:rsidR="00986C51" w:rsidRPr="00F20CF9" w:rsidRDefault="00986C51" w:rsidP="00F772A0">
      <w:pPr>
        <w:spacing w:after="0" w:line="240" w:lineRule="auto"/>
        <w:ind w:left="851" w:right="-1" w:firstLine="0"/>
        <w:rPr>
          <w:color w:val="auto"/>
          <w:sz w:val="22"/>
        </w:rPr>
      </w:pPr>
      <w:r w:rsidRPr="00F20CF9">
        <w:rPr>
          <w:color w:val="auto"/>
          <w:sz w:val="22"/>
        </w:rPr>
        <w:t>Videonadzor prilaza području objekata Ministarstva za vanjske i evropske poslove i predstavništava Republike Slovenije u inostranstvu provodi se u svrhu obezbjeđenja sigurnosti ljudi i imovine.</w:t>
      </w:r>
    </w:p>
    <w:p w:rsidR="00986C51" w:rsidRPr="00F20CF9" w:rsidRDefault="00986C51" w:rsidP="00F772A0">
      <w:pPr>
        <w:spacing w:after="0" w:line="240" w:lineRule="auto"/>
        <w:ind w:left="851" w:right="-1" w:firstLine="0"/>
        <w:rPr>
          <w:color w:val="auto"/>
          <w:sz w:val="22"/>
        </w:rPr>
      </w:pPr>
    </w:p>
    <w:p w:rsidR="00986C51" w:rsidRPr="00F20CF9" w:rsidRDefault="00986C51" w:rsidP="00F772A0">
      <w:pPr>
        <w:spacing w:after="0" w:line="240" w:lineRule="auto"/>
        <w:ind w:left="851" w:right="-1" w:firstLine="0"/>
        <w:rPr>
          <w:color w:val="auto"/>
          <w:sz w:val="22"/>
        </w:rPr>
      </w:pPr>
    </w:p>
    <w:p w:rsidR="00986C51" w:rsidRPr="00F20CF9" w:rsidRDefault="00986C51" w:rsidP="00F772A0">
      <w:pPr>
        <w:pStyle w:val="ListParagraph"/>
        <w:numPr>
          <w:ilvl w:val="0"/>
          <w:numId w:val="5"/>
        </w:numPr>
        <w:spacing w:after="160" w:line="240" w:lineRule="auto"/>
        <w:ind w:left="851" w:right="-1"/>
        <w:rPr>
          <w:b/>
          <w:color w:val="808080" w:themeColor="background1" w:themeShade="80"/>
          <w:sz w:val="22"/>
        </w:rPr>
      </w:pPr>
      <w:r w:rsidRPr="00F20CF9">
        <w:rPr>
          <w:b/>
          <w:color w:val="auto"/>
          <w:sz w:val="22"/>
        </w:rPr>
        <w:t>Pravna osnova za obradu ličnih podataka:</w:t>
      </w:r>
    </w:p>
    <w:p w:rsidR="00986C51" w:rsidRPr="00F20CF9" w:rsidRDefault="00986C51" w:rsidP="00F772A0">
      <w:pPr>
        <w:pStyle w:val="ListParagraph"/>
        <w:spacing w:after="160" w:line="240" w:lineRule="auto"/>
        <w:ind w:left="851" w:right="-1" w:firstLine="0"/>
        <w:rPr>
          <w:color w:val="auto"/>
          <w:sz w:val="22"/>
        </w:rPr>
      </w:pPr>
      <w:r w:rsidRPr="00F20CF9">
        <w:rPr>
          <w:color w:val="auto"/>
          <w:sz w:val="22"/>
        </w:rPr>
        <w:t>e) tačka prvog stava 6. člana Opšte uredbe (EU) 2016/679 Evropskog parlamenta i Vijeća  od dana 27. aprila 2016. o zaštiti pojedinaca prilikom obrade ličnih podataka i slobodnom protoku takvih podataka, te o poništenju Direktive 95/46/ES (u daljem tekstu: Opšta uredba o zaštiti podataka) u vezi sa 76., 77., i 80., članom Zakona o zaštiti podataka (Službeni list RS, broj 163/22; u daljem tekstu: ZVOP-2).</w:t>
      </w:r>
    </w:p>
    <w:p w:rsidR="00986C51" w:rsidRPr="00F20CF9" w:rsidRDefault="00986C51" w:rsidP="00F772A0">
      <w:pPr>
        <w:pStyle w:val="ListParagraph"/>
        <w:spacing w:after="160" w:line="240" w:lineRule="auto"/>
        <w:ind w:left="851" w:right="-1" w:firstLine="0"/>
        <w:rPr>
          <w:color w:val="auto"/>
          <w:sz w:val="22"/>
        </w:rPr>
      </w:pPr>
    </w:p>
    <w:p w:rsidR="00986C51" w:rsidRPr="00F20CF9" w:rsidRDefault="00986C51" w:rsidP="00F772A0">
      <w:pPr>
        <w:pStyle w:val="ListParagraph"/>
        <w:spacing w:after="160" w:line="240" w:lineRule="auto"/>
        <w:ind w:left="851" w:right="-1" w:firstLine="0"/>
        <w:rPr>
          <w:color w:val="808080" w:themeColor="background1" w:themeShade="80"/>
          <w:sz w:val="22"/>
        </w:rPr>
      </w:pPr>
    </w:p>
    <w:p w:rsidR="00986C51" w:rsidRPr="00F20CF9" w:rsidRDefault="00986C51" w:rsidP="00F772A0">
      <w:pPr>
        <w:pStyle w:val="ListParagraph"/>
        <w:numPr>
          <w:ilvl w:val="0"/>
          <w:numId w:val="5"/>
        </w:numPr>
        <w:spacing w:after="160" w:line="240" w:lineRule="auto"/>
        <w:ind w:left="851" w:right="-1"/>
        <w:rPr>
          <w:b/>
          <w:color w:val="auto"/>
          <w:sz w:val="22"/>
        </w:rPr>
      </w:pPr>
      <w:r w:rsidRPr="00F20CF9">
        <w:rPr>
          <w:b/>
          <w:color w:val="auto"/>
          <w:sz w:val="22"/>
        </w:rPr>
        <w:t xml:space="preserve">Korisnici ličnih podataka: </w:t>
      </w:r>
    </w:p>
    <w:p w:rsidR="00986C51" w:rsidRPr="00F20CF9" w:rsidRDefault="00986C51" w:rsidP="00F772A0">
      <w:pPr>
        <w:pStyle w:val="ListParagraph"/>
        <w:spacing w:after="160" w:line="240" w:lineRule="auto"/>
        <w:ind w:left="851" w:right="-1" w:firstLine="0"/>
        <w:rPr>
          <w:color w:val="auto"/>
          <w:sz w:val="22"/>
        </w:rPr>
      </w:pPr>
      <w:r w:rsidRPr="00F20CF9">
        <w:rPr>
          <w:color w:val="auto"/>
          <w:sz w:val="22"/>
        </w:rPr>
        <w:t xml:space="preserve">Ugovorna zaštitarska služba. U slučaju sigurnosnog incidenta odnosno sumnje na krivično djelo, snimak videonadzora može biti predat nadležnim organima gonjenja. </w:t>
      </w:r>
    </w:p>
    <w:p w:rsidR="00986C51" w:rsidRPr="00F20CF9" w:rsidRDefault="00986C51" w:rsidP="00F772A0">
      <w:pPr>
        <w:pStyle w:val="ListParagraph"/>
        <w:spacing w:after="160" w:line="240" w:lineRule="auto"/>
        <w:ind w:left="851" w:right="-1" w:firstLine="0"/>
        <w:rPr>
          <w:color w:val="auto"/>
          <w:sz w:val="22"/>
        </w:rPr>
      </w:pPr>
    </w:p>
    <w:p w:rsidR="009B7167" w:rsidRPr="00F20CF9" w:rsidRDefault="009B7167" w:rsidP="00F772A0">
      <w:pPr>
        <w:pStyle w:val="ListParagraph"/>
        <w:spacing w:after="160" w:line="240" w:lineRule="auto"/>
        <w:ind w:left="851" w:right="-1" w:firstLine="0"/>
        <w:rPr>
          <w:color w:val="auto"/>
          <w:sz w:val="16"/>
          <w:szCs w:val="16"/>
        </w:rPr>
      </w:pPr>
    </w:p>
    <w:p w:rsidR="006E0A20" w:rsidRPr="00F20CF9" w:rsidRDefault="006E0A20" w:rsidP="00F772A0">
      <w:pPr>
        <w:pStyle w:val="ListParagraph"/>
        <w:spacing w:after="160" w:line="240" w:lineRule="auto"/>
        <w:ind w:left="851" w:right="-1" w:firstLine="0"/>
        <w:rPr>
          <w:color w:val="auto"/>
          <w:sz w:val="16"/>
          <w:szCs w:val="16"/>
        </w:rPr>
      </w:pPr>
    </w:p>
    <w:p w:rsidR="006E0A20" w:rsidRPr="00F20CF9" w:rsidRDefault="006E0A20" w:rsidP="00F772A0">
      <w:pPr>
        <w:pStyle w:val="ListParagraph"/>
        <w:spacing w:after="160" w:line="240" w:lineRule="auto"/>
        <w:ind w:left="851" w:right="-1" w:firstLine="0"/>
        <w:rPr>
          <w:color w:val="auto"/>
          <w:sz w:val="16"/>
          <w:szCs w:val="16"/>
        </w:rPr>
      </w:pPr>
      <w:r w:rsidRPr="00F20CF9">
        <w:rPr>
          <w:color w:val="auto"/>
          <w:sz w:val="22"/>
        </w:rPr>
        <w:lastRenderedPageBreak/>
        <w:softHyphen/>
      </w:r>
      <w:r w:rsidRPr="00F20CF9">
        <w:rPr>
          <w:color w:val="auto"/>
          <w:sz w:val="22"/>
        </w:rPr>
        <w:softHyphen/>
      </w:r>
      <w:r w:rsidRPr="00F20CF9">
        <w:rPr>
          <w:color w:val="auto"/>
          <w:sz w:val="22"/>
        </w:rPr>
        <w:softHyphen/>
      </w:r>
      <w:r w:rsidRPr="00F20CF9">
        <w:rPr>
          <w:color w:val="auto"/>
          <w:sz w:val="22"/>
        </w:rPr>
        <w:softHyphen/>
      </w:r>
      <w:r w:rsidRPr="00F20CF9">
        <w:rPr>
          <w:color w:val="auto"/>
          <w:sz w:val="22"/>
        </w:rPr>
        <w:softHyphen/>
      </w:r>
      <w:r w:rsidRPr="00F20CF9">
        <w:rPr>
          <w:color w:val="auto"/>
          <w:sz w:val="22"/>
        </w:rPr>
        <w:softHyphen/>
      </w:r>
      <w:r w:rsidRPr="00F20CF9">
        <w:rPr>
          <w:color w:val="auto"/>
          <w:sz w:val="22"/>
        </w:rPr>
        <w:softHyphen/>
      </w:r>
      <w:r w:rsidRPr="00F20CF9">
        <w:rPr>
          <w:color w:val="auto"/>
          <w:sz w:val="22"/>
        </w:rPr>
        <w:softHyphen/>
      </w:r>
      <w:r w:rsidRPr="00F20CF9">
        <w:rPr>
          <w:color w:val="auto"/>
          <w:sz w:val="22"/>
        </w:rPr>
        <w:softHyphen/>
      </w:r>
      <w:r w:rsidRPr="00F20CF9">
        <w:rPr>
          <w:color w:val="auto"/>
          <w:sz w:val="22"/>
        </w:rPr>
        <w:softHyphen/>
      </w:r>
      <w:r w:rsidRPr="00F20CF9">
        <w:rPr>
          <w:color w:val="auto"/>
          <w:sz w:val="22"/>
        </w:rPr>
        <w:softHyphen/>
      </w:r>
      <w:r w:rsidRPr="00F20CF9">
        <w:rPr>
          <w:color w:val="auto"/>
          <w:sz w:val="22"/>
        </w:rPr>
        <w:softHyphen/>
      </w:r>
      <w:r w:rsidRPr="00F20CF9">
        <w:rPr>
          <w:color w:val="auto"/>
          <w:sz w:val="22"/>
        </w:rPr>
        <w:softHyphen/>
      </w:r>
      <w:r w:rsidRPr="00F20CF9">
        <w:rPr>
          <w:color w:val="auto"/>
          <w:sz w:val="22"/>
          <w:vertAlign w:val="superscript"/>
        </w:rPr>
        <w:t>1 Opšta uredba (EU) 2016/679 Evropskog parlamenta i Vijeća od dana 27. aprila 2016. o zaštiti pojedinaca prilikom obrade ličnih podataka i o slobodnom protoku takvih podataka, te o poništenju Direktive 95/46/ES</w:t>
      </w:r>
    </w:p>
    <w:p w:rsidR="00986C51" w:rsidRPr="00F20CF9" w:rsidRDefault="00986C51" w:rsidP="00F772A0">
      <w:pPr>
        <w:pStyle w:val="ListParagraph"/>
        <w:spacing w:after="160" w:line="240" w:lineRule="auto"/>
        <w:ind w:left="851" w:right="-1" w:firstLine="0"/>
        <w:rPr>
          <w:color w:val="auto"/>
          <w:sz w:val="22"/>
        </w:rPr>
      </w:pPr>
    </w:p>
    <w:p w:rsidR="00986C51" w:rsidRPr="00F20CF9" w:rsidRDefault="00986C51" w:rsidP="00F772A0">
      <w:pPr>
        <w:pStyle w:val="ListParagraph"/>
        <w:numPr>
          <w:ilvl w:val="0"/>
          <w:numId w:val="5"/>
        </w:numPr>
        <w:spacing w:after="160" w:line="240" w:lineRule="auto"/>
        <w:ind w:left="851" w:right="-1"/>
        <w:rPr>
          <w:b/>
          <w:color w:val="auto"/>
          <w:sz w:val="22"/>
        </w:rPr>
      </w:pPr>
      <w:r w:rsidRPr="00F20CF9">
        <w:rPr>
          <w:b/>
          <w:color w:val="auto"/>
          <w:sz w:val="22"/>
        </w:rPr>
        <w:t>Informacije o prenosu ličnih podataka u treću državu ili međunarodnu organizaciju:</w:t>
      </w:r>
    </w:p>
    <w:p w:rsidR="00986C51" w:rsidRPr="00F20CF9" w:rsidRDefault="00986C51" w:rsidP="00F772A0">
      <w:pPr>
        <w:pStyle w:val="ListParagraph"/>
        <w:spacing w:after="160" w:line="240" w:lineRule="auto"/>
        <w:ind w:left="851" w:right="-1" w:firstLine="0"/>
        <w:rPr>
          <w:color w:val="auto"/>
          <w:sz w:val="22"/>
        </w:rPr>
      </w:pPr>
      <w:r w:rsidRPr="00F20CF9">
        <w:rPr>
          <w:color w:val="auto"/>
          <w:sz w:val="22"/>
        </w:rPr>
        <w:t>Ugovorni izvođač zaštitarskih ili recepcijskih usluga u predstavništvu Republike Slovenije u inostranstvu.</w:t>
      </w:r>
    </w:p>
    <w:p w:rsidR="00986C51" w:rsidRPr="00F20CF9" w:rsidRDefault="00986C51" w:rsidP="00F772A0">
      <w:pPr>
        <w:pStyle w:val="ListParagraph"/>
        <w:spacing w:after="160" w:line="240" w:lineRule="auto"/>
        <w:ind w:left="851" w:right="-1" w:firstLine="0"/>
        <w:rPr>
          <w:color w:val="auto"/>
          <w:sz w:val="22"/>
        </w:rPr>
      </w:pPr>
    </w:p>
    <w:p w:rsidR="00986C51" w:rsidRPr="00F20CF9" w:rsidRDefault="00986C51" w:rsidP="00F772A0">
      <w:pPr>
        <w:pStyle w:val="ListParagraph"/>
        <w:spacing w:after="160" w:line="240" w:lineRule="auto"/>
        <w:ind w:left="851" w:right="-1" w:firstLine="0"/>
        <w:rPr>
          <w:color w:val="auto"/>
          <w:sz w:val="22"/>
        </w:rPr>
      </w:pPr>
    </w:p>
    <w:p w:rsidR="00986C51" w:rsidRPr="00F20CF9" w:rsidRDefault="00986C51" w:rsidP="00F772A0">
      <w:pPr>
        <w:pStyle w:val="ListParagraph"/>
        <w:numPr>
          <w:ilvl w:val="0"/>
          <w:numId w:val="5"/>
        </w:numPr>
        <w:spacing w:after="160" w:line="240" w:lineRule="auto"/>
        <w:ind w:left="851" w:right="-1"/>
        <w:rPr>
          <w:b/>
          <w:color w:val="auto"/>
          <w:sz w:val="22"/>
        </w:rPr>
      </w:pPr>
      <w:r w:rsidRPr="00F20CF9">
        <w:rPr>
          <w:b/>
          <w:color w:val="auto"/>
          <w:sz w:val="22"/>
        </w:rPr>
        <w:t>Period čuvanja ličnih podataka:</w:t>
      </w:r>
    </w:p>
    <w:p w:rsidR="00986C51" w:rsidRPr="00F20CF9" w:rsidRDefault="00986C51" w:rsidP="00F772A0">
      <w:pPr>
        <w:pStyle w:val="ListParagraph"/>
        <w:spacing w:after="160" w:line="240" w:lineRule="auto"/>
        <w:ind w:left="851" w:right="-1" w:firstLine="0"/>
        <w:rPr>
          <w:color w:val="auto"/>
          <w:sz w:val="22"/>
        </w:rPr>
      </w:pPr>
      <w:r w:rsidRPr="00F20CF9">
        <w:rPr>
          <w:color w:val="auto"/>
          <w:sz w:val="22"/>
        </w:rPr>
        <w:t>Najviše 30 dana.</w:t>
      </w:r>
    </w:p>
    <w:p w:rsidR="00986C51" w:rsidRPr="00F20CF9" w:rsidRDefault="00986C51" w:rsidP="00F772A0">
      <w:pPr>
        <w:pStyle w:val="ListParagraph"/>
        <w:spacing w:after="160" w:line="240" w:lineRule="auto"/>
        <w:ind w:left="851" w:right="-1" w:firstLine="0"/>
        <w:rPr>
          <w:color w:val="auto"/>
          <w:sz w:val="22"/>
        </w:rPr>
      </w:pPr>
    </w:p>
    <w:p w:rsidR="00986C51" w:rsidRPr="00F20CF9" w:rsidRDefault="00986C51" w:rsidP="00F772A0">
      <w:pPr>
        <w:pStyle w:val="ListParagraph"/>
        <w:spacing w:after="160" w:line="240" w:lineRule="auto"/>
        <w:ind w:left="851" w:right="-1" w:firstLine="0"/>
        <w:rPr>
          <w:color w:val="auto"/>
          <w:sz w:val="22"/>
          <w:vertAlign w:val="superscript"/>
        </w:rPr>
      </w:pPr>
    </w:p>
    <w:p w:rsidR="00986C51" w:rsidRPr="00F20CF9" w:rsidRDefault="00986C51" w:rsidP="00F772A0">
      <w:pPr>
        <w:pStyle w:val="ListParagraph"/>
        <w:numPr>
          <w:ilvl w:val="0"/>
          <w:numId w:val="5"/>
        </w:numPr>
        <w:spacing w:after="160" w:line="240" w:lineRule="auto"/>
        <w:ind w:left="851" w:right="-1"/>
        <w:rPr>
          <w:color w:val="auto"/>
          <w:sz w:val="22"/>
        </w:rPr>
      </w:pPr>
      <w:r w:rsidRPr="00F20CF9">
        <w:rPr>
          <w:b/>
          <w:color w:val="auto"/>
          <w:sz w:val="22"/>
        </w:rPr>
        <w:t>Informacije o posebnim uticajima obrade, posebno daljnje obrade ličnih podataka:</w:t>
      </w:r>
    </w:p>
    <w:p w:rsidR="00986C51" w:rsidRPr="00F20CF9" w:rsidRDefault="00986C51" w:rsidP="00F772A0">
      <w:pPr>
        <w:pStyle w:val="ListParagraph"/>
        <w:spacing w:after="160" w:line="240" w:lineRule="auto"/>
        <w:ind w:left="851" w:right="-1" w:firstLine="0"/>
        <w:rPr>
          <w:b/>
          <w:color w:val="auto"/>
          <w:sz w:val="22"/>
        </w:rPr>
      </w:pPr>
      <w:r w:rsidRPr="00F20CF9">
        <w:rPr>
          <w:b/>
          <w:color w:val="auto"/>
          <w:sz w:val="22"/>
        </w:rPr>
        <w:t>/</w:t>
      </w:r>
    </w:p>
    <w:p w:rsidR="00986C51" w:rsidRPr="00F20CF9" w:rsidRDefault="00986C51" w:rsidP="00F772A0">
      <w:pPr>
        <w:pStyle w:val="ListParagraph"/>
        <w:spacing w:after="160" w:line="240" w:lineRule="auto"/>
        <w:ind w:left="851" w:right="-1" w:firstLine="0"/>
        <w:rPr>
          <w:b/>
          <w:color w:val="auto"/>
          <w:sz w:val="22"/>
        </w:rPr>
      </w:pPr>
    </w:p>
    <w:p w:rsidR="00986C51" w:rsidRPr="00F20CF9" w:rsidRDefault="00986C51" w:rsidP="00F772A0">
      <w:pPr>
        <w:pStyle w:val="ListParagraph"/>
        <w:spacing w:after="160" w:line="240" w:lineRule="auto"/>
        <w:ind w:left="851" w:right="-1" w:firstLine="0"/>
        <w:rPr>
          <w:b/>
          <w:color w:val="auto"/>
          <w:sz w:val="22"/>
        </w:rPr>
      </w:pPr>
    </w:p>
    <w:p w:rsidR="00986C51" w:rsidRPr="00F20CF9" w:rsidRDefault="00986C51" w:rsidP="00F772A0">
      <w:pPr>
        <w:pStyle w:val="ListParagraph"/>
        <w:numPr>
          <w:ilvl w:val="0"/>
          <w:numId w:val="5"/>
        </w:numPr>
        <w:spacing w:after="160" w:line="240" w:lineRule="auto"/>
        <w:ind w:left="851" w:right="-1"/>
        <w:rPr>
          <w:b/>
          <w:color w:val="auto"/>
          <w:sz w:val="22"/>
        </w:rPr>
      </w:pPr>
      <w:r w:rsidRPr="00F20CF9">
        <w:rPr>
          <w:b/>
          <w:color w:val="auto"/>
          <w:sz w:val="22"/>
        </w:rPr>
        <w:t>Informacija o neuobičajenim daljnim obradama ličnih podataka:</w:t>
      </w:r>
    </w:p>
    <w:p w:rsidR="00986C51" w:rsidRPr="00F20CF9" w:rsidRDefault="00986C51" w:rsidP="00F772A0">
      <w:pPr>
        <w:pStyle w:val="ListParagraph"/>
        <w:spacing w:after="160" w:line="240" w:lineRule="auto"/>
        <w:ind w:left="851" w:right="-1" w:firstLine="0"/>
        <w:rPr>
          <w:b/>
          <w:color w:val="auto"/>
          <w:sz w:val="22"/>
        </w:rPr>
      </w:pPr>
      <w:r w:rsidRPr="00F20CF9">
        <w:rPr>
          <w:b/>
          <w:color w:val="auto"/>
          <w:sz w:val="22"/>
        </w:rPr>
        <w:t xml:space="preserve">/ </w:t>
      </w:r>
    </w:p>
    <w:p w:rsidR="00986C51" w:rsidRPr="00F20CF9" w:rsidRDefault="00986C51" w:rsidP="00F772A0">
      <w:pPr>
        <w:pStyle w:val="ListParagraph"/>
        <w:spacing w:after="160" w:line="240" w:lineRule="auto"/>
        <w:ind w:left="851" w:right="-1" w:firstLine="0"/>
        <w:rPr>
          <w:b/>
          <w:color w:val="auto"/>
          <w:sz w:val="22"/>
        </w:rPr>
      </w:pPr>
    </w:p>
    <w:p w:rsidR="00986C51" w:rsidRPr="00F20CF9" w:rsidRDefault="00986C51" w:rsidP="00F772A0">
      <w:pPr>
        <w:pStyle w:val="ListParagraph"/>
        <w:numPr>
          <w:ilvl w:val="0"/>
          <w:numId w:val="5"/>
        </w:numPr>
        <w:spacing w:after="0" w:line="240" w:lineRule="auto"/>
        <w:ind w:left="851" w:right="-1"/>
        <w:rPr>
          <w:b/>
          <w:color w:val="auto"/>
          <w:sz w:val="22"/>
        </w:rPr>
      </w:pPr>
      <w:r w:rsidRPr="00F20CF9">
        <w:rPr>
          <w:b/>
          <w:color w:val="auto"/>
          <w:sz w:val="22"/>
        </w:rPr>
        <w:t>Informacija o postojanju prava pojedinca, da može da zahtijeva pristup ličnim podacima i korekciju ili brisanje ličnih podataka ili ograničenja, ili postojanju prava na prigovor na obradu ili prava na prenosivost podataka:</w:t>
      </w:r>
    </w:p>
    <w:p w:rsidR="00986C51" w:rsidRPr="00F20CF9" w:rsidRDefault="00986C51" w:rsidP="00F772A0">
      <w:pPr>
        <w:spacing w:after="0" w:line="240" w:lineRule="auto"/>
        <w:ind w:left="851" w:right="-1" w:firstLine="0"/>
        <w:rPr>
          <w:color w:val="auto"/>
          <w:sz w:val="22"/>
        </w:rPr>
      </w:pPr>
      <w:r w:rsidRPr="00F20CF9">
        <w:rPr>
          <w:color w:val="auto"/>
          <w:sz w:val="22"/>
        </w:rPr>
        <w:t xml:space="preserve">Pojedinac od upravitelja može zahtijevati pristup ličnim podacima i korekciju ili brisanje ličnih podataka ili ograničenje obrade u vezi s njim, upravitelju može podnijeti prigovor na obradu i pravo na prenosivost sukladno odredbama Opšte uredbe o zaštiti podataka. </w:t>
      </w:r>
    </w:p>
    <w:p w:rsidR="00986C51" w:rsidRPr="00F20CF9" w:rsidRDefault="00986C51" w:rsidP="00F772A0">
      <w:pPr>
        <w:spacing w:after="0" w:line="240" w:lineRule="auto"/>
        <w:ind w:left="851" w:right="-1" w:firstLine="0"/>
        <w:rPr>
          <w:color w:val="auto"/>
          <w:sz w:val="22"/>
        </w:rPr>
      </w:pPr>
    </w:p>
    <w:p w:rsidR="00986C51" w:rsidRPr="00F20CF9" w:rsidRDefault="00986C51" w:rsidP="00F772A0">
      <w:pPr>
        <w:spacing w:after="0" w:line="240" w:lineRule="auto"/>
        <w:ind w:left="851" w:right="-1" w:firstLine="0"/>
        <w:rPr>
          <w:color w:val="auto"/>
          <w:sz w:val="22"/>
        </w:rPr>
      </w:pPr>
    </w:p>
    <w:p w:rsidR="00986C51" w:rsidRPr="00F20CF9" w:rsidRDefault="00986C51" w:rsidP="00F772A0">
      <w:pPr>
        <w:pStyle w:val="ListParagraph"/>
        <w:numPr>
          <w:ilvl w:val="0"/>
          <w:numId w:val="5"/>
        </w:numPr>
        <w:spacing w:after="160" w:line="240" w:lineRule="auto"/>
        <w:ind w:left="851" w:right="-1"/>
        <w:rPr>
          <w:color w:val="auto"/>
          <w:sz w:val="22"/>
        </w:rPr>
      </w:pPr>
      <w:r w:rsidRPr="00F20CF9">
        <w:rPr>
          <w:b/>
          <w:color w:val="auto"/>
          <w:sz w:val="22"/>
        </w:rPr>
        <w:t>Informacije o tome da li je davanje ličnih podataka zakonska ili ugovorna obaveza:</w:t>
      </w:r>
    </w:p>
    <w:p w:rsidR="00986C51" w:rsidRPr="00F20CF9" w:rsidRDefault="00986C51" w:rsidP="00F772A0">
      <w:pPr>
        <w:pStyle w:val="ListParagraph"/>
        <w:spacing w:after="160" w:line="240" w:lineRule="auto"/>
        <w:ind w:left="851" w:right="-1" w:firstLine="0"/>
        <w:rPr>
          <w:color w:val="auto"/>
          <w:sz w:val="22"/>
        </w:rPr>
      </w:pPr>
      <w:r w:rsidRPr="00F20CF9">
        <w:rPr>
          <w:color w:val="auto"/>
          <w:sz w:val="22"/>
        </w:rPr>
        <w:t>Davanje ličnih podataka nije zakonska ili ugovorna obaveza pojedinca.</w:t>
      </w:r>
    </w:p>
    <w:p w:rsidR="00986C51" w:rsidRPr="00F20CF9" w:rsidRDefault="00986C51" w:rsidP="00F772A0">
      <w:pPr>
        <w:pStyle w:val="ListParagraph"/>
        <w:spacing w:after="160" w:line="240" w:lineRule="auto"/>
        <w:ind w:left="851" w:right="-1" w:firstLine="0"/>
        <w:rPr>
          <w:color w:val="auto"/>
          <w:sz w:val="22"/>
        </w:rPr>
      </w:pPr>
    </w:p>
    <w:p w:rsidR="00986C51" w:rsidRPr="00F20CF9" w:rsidRDefault="00986C51" w:rsidP="00F772A0">
      <w:pPr>
        <w:pStyle w:val="ListParagraph"/>
        <w:spacing w:after="160" w:line="240" w:lineRule="auto"/>
        <w:ind w:left="851" w:right="-1" w:firstLine="0"/>
        <w:rPr>
          <w:color w:val="auto"/>
          <w:sz w:val="22"/>
        </w:rPr>
      </w:pPr>
    </w:p>
    <w:p w:rsidR="00986C51" w:rsidRPr="00F20CF9" w:rsidRDefault="00986C51" w:rsidP="00F772A0">
      <w:pPr>
        <w:pStyle w:val="ListParagraph"/>
        <w:numPr>
          <w:ilvl w:val="0"/>
          <w:numId w:val="5"/>
        </w:numPr>
        <w:spacing w:after="160" w:line="240" w:lineRule="auto"/>
        <w:ind w:left="851" w:right="-1"/>
        <w:rPr>
          <w:color w:val="auto"/>
          <w:sz w:val="22"/>
        </w:rPr>
      </w:pPr>
      <w:r w:rsidRPr="00F20CF9">
        <w:rPr>
          <w:b/>
          <w:color w:val="auto"/>
          <w:sz w:val="22"/>
        </w:rPr>
        <w:t xml:space="preserve">Informacija o tome, da li pojedinac mora dati lične podatke, te kakve su eventualne posljedice ukoliko to ne učini: </w:t>
      </w:r>
    </w:p>
    <w:p w:rsidR="00986C51" w:rsidRPr="00F20CF9" w:rsidRDefault="00986C51" w:rsidP="00F772A0">
      <w:pPr>
        <w:pStyle w:val="ListParagraph"/>
        <w:spacing w:after="160" w:line="240" w:lineRule="auto"/>
        <w:ind w:left="851" w:right="-1" w:firstLine="0"/>
        <w:rPr>
          <w:color w:val="auto"/>
          <w:sz w:val="22"/>
        </w:rPr>
      </w:pPr>
      <w:r w:rsidRPr="00F20CF9">
        <w:rPr>
          <w:color w:val="auto"/>
          <w:sz w:val="22"/>
        </w:rPr>
        <w:t>Ulazak na područje objekata Ministarstva za vanjske i evropske poslove, te predstavništava Republike Slovenije u inostranstvu nije moguć, na način da pojedinac izbjegne videonadzor.</w:t>
      </w:r>
    </w:p>
    <w:p w:rsidR="00986C51" w:rsidRPr="00F20CF9" w:rsidRDefault="00986C51" w:rsidP="00F772A0">
      <w:pPr>
        <w:pStyle w:val="ListParagraph"/>
        <w:spacing w:after="160" w:line="240" w:lineRule="auto"/>
        <w:ind w:left="851" w:right="-1" w:firstLine="0"/>
        <w:rPr>
          <w:color w:val="auto"/>
          <w:sz w:val="22"/>
        </w:rPr>
      </w:pPr>
    </w:p>
    <w:p w:rsidR="00986C51" w:rsidRPr="00F20CF9" w:rsidRDefault="00986C51" w:rsidP="00F772A0">
      <w:pPr>
        <w:pStyle w:val="ListParagraph"/>
        <w:spacing w:after="160" w:line="240" w:lineRule="auto"/>
        <w:ind w:left="851" w:right="-1" w:firstLine="0"/>
        <w:rPr>
          <w:color w:val="auto"/>
          <w:sz w:val="22"/>
        </w:rPr>
      </w:pPr>
    </w:p>
    <w:p w:rsidR="00986C51" w:rsidRPr="00F20CF9" w:rsidRDefault="00986C51" w:rsidP="00F772A0">
      <w:pPr>
        <w:pStyle w:val="ListParagraph"/>
        <w:numPr>
          <w:ilvl w:val="0"/>
          <w:numId w:val="5"/>
        </w:numPr>
        <w:spacing w:after="160" w:line="240" w:lineRule="auto"/>
        <w:ind w:left="851" w:right="-1"/>
        <w:rPr>
          <w:b/>
          <w:color w:val="auto"/>
          <w:sz w:val="22"/>
        </w:rPr>
      </w:pPr>
      <w:r w:rsidRPr="00F20CF9">
        <w:rPr>
          <w:b/>
          <w:color w:val="auto"/>
          <w:sz w:val="22"/>
        </w:rPr>
        <w:t xml:space="preserve">Informacija o postojanju automatizovanog donošenja odluka, uključujući i profiliranje, te barem u takvim slučajevima smislene informacije o razlozima za to, kao i o značaju i predviđenim posljedicama takve obrade za pojedinca na kojeg se odnose lični podaci. </w:t>
      </w:r>
    </w:p>
    <w:p w:rsidR="00986C51" w:rsidRPr="00F20CF9" w:rsidRDefault="00986C51" w:rsidP="00F772A0">
      <w:pPr>
        <w:spacing w:after="160" w:line="240" w:lineRule="auto"/>
        <w:ind w:left="851" w:right="-1"/>
        <w:rPr>
          <w:color w:val="auto"/>
          <w:sz w:val="22"/>
        </w:rPr>
      </w:pPr>
      <w:r w:rsidRPr="00F20CF9">
        <w:rPr>
          <w:color w:val="auto"/>
          <w:sz w:val="22"/>
        </w:rPr>
        <w:t xml:space="preserve">Automatizovano odlučivanje i/ili profiliranje se ne provode. </w:t>
      </w:r>
    </w:p>
    <w:p w:rsidR="00986C51" w:rsidRPr="00F20CF9" w:rsidRDefault="00986C51" w:rsidP="00F772A0">
      <w:pPr>
        <w:spacing w:after="160" w:line="240" w:lineRule="auto"/>
        <w:ind w:left="851" w:right="-1" w:firstLine="0"/>
        <w:rPr>
          <w:b/>
          <w:color w:val="0070C0"/>
          <w:sz w:val="22"/>
        </w:rPr>
      </w:pPr>
      <w:r w:rsidRPr="00F20CF9">
        <w:rPr>
          <w:sz w:val="22"/>
        </w:rPr>
        <w:br w:type="page"/>
      </w:r>
    </w:p>
    <w:p w:rsidR="00986C51" w:rsidRPr="00F20CF9" w:rsidRDefault="00986C51" w:rsidP="00F772A0">
      <w:pPr>
        <w:pStyle w:val="Heading1"/>
        <w:spacing w:line="240" w:lineRule="auto"/>
        <w:ind w:right="-1" w:firstLine="123"/>
        <w:jc w:val="both"/>
        <w:rPr>
          <w:sz w:val="22"/>
        </w:rPr>
      </w:pPr>
      <w:bookmarkStart w:id="32" w:name="_Toc190758695"/>
      <w:r w:rsidRPr="00F20CF9">
        <w:rPr>
          <w:sz w:val="22"/>
        </w:rPr>
        <w:lastRenderedPageBreak/>
        <w:t>BULGARIAN</w:t>
      </w:r>
      <w:bookmarkEnd w:id="32"/>
    </w:p>
    <w:p w:rsidR="00986C51" w:rsidRPr="00F20CF9" w:rsidRDefault="00986C51" w:rsidP="00F772A0">
      <w:pPr>
        <w:spacing w:after="160" w:line="240" w:lineRule="auto"/>
        <w:ind w:left="851" w:right="-1" w:firstLine="0"/>
        <w:rPr>
          <w:sz w:val="22"/>
        </w:rPr>
      </w:pP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r w:rsidRPr="00F20CF9">
        <w:rPr>
          <w:rFonts w:ascii="Arial" w:hAnsi="Arial" w:cs="Arial"/>
          <w:color w:val="222222"/>
          <w:sz w:val="22"/>
          <w:szCs w:val="22"/>
          <w:lang w:val="bg-BG"/>
        </w:rPr>
        <w:t>Дата: 16. 5. 2024 г</w:t>
      </w: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b/>
          <w:color w:val="222222"/>
          <w:sz w:val="22"/>
          <w:szCs w:val="22"/>
          <w:lang w:val="bg-BG"/>
        </w:rPr>
      </w:pP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b/>
          <w:color w:val="222222"/>
          <w:sz w:val="22"/>
          <w:szCs w:val="22"/>
          <w:lang w:val="bg-BG"/>
        </w:rPr>
      </w:pPr>
    </w:p>
    <w:p w:rsidR="00305CA5" w:rsidRPr="00F20CF9" w:rsidRDefault="00305CA5" w:rsidP="00F772A0">
      <w:pPr>
        <w:pStyle w:val="NormalWeb"/>
        <w:shd w:val="clear" w:color="auto" w:fill="FFFFFF"/>
        <w:spacing w:before="0" w:beforeAutospacing="0" w:after="0" w:afterAutospacing="0"/>
        <w:ind w:left="851" w:right="-1"/>
        <w:jc w:val="both"/>
        <w:rPr>
          <w:rFonts w:ascii="Arial" w:hAnsi="Arial" w:cs="Arial"/>
          <w:b/>
          <w:color w:val="222222"/>
          <w:sz w:val="22"/>
          <w:szCs w:val="22"/>
          <w:lang w:val="bg-BG"/>
        </w:rPr>
      </w:pPr>
    </w:p>
    <w:p w:rsidR="00986C51" w:rsidRPr="00F20CF9" w:rsidRDefault="00986C51" w:rsidP="00F772A0">
      <w:pPr>
        <w:pStyle w:val="NormalWeb"/>
        <w:shd w:val="clear" w:color="auto" w:fill="FFFFFF"/>
        <w:spacing w:before="0" w:beforeAutospacing="0" w:after="0" w:afterAutospacing="0"/>
        <w:ind w:left="851" w:right="-1"/>
        <w:jc w:val="center"/>
        <w:rPr>
          <w:rFonts w:ascii="Arial" w:hAnsi="Arial" w:cs="Arial"/>
          <w:b/>
          <w:color w:val="222222"/>
          <w:sz w:val="22"/>
          <w:szCs w:val="22"/>
          <w:lang w:val="bg-BG"/>
        </w:rPr>
      </w:pPr>
      <w:r w:rsidRPr="00F20CF9">
        <w:rPr>
          <w:rFonts w:ascii="Arial" w:hAnsi="Arial" w:cs="Arial"/>
          <w:b/>
          <w:color w:val="222222"/>
          <w:sz w:val="22"/>
          <w:szCs w:val="22"/>
          <w:lang w:val="bg-BG"/>
        </w:rPr>
        <w:t>УВЕДОМЛЕНИЕ КЪМ ЛИЦАТА СЪГЛАСНО ЧЛЕН 13 ОТ ОБЩИЯ РЕГЛАМЕНТ ЗА ЗАЩИТА НА ДАННИТЕ (GDPR)</w:t>
      </w:r>
    </w:p>
    <w:p w:rsidR="00986C51" w:rsidRPr="00F20CF9" w:rsidRDefault="00986C51" w:rsidP="00F772A0">
      <w:pPr>
        <w:pStyle w:val="Heading1"/>
        <w:spacing w:line="240" w:lineRule="auto"/>
        <w:ind w:left="851" w:right="-1"/>
        <w:rPr>
          <w:sz w:val="22"/>
          <w:lang w:val="bg-BG"/>
        </w:rPr>
      </w:pPr>
    </w:p>
    <w:p w:rsidR="00986C51" w:rsidRPr="00F20CF9" w:rsidRDefault="00986C51" w:rsidP="00F772A0">
      <w:pPr>
        <w:pStyle w:val="Heading1"/>
        <w:spacing w:line="240" w:lineRule="auto"/>
        <w:ind w:left="851" w:right="-1"/>
        <w:rPr>
          <w:sz w:val="22"/>
          <w:lang w:val="bg-BG"/>
        </w:rPr>
      </w:pPr>
      <w:bookmarkStart w:id="33" w:name="_Toc190436430"/>
      <w:bookmarkStart w:id="34" w:name="_Toc190758696"/>
      <w:r w:rsidRPr="00F20CF9">
        <w:rPr>
          <w:sz w:val="22"/>
          <w:lang w:val="bg-BG"/>
        </w:rPr>
        <w:t>ОТНОСНО ОБРАБОТКАТА</w:t>
      </w:r>
      <w:bookmarkEnd w:id="33"/>
      <w:bookmarkEnd w:id="34"/>
    </w:p>
    <w:p w:rsidR="00986C51" w:rsidRPr="00F20CF9" w:rsidRDefault="00986C51" w:rsidP="00F772A0">
      <w:pPr>
        <w:pStyle w:val="Heading1"/>
        <w:spacing w:line="240" w:lineRule="auto"/>
        <w:ind w:left="851" w:right="-1"/>
        <w:rPr>
          <w:sz w:val="22"/>
          <w:lang w:val="bg-BG"/>
        </w:rPr>
      </w:pPr>
      <w:bookmarkStart w:id="35" w:name="_Toc190436431"/>
      <w:bookmarkStart w:id="36" w:name="_Toc190758697"/>
      <w:r w:rsidRPr="00F20CF9">
        <w:rPr>
          <w:sz w:val="22"/>
          <w:lang w:val="bg-BG"/>
        </w:rPr>
        <w:t>НА ЛИЧНИ ДАННИ В РЕГИСТЪРА НА ВИДЕОНАБЛЮДЕНИЕТО</w:t>
      </w:r>
      <w:bookmarkEnd w:id="35"/>
      <w:bookmarkEnd w:id="36"/>
    </w:p>
    <w:p w:rsidR="00986C51" w:rsidRPr="00F20CF9" w:rsidRDefault="00986C51" w:rsidP="00F772A0">
      <w:pPr>
        <w:pStyle w:val="Heading1"/>
        <w:spacing w:line="240" w:lineRule="auto"/>
        <w:ind w:left="851" w:right="-1"/>
        <w:rPr>
          <w:sz w:val="22"/>
          <w:lang w:val="bg-BG"/>
        </w:rPr>
      </w:pPr>
      <w:bookmarkStart w:id="37" w:name="_Toc190436432"/>
      <w:bookmarkStart w:id="38" w:name="_Toc190758698"/>
      <w:r w:rsidRPr="00F20CF9">
        <w:rPr>
          <w:sz w:val="22"/>
          <w:lang w:val="bg-BG"/>
        </w:rPr>
        <w:t>НА МИНИСТЕРСТВОТО НА ВЪНШНИТЕ И ЕВРОПЕЙСКИТЕ РАБОТИ НА РЕПУБЛИКА СЛОВЕНИЯ И ПРЕДСТАВИТЕЛСТВАТА В ЧУЖБИНА</w:t>
      </w:r>
      <w:bookmarkEnd w:id="37"/>
      <w:bookmarkEnd w:id="38"/>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b/>
          <w:color w:val="222222"/>
          <w:sz w:val="22"/>
          <w:szCs w:val="22"/>
          <w:lang w:val="bg-BG"/>
        </w:rPr>
      </w:pP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b/>
          <w:color w:val="222222"/>
          <w:sz w:val="22"/>
          <w:szCs w:val="22"/>
          <w:lang w:val="bg-BG"/>
        </w:rPr>
      </w:pP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b/>
          <w:color w:val="222222"/>
          <w:sz w:val="22"/>
          <w:szCs w:val="22"/>
          <w:lang w:val="bg-BG"/>
        </w:rPr>
      </w:pPr>
      <w:r w:rsidRPr="00F20CF9">
        <w:rPr>
          <w:rFonts w:ascii="Arial" w:hAnsi="Arial" w:cs="Arial"/>
          <w:b/>
          <w:color w:val="222222"/>
          <w:sz w:val="22"/>
          <w:szCs w:val="22"/>
          <w:lang w:val="bg-BG"/>
        </w:rPr>
        <w:t>1. Администратор на лични данни:</w:t>
      </w: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r w:rsidRPr="00F20CF9">
        <w:rPr>
          <w:rFonts w:ascii="Arial" w:hAnsi="Arial" w:cs="Arial"/>
          <w:color w:val="222222"/>
          <w:sz w:val="22"/>
          <w:szCs w:val="22"/>
          <w:lang w:val="bg-BG"/>
        </w:rPr>
        <w:t>Министерство на външните и европейските работи,</w:t>
      </w:r>
      <w:r w:rsidR="00B76564" w:rsidRPr="00F20CF9">
        <w:rPr>
          <w:rFonts w:ascii="Arial" w:hAnsi="Arial" w:cs="Arial"/>
          <w:color w:val="222222"/>
          <w:sz w:val="22"/>
          <w:szCs w:val="22"/>
        </w:rPr>
        <w:t xml:space="preserve"> </w:t>
      </w:r>
      <w:r w:rsidRPr="00F20CF9">
        <w:rPr>
          <w:rFonts w:ascii="Arial" w:hAnsi="Arial" w:cs="Arial"/>
          <w:color w:val="222222"/>
          <w:sz w:val="22"/>
          <w:szCs w:val="22"/>
          <w:lang w:val="bg-BG"/>
        </w:rPr>
        <w:t>ул. “Прешернова” 25, 1000 Любляна, Словения.</w:t>
      </w:r>
      <w:r w:rsidR="00B76564" w:rsidRPr="00F20CF9">
        <w:rPr>
          <w:rFonts w:ascii="Arial" w:hAnsi="Arial" w:cs="Arial"/>
          <w:color w:val="222222"/>
          <w:sz w:val="22"/>
          <w:szCs w:val="22"/>
        </w:rPr>
        <w:t xml:space="preserve"> </w:t>
      </w:r>
      <w:r w:rsidRPr="00F20CF9">
        <w:rPr>
          <w:rFonts w:ascii="Arial" w:hAnsi="Arial" w:cs="Arial"/>
          <w:color w:val="222222"/>
          <w:sz w:val="22"/>
          <w:szCs w:val="22"/>
          <w:lang w:val="bg-BG"/>
        </w:rPr>
        <w:t>Тел.: +386 1 478 2341 | Имейл: </w:t>
      </w:r>
      <w:hyperlink r:id="rId17" w:tgtFrame="_blank" w:history="1">
        <w:r w:rsidRPr="00F20CF9">
          <w:rPr>
            <w:rStyle w:val="Hyperlink"/>
            <w:rFonts w:ascii="Arial" w:eastAsia="Arial" w:hAnsi="Arial" w:cs="Arial"/>
            <w:color w:val="1155CC"/>
            <w:sz w:val="22"/>
            <w:szCs w:val="22"/>
            <w:lang w:val="bg-BG"/>
          </w:rPr>
          <w:t>gp.mzz@gov.si</w:t>
        </w:r>
      </w:hyperlink>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b/>
          <w:color w:val="222222"/>
          <w:sz w:val="22"/>
          <w:szCs w:val="22"/>
          <w:lang w:val="bg-BG"/>
        </w:rPr>
      </w:pPr>
      <w:r w:rsidRPr="00F20CF9">
        <w:rPr>
          <w:rFonts w:ascii="Arial" w:hAnsi="Arial" w:cs="Arial"/>
          <w:b/>
          <w:color w:val="222222"/>
          <w:sz w:val="22"/>
          <w:szCs w:val="22"/>
          <w:lang w:val="bg-BG"/>
        </w:rPr>
        <w:t>2. Контакт за длъжностното лице по защита на данните:</w:t>
      </w: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r w:rsidRPr="00F20CF9">
        <w:rPr>
          <w:rFonts w:ascii="Arial" w:hAnsi="Arial" w:cs="Arial"/>
          <w:color w:val="222222"/>
          <w:sz w:val="22"/>
          <w:szCs w:val="22"/>
          <w:lang w:val="bg-BG"/>
        </w:rPr>
        <w:t>Имейл: </w:t>
      </w:r>
      <w:hyperlink r:id="rId18" w:tgtFrame="_blank" w:history="1">
        <w:r w:rsidRPr="00F20CF9">
          <w:rPr>
            <w:rStyle w:val="Hyperlink"/>
            <w:rFonts w:ascii="Arial" w:eastAsia="Arial" w:hAnsi="Arial" w:cs="Arial"/>
            <w:color w:val="1155CC"/>
            <w:sz w:val="22"/>
            <w:szCs w:val="22"/>
            <w:lang w:val="bg-BG"/>
          </w:rPr>
          <w:t>dpo.mzez@gov.si</w:t>
        </w:r>
      </w:hyperlink>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b/>
          <w:color w:val="222222"/>
          <w:sz w:val="22"/>
          <w:szCs w:val="22"/>
          <w:lang w:val="bg-BG"/>
        </w:rPr>
      </w:pPr>
      <w:r w:rsidRPr="00F20CF9">
        <w:rPr>
          <w:rFonts w:ascii="Arial" w:hAnsi="Arial" w:cs="Arial"/>
          <w:b/>
          <w:color w:val="222222"/>
          <w:sz w:val="22"/>
          <w:szCs w:val="22"/>
          <w:lang w:val="bg-BG"/>
        </w:rPr>
        <w:t>3. Право на подаване на жалба:</w:t>
      </w: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r w:rsidRPr="00F20CF9">
        <w:rPr>
          <w:rFonts w:ascii="Arial" w:hAnsi="Arial" w:cs="Arial"/>
          <w:color w:val="222222"/>
          <w:sz w:val="22"/>
          <w:szCs w:val="22"/>
          <w:lang w:val="bg-BG"/>
        </w:rPr>
        <w:t>Жалби могат да бъдат подавани до Информационния комисар на Република Словения:</w:t>
      </w: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r w:rsidRPr="00F20CF9">
        <w:rPr>
          <w:rFonts w:ascii="Arial" w:hAnsi="Arial" w:cs="Arial"/>
          <w:color w:val="222222"/>
          <w:sz w:val="22"/>
          <w:szCs w:val="22"/>
          <w:lang w:val="bg-BG"/>
        </w:rPr>
        <w:t>Адрес: ул. “Дунайска” 22, 1000 Любляна, Словения</w:t>
      </w: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r w:rsidRPr="00F20CF9">
        <w:rPr>
          <w:rFonts w:ascii="Arial" w:hAnsi="Arial" w:cs="Arial"/>
          <w:color w:val="222222"/>
          <w:sz w:val="22"/>
          <w:szCs w:val="22"/>
          <w:lang w:val="bg-BG"/>
        </w:rPr>
        <w:t>Имейл: </w:t>
      </w:r>
      <w:hyperlink r:id="rId19" w:tgtFrame="_blank" w:history="1">
        <w:r w:rsidRPr="00F20CF9">
          <w:rPr>
            <w:rStyle w:val="Hyperlink"/>
            <w:rFonts w:ascii="Arial" w:eastAsia="Arial" w:hAnsi="Arial" w:cs="Arial"/>
            <w:color w:val="1155CC"/>
            <w:sz w:val="22"/>
            <w:szCs w:val="22"/>
            <w:lang w:val="bg-BG"/>
          </w:rPr>
          <w:t>gp.ip@ip-rs.si</w:t>
        </w:r>
      </w:hyperlink>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r w:rsidRPr="00F20CF9">
        <w:rPr>
          <w:rFonts w:ascii="Arial" w:hAnsi="Arial" w:cs="Arial"/>
          <w:color w:val="222222"/>
          <w:sz w:val="22"/>
          <w:szCs w:val="22"/>
          <w:lang w:val="bg-BG"/>
        </w:rPr>
        <w:t>Тел.: +386 1 230 9730</w:t>
      </w: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b/>
          <w:color w:val="222222"/>
          <w:sz w:val="22"/>
          <w:szCs w:val="22"/>
          <w:lang w:val="bg-BG"/>
        </w:rPr>
      </w:pPr>
      <w:r w:rsidRPr="00F20CF9">
        <w:rPr>
          <w:rFonts w:ascii="Arial" w:hAnsi="Arial" w:cs="Arial"/>
          <w:b/>
          <w:color w:val="222222"/>
          <w:sz w:val="22"/>
          <w:szCs w:val="22"/>
          <w:lang w:val="bg-BG"/>
        </w:rPr>
        <w:t>4. Цел на обработката на лични данни:</w:t>
      </w: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r w:rsidRPr="00F20CF9">
        <w:rPr>
          <w:rFonts w:ascii="Arial" w:hAnsi="Arial" w:cs="Arial"/>
          <w:color w:val="222222"/>
          <w:sz w:val="22"/>
          <w:szCs w:val="22"/>
          <w:lang w:val="bg-BG"/>
        </w:rPr>
        <w:t>Видеонаблюдението на достъпа до обектите на Министерството на външните и европейските работи и представителствата на Република Словения в чужбина се извършва с цел гарантиране на сигурността на хората и имуществото.</w:t>
      </w: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b/>
          <w:color w:val="222222"/>
          <w:sz w:val="22"/>
          <w:szCs w:val="22"/>
          <w:lang w:val="bg-BG"/>
        </w:rPr>
      </w:pPr>
      <w:r w:rsidRPr="00F20CF9">
        <w:rPr>
          <w:rFonts w:ascii="Arial" w:hAnsi="Arial" w:cs="Arial"/>
          <w:b/>
          <w:color w:val="222222"/>
          <w:sz w:val="22"/>
          <w:szCs w:val="22"/>
          <w:lang w:val="bg-BG"/>
        </w:rPr>
        <w:t>5. Правно основание за обработката на лични данни:</w:t>
      </w: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r w:rsidRPr="00F20CF9">
        <w:rPr>
          <w:rFonts w:ascii="Arial" w:hAnsi="Arial" w:cs="Arial"/>
          <w:color w:val="222222"/>
          <w:sz w:val="22"/>
          <w:szCs w:val="22"/>
          <w:lang w:val="bg-BG"/>
        </w:rPr>
        <w:t>Буква (е) от първата алинея на член 6 от Общия регламент (ЕС) 2016/679 на Европейския парламент и на Съвета от 27 април 2016 г. относно защитата на физическите лица при обработката на лични данни и относно свободното движение на такива данни, във връзка с членове 76, 77 и 80 от Закона за защита на личните данни (Обн. Държавен вестник на РС, бр. 163/22, наричан по-долу ЗВЛД).</w:t>
      </w: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b/>
          <w:color w:val="222222"/>
          <w:sz w:val="22"/>
          <w:szCs w:val="22"/>
          <w:lang w:val="bg-BG"/>
        </w:rPr>
      </w:pPr>
      <w:r w:rsidRPr="00F20CF9">
        <w:rPr>
          <w:rFonts w:ascii="Arial" w:hAnsi="Arial" w:cs="Arial"/>
          <w:b/>
          <w:color w:val="222222"/>
          <w:sz w:val="22"/>
          <w:szCs w:val="22"/>
          <w:lang w:val="bg-BG"/>
        </w:rPr>
        <w:t>6. Получатели на лични данни:</w:t>
      </w: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r w:rsidRPr="00F20CF9">
        <w:rPr>
          <w:rFonts w:ascii="Arial" w:hAnsi="Arial" w:cs="Arial"/>
          <w:color w:val="222222"/>
          <w:sz w:val="22"/>
          <w:szCs w:val="22"/>
          <w:lang w:val="bg-BG"/>
        </w:rPr>
        <w:t>Договорно наета охранителна служба. В случай на инцидент, свързан със сигурността, или съмнение за извършено престъпление, записите от видеонаблюдението могат да бъдат предоставени на съответните органи за разследване.</w:t>
      </w: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b/>
          <w:color w:val="222222"/>
          <w:sz w:val="22"/>
          <w:szCs w:val="22"/>
          <w:lang w:val="bg-BG"/>
        </w:rPr>
      </w:pPr>
      <w:r w:rsidRPr="00F20CF9">
        <w:rPr>
          <w:rFonts w:ascii="Arial" w:hAnsi="Arial" w:cs="Arial"/>
          <w:b/>
          <w:color w:val="222222"/>
          <w:sz w:val="22"/>
          <w:szCs w:val="22"/>
          <w:lang w:val="bg-BG"/>
        </w:rPr>
        <w:t>7. Информация за трансфер на лични данни към трета държава или международна организация:</w:t>
      </w: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r w:rsidRPr="00F20CF9">
        <w:rPr>
          <w:rFonts w:ascii="Arial" w:hAnsi="Arial" w:cs="Arial"/>
          <w:color w:val="222222"/>
          <w:sz w:val="22"/>
          <w:szCs w:val="22"/>
          <w:lang w:val="bg-BG"/>
        </w:rPr>
        <w:t>Договорен изпълнител на охранителни или рецепционни услуги в представителството на Република Словения в чужбина.</w:t>
      </w: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b/>
          <w:color w:val="222222"/>
          <w:sz w:val="22"/>
          <w:szCs w:val="22"/>
          <w:lang w:val="bg-BG"/>
        </w:rPr>
      </w:pPr>
      <w:r w:rsidRPr="00F20CF9">
        <w:rPr>
          <w:rFonts w:ascii="Arial" w:hAnsi="Arial" w:cs="Arial"/>
          <w:b/>
          <w:color w:val="222222"/>
          <w:sz w:val="22"/>
          <w:szCs w:val="22"/>
          <w:lang w:val="bg-BG"/>
        </w:rPr>
        <w:t>8. Период на съхранение на личните данни:</w:t>
      </w: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r w:rsidRPr="00F20CF9">
        <w:rPr>
          <w:rFonts w:ascii="Arial" w:hAnsi="Arial" w:cs="Arial"/>
          <w:color w:val="222222"/>
          <w:sz w:val="22"/>
          <w:szCs w:val="22"/>
          <w:lang w:val="bg-BG"/>
        </w:rPr>
        <w:t>До 30 дни.</w:t>
      </w: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b/>
          <w:color w:val="222222"/>
          <w:sz w:val="22"/>
          <w:szCs w:val="22"/>
          <w:lang w:val="bg-BG"/>
        </w:rPr>
      </w:pPr>
      <w:r w:rsidRPr="00F20CF9">
        <w:rPr>
          <w:rFonts w:ascii="Arial" w:hAnsi="Arial" w:cs="Arial"/>
          <w:b/>
          <w:color w:val="222222"/>
          <w:sz w:val="22"/>
          <w:szCs w:val="22"/>
          <w:lang w:val="bg-BG"/>
        </w:rPr>
        <w:t>9. Информация за специални последици от обработката, особено за по-нататъшна обработка на личните данни:</w:t>
      </w: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r w:rsidRPr="00F20CF9">
        <w:rPr>
          <w:rFonts w:ascii="Arial" w:hAnsi="Arial" w:cs="Arial"/>
          <w:color w:val="222222"/>
          <w:sz w:val="22"/>
          <w:szCs w:val="22"/>
          <w:lang w:val="bg-BG"/>
        </w:rPr>
        <w:t>Няма.</w:t>
      </w: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b/>
          <w:color w:val="222222"/>
          <w:sz w:val="22"/>
          <w:szCs w:val="22"/>
          <w:lang w:val="bg-BG"/>
        </w:rPr>
      </w:pPr>
      <w:r w:rsidRPr="00F20CF9">
        <w:rPr>
          <w:rFonts w:ascii="Arial" w:hAnsi="Arial" w:cs="Arial"/>
          <w:b/>
          <w:color w:val="222222"/>
          <w:sz w:val="22"/>
          <w:szCs w:val="22"/>
          <w:lang w:val="bg-BG"/>
        </w:rPr>
        <w:t>10. Информация за необичайна последваща обработка на лични данни:</w:t>
      </w: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r w:rsidRPr="00F20CF9">
        <w:rPr>
          <w:rFonts w:ascii="Arial" w:hAnsi="Arial" w:cs="Arial"/>
          <w:color w:val="222222"/>
          <w:sz w:val="22"/>
          <w:szCs w:val="22"/>
          <w:lang w:val="bg-BG"/>
        </w:rPr>
        <w:t>Няма.</w:t>
      </w: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b/>
          <w:color w:val="222222"/>
          <w:sz w:val="22"/>
          <w:szCs w:val="22"/>
          <w:lang w:val="bg-BG"/>
        </w:rPr>
      </w:pPr>
      <w:r w:rsidRPr="00F20CF9">
        <w:rPr>
          <w:rFonts w:ascii="Arial" w:hAnsi="Arial" w:cs="Arial"/>
          <w:b/>
          <w:color w:val="222222"/>
          <w:sz w:val="22"/>
          <w:szCs w:val="22"/>
          <w:lang w:val="bg-BG"/>
        </w:rPr>
        <w:t>11. Информация за правата на лицата по отношение на достъп, коригиране, изтриване, ограничаване на обработката, възражения и преносимост на данните:</w:t>
      </w: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r w:rsidRPr="00F20CF9">
        <w:rPr>
          <w:rFonts w:ascii="Arial" w:hAnsi="Arial" w:cs="Arial"/>
          <w:color w:val="222222"/>
          <w:sz w:val="22"/>
          <w:szCs w:val="22"/>
          <w:lang w:val="bg-BG"/>
        </w:rPr>
        <w:t>Лицата могат да изискват от администратора достъп до личните си данни, корекция, изтриване или ограничаване на обработката, както и да упражнят право на възражение срещу обработката и правото на преносимост в съответствие с разпоредбите на Общия регламент за защита на данните.</w:t>
      </w: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b/>
          <w:color w:val="222222"/>
          <w:sz w:val="22"/>
          <w:szCs w:val="22"/>
          <w:lang w:val="bg-BG"/>
        </w:rPr>
      </w:pPr>
      <w:r w:rsidRPr="00F20CF9">
        <w:rPr>
          <w:rFonts w:ascii="Arial" w:hAnsi="Arial" w:cs="Arial"/>
          <w:b/>
          <w:color w:val="222222"/>
          <w:sz w:val="22"/>
          <w:szCs w:val="22"/>
          <w:lang w:val="bg-BG"/>
        </w:rPr>
        <w:t>12. Информация дали предоставянето на лични данни е законово или договорно задължение:</w:t>
      </w: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r w:rsidRPr="00F20CF9">
        <w:rPr>
          <w:rFonts w:ascii="Arial" w:hAnsi="Arial" w:cs="Arial"/>
          <w:color w:val="222222"/>
          <w:sz w:val="22"/>
          <w:szCs w:val="22"/>
          <w:lang w:val="bg-BG"/>
        </w:rPr>
        <w:t>Предоставянето на лични данни не е законово или договорно задължение за лицата.</w:t>
      </w: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b/>
          <w:color w:val="222222"/>
          <w:sz w:val="22"/>
          <w:szCs w:val="22"/>
          <w:lang w:val="bg-BG"/>
        </w:rPr>
      </w:pPr>
      <w:r w:rsidRPr="00F20CF9">
        <w:rPr>
          <w:rFonts w:ascii="Arial" w:hAnsi="Arial" w:cs="Arial"/>
          <w:b/>
          <w:color w:val="222222"/>
          <w:sz w:val="22"/>
          <w:szCs w:val="22"/>
          <w:lang w:val="bg-BG"/>
        </w:rPr>
        <w:t>13. Информация дали лицата са длъжни да предоставят лични данни и какви са възможните последици при непредоставяне:</w:t>
      </w: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r w:rsidRPr="00F20CF9">
        <w:rPr>
          <w:rFonts w:ascii="Arial" w:hAnsi="Arial" w:cs="Arial"/>
          <w:color w:val="222222"/>
          <w:sz w:val="22"/>
          <w:szCs w:val="22"/>
          <w:lang w:val="bg-BG"/>
        </w:rPr>
        <w:t>Достъпът до обектите на Министерството на външните и европейските работи и представителствата на Република Словения в чужбина не е възможен без лицето да бъде обхванато от видеонаблюдение.</w:t>
      </w: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b/>
          <w:color w:val="222222"/>
          <w:sz w:val="22"/>
          <w:szCs w:val="22"/>
          <w:lang w:val="bg-BG"/>
        </w:rPr>
      </w:pPr>
      <w:r w:rsidRPr="00F20CF9">
        <w:rPr>
          <w:rFonts w:ascii="Arial" w:hAnsi="Arial" w:cs="Arial"/>
          <w:b/>
          <w:color w:val="222222"/>
          <w:sz w:val="22"/>
          <w:szCs w:val="22"/>
          <w:lang w:val="bg-BG"/>
        </w:rPr>
        <w:t>14. Информация за съществуването на автоматизирано вземане на решения, включително профилиране:</w:t>
      </w:r>
    </w:p>
    <w:p w:rsidR="00986C51" w:rsidRPr="00F20CF9" w:rsidRDefault="00986C51" w:rsidP="00F772A0">
      <w:pPr>
        <w:pStyle w:val="NormalWeb"/>
        <w:shd w:val="clear" w:color="auto" w:fill="FFFFFF"/>
        <w:spacing w:before="0" w:beforeAutospacing="0" w:after="0" w:afterAutospacing="0"/>
        <w:ind w:left="851" w:right="-1"/>
        <w:jc w:val="both"/>
        <w:rPr>
          <w:rFonts w:ascii="Arial" w:hAnsi="Arial" w:cs="Arial"/>
          <w:color w:val="222222"/>
          <w:sz w:val="22"/>
          <w:szCs w:val="22"/>
          <w:lang w:val="bg-BG"/>
        </w:rPr>
      </w:pPr>
      <w:r w:rsidRPr="00F20CF9">
        <w:rPr>
          <w:rFonts w:ascii="Arial" w:hAnsi="Arial" w:cs="Arial"/>
          <w:color w:val="222222"/>
          <w:sz w:val="22"/>
          <w:szCs w:val="22"/>
          <w:lang w:val="bg-BG"/>
        </w:rPr>
        <w:t>Автоматизирано вземане на решения и/или профилиране не се извършва. </w:t>
      </w:r>
    </w:p>
    <w:p w:rsidR="00986C51" w:rsidRPr="00F20CF9" w:rsidRDefault="00986C51" w:rsidP="00F772A0">
      <w:pPr>
        <w:spacing w:after="0" w:line="240" w:lineRule="auto"/>
        <w:ind w:left="851" w:right="-1" w:firstLine="0"/>
        <w:rPr>
          <w:sz w:val="22"/>
          <w:lang w:val="bg-BG"/>
        </w:rPr>
      </w:pPr>
    </w:p>
    <w:p w:rsidR="00986C51" w:rsidRPr="00F20CF9" w:rsidRDefault="00986C51" w:rsidP="00F772A0">
      <w:pPr>
        <w:spacing w:after="160" w:line="240" w:lineRule="auto"/>
        <w:ind w:left="851" w:right="-1" w:firstLine="0"/>
        <w:rPr>
          <w:b/>
          <w:color w:val="0070C0"/>
          <w:sz w:val="22"/>
        </w:rPr>
      </w:pPr>
      <w:r w:rsidRPr="00F20CF9">
        <w:rPr>
          <w:sz w:val="22"/>
        </w:rPr>
        <w:br w:type="page"/>
      </w:r>
    </w:p>
    <w:p w:rsidR="00986C51" w:rsidRPr="00F20CF9" w:rsidRDefault="00986C51" w:rsidP="00F772A0">
      <w:pPr>
        <w:pStyle w:val="Heading1"/>
        <w:spacing w:line="240" w:lineRule="auto"/>
        <w:ind w:left="851" w:right="-1"/>
        <w:jc w:val="both"/>
        <w:rPr>
          <w:sz w:val="22"/>
        </w:rPr>
      </w:pPr>
    </w:p>
    <w:p w:rsidR="00986C51" w:rsidRPr="00F20CF9" w:rsidRDefault="00986C51" w:rsidP="00F772A0">
      <w:pPr>
        <w:pStyle w:val="Heading1"/>
        <w:spacing w:line="240" w:lineRule="auto"/>
        <w:ind w:right="-1" w:firstLine="133"/>
        <w:jc w:val="both"/>
        <w:rPr>
          <w:sz w:val="22"/>
        </w:rPr>
      </w:pPr>
      <w:bookmarkStart w:id="39" w:name="_Toc190758699"/>
      <w:r w:rsidRPr="00F20CF9">
        <w:rPr>
          <w:sz w:val="22"/>
        </w:rPr>
        <w:t>CHINESE</w:t>
      </w:r>
      <w:bookmarkEnd w:id="39"/>
    </w:p>
    <w:p w:rsidR="005531B0" w:rsidRPr="00F20CF9" w:rsidRDefault="005531B0" w:rsidP="00F772A0">
      <w:pPr>
        <w:spacing w:after="160" w:line="240" w:lineRule="auto"/>
        <w:ind w:left="851" w:right="-1" w:firstLine="0"/>
        <w:rPr>
          <w:sz w:val="22"/>
        </w:rPr>
      </w:pPr>
    </w:p>
    <w:p w:rsidR="005531B0" w:rsidRPr="00F20CF9" w:rsidRDefault="005531B0" w:rsidP="00F772A0">
      <w:pPr>
        <w:tabs>
          <w:tab w:val="center" w:pos="1042"/>
          <w:tab w:val="center" w:pos="2922"/>
        </w:tabs>
        <w:spacing w:after="27" w:line="240" w:lineRule="auto"/>
        <w:ind w:left="851" w:right="-1" w:firstLine="0"/>
        <w:jc w:val="left"/>
      </w:pPr>
      <w:r w:rsidRPr="00F20CF9">
        <w:rPr>
          <w:rFonts w:eastAsia="Microsoft YaHei"/>
          <w:lang w:eastAsia="zh-CN"/>
        </w:rPr>
        <w:t>日期</w:t>
      </w:r>
      <w:r w:rsidRPr="00F20CF9">
        <w:t>:</w:t>
      </w:r>
      <w:r w:rsidRPr="00F20CF9">
        <w:tab/>
        <w:t>2024</w:t>
      </w:r>
      <w:r w:rsidRPr="00F20CF9">
        <w:rPr>
          <w:rFonts w:eastAsia="Microsoft YaHei"/>
          <w:lang w:eastAsia="zh-CN"/>
        </w:rPr>
        <w:t>年</w:t>
      </w:r>
      <w:r w:rsidRPr="00F20CF9">
        <w:rPr>
          <w:rFonts w:eastAsia="Microsoft YaHei"/>
          <w:lang w:eastAsia="zh-CN"/>
        </w:rPr>
        <w:t>5</w:t>
      </w:r>
      <w:r w:rsidRPr="00F20CF9">
        <w:rPr>
          <w:rFonts w:eastAsia="Microsoft YaHei"/>
          <w:lang w:eastAsia="zh-CN"/>
        </w:rPr>
        <w:t>月</w:t>
      </w:r>
      <w:r w:rsidRPr="00F20CF9">
        <w:rPr>
          <w:rFonts w:eastAsia="Microsoft YaHei"/>
          <w:lang w:eastAsia="zh-CN"/>
        </w:rPr>
        <w:t>16</w:t>
      </w:r>
      <w:r w:rsidRPr="00F20CF9">
        <w:rPr>
          <w:rFonts w:eastAsia="Microsoft YaHei"/>
          <w:lang w:eastAsia="zh-CN"/>
        </w:rPr>
        <w:t>日</w:t>
      </w:r>
      <w:r w:rsidRPr="00F20CF9">
        <w:t xml:space="preserve">  </w:t>
      </w:r>
    </w:p>
    <w:p w:rsidR="005531B0" w:rsidRPr="00F20CF9" w:rsidRDefault="005531B0" w:rsidP="00F772A0">
      <w:pPr>
        <w:spacing w:after="12" w:line="240" w:lineRule="auto"/>
        <w:ind w:left="851" w:right="-1" w:firstLine="0"/>
        <w:jc w:val="left"/>
      </w:pPr>
      <w:r w:rsidRPr="00F20CF9">
        <w:t xml:space="preserve"> </w:t>
      </w:r>
    </w:p>
    <w:p w:rsidR="005531B0" w:rsidRPr="00F20CF9" w:rsidRDefault="005531B0" w:rsidP="00F772A0">
      <w:pPr>
        <w:spacing w:after="14" w:line="240" w:lineRule="auto"/>
        <w:ind w:left="851" w:right="-1" w:firstLine="0"/>
        <w:jc w:val="left"/>
      </w:pPr>
      <w:r w:rsidRPr="00F20CF9">
        <w:t xml:space="preserve"> </w:t>
      </w:r>
    </w:p>
    <w:p w:rsidR="005531B0" w:rsidRPr="00F20CF9" w:rsidRDefault="005531B0" w:rsidP="00F772A0">
      <w:pPr>
        <w:spacing w:after="12" w:line="240" w:lineRule="auto"/>
        <w:ind w:left="851" w:right="-1" w:firstLine="0"/>
        <w:jc w:val="center"/>
      </w:pPr>
      <w:r w:rsidRPr="00F20CF9">
        <w:t xml:space="preserve"> </w:t>
      </w:r>
    </w:p>
    <w:p w:rsidR="005531B0" w:rsidRPr="00F20CF9" w:rsidRDefault="005531B0" w:rsidP="00F772A0">
      <w:pPr>
        <w:spacing w:after="14" w:line="240" w:lineRule="auto"/>
        <w:ind w:left="851" w:right="-1" w:firstLine="0"/>
        <w:jc w:val="center"/>
      </w:pPr>
      <w:r w:rsidRPr="00F20CF9">
        <w:rPr>
          <w:b/>
        </w:rPr>
        <w:t xml:space="preserve"> </w:t>
      </w:r>
    </w:p>
    <w:p w:rsidR="005531B0" w:rsidRPr="00F20CF9" w:rsidRDefault="005531B0" w:rsidP="00F772A0">
      <w:pPr>
        <w:spacing w:line="240" w:lineRule="auto"/>
        <w:ind w:left="851" w:right="-1"/>
        <w:jc w:val="center"/>
      </w:pPr>
      <w:r w:rsidRPr="00F20CF9">
        <w:rPr>
          <w:rFonts w:eastAsia="Microsoft YaHei"/>
          <w:b/>
        </w:rPr>
        <w:t>根据《通用数据保护条例》</w:t>
      </w:r>
      <w:r w:rsidRPr="00F20CF9">
        <w:rPr>
          <w:b/>
          <w:vertAlign w:val="superscript"/>
        </w:rPr>
        <w:footnoteReference w:id="8"/>
      </w:r>
      <w:r w:rsidRPr="00F20CF9">
        <w:rPr>
          <w:rFonts w:eastAsia="Microsoft YaHei"/>
          <w:b/>
          <w:lang w:eastAsia="zh-CN"/>
        </w:rPr>
        <w:t xml:space="preserve"> </w:t>
      </w:r>
      <w:r w:rsidRPr="00F20CF9">
        <w:rPr>
          <w:rFonts w:eastAsia="Microsoft YaHei"/>
          <w:b/>
        </w:rPr>
        <w:t>第</w:t>
      </w:r>
      <w:r w:rsidRPr="00F20CF9">
        <w:rPr>
          <w:b/>
        </w:rPr>
        <w:t xml:space="preserve"> 13 </w:t>
      </w:r>
      <w:r w:rsidRPr="00F20CF9">
        <w:rPr>
          <w:rFonts w:eastAsia="Microsoft YaHei"/>
          <w:b/>
        </w:rPr>
        <w:t>条</w:t>
      </w:r>
      <w:r w:rsidRPr="00F20CF9">
        <w:rPr>
          <w:rFonts w:eastAsia="Microsoft YaHei"/>
          <w:b/>
          <w:lang w:eastAsia="zh-CN"/>
        </w:rPr>
        <w:t>规定</w:t>
      </w:r>
      <w:r w:rsidRPr="00F20CF9">
        <w:rPr>
          <w:rFonts w:eastAsia="Microsoft YaHei"/>
          <w:b/>
          <w:lang w:eastAsia="zh-CN"/>
        </w:rPr>
        <w:t xml:space="preserve"> </w:t>
      </w:r>
      <w:r w:rsidRPr="00F20CF9">
        <w:rPr>
          <w:rFonts w:eastAsia="Microsoft YaHei"/>
          <w:b/>
        </w:rPr>
        <w:t>关于个人数据</w:t>
      </w:r>
      <w:r w:rsidRPr="00F20CF9">
        <w:rPr>
          <w:rFonts w:eastAsia="Microsoft YaHei"/>
          <w:b/>
          <w:lang w:eastAsia="zh-CN"/>
        </w:rPr>
        <w:t>信息</w:t>
      </w:r>
      <w:r w:rsidRPr="00F20CF9">
        <w:rPr>
          <w:rFonts w:eastAsia="Microsoft YaHei"/>
          <w:b/>
        </w:rPr>
        <w:t>处理的通知</w:t>
      </w:r>
      <w:r w:rsidRPr="00F20CF9">
        <w:rPr>
          <w:b/>
        </w:rPr>
        <w:t xml:space="preserve"> </w:t>
      </w:r>
    </w:p>
    <w:p w:rsidR="005531B0" w:rsidRPr="00F20CF9" w:rsidRDefault="005531B0" w:rsidP="00F772A0">
      <w:pPr>
        <w:spacing w:after="0" w:line="240" w:lineRule="auto"/>
        <w:ind w:left="851" w:right="-1" w:firstLine="0"/>
        <w:jc w:val="left"/>
      </w:pPr>
      <w:r w:rsidRPr="00F20CF9">
        <w:t xml:space="preserve">  </w:t>
      </w:r>
    </w:p>
    <w:p w:rsidR="005531B0" w:rsidRPr="00F20CF9" w:rsidRDefault="005531B0" w:rsidP="00F772A0">
      <w:pPr>
        <w:pStyle w:val="Heading1"/>
        <w:spacing w:line="240" w:lineRule="auto"/>
        <w:ind w:left="851" w:right="-1"/>
        <w:rPr>
          <w:rFonts w:eastAsia="Microsoft YaHei"/>
        </w:rPr>
      </w:pPr>
      <w:bookmarkStart w:id="40" w:name="_Toc190758700"/>
      <w:r w:rsidRPr="00F20CF9">
        <w:rPr>
          <w:rFonts w:eastAsia="Microsoft YaHei"/>
        </w:rPr>
        <w:t>视频监控记录</w:t>
      </w:r>
      <w:r w:rsidRPr="00F20CF9">
        <w:rPr>
          <w:rFonts w:eastAsia="Microsoft YaHei"/>
          <w:lang w:eastAsia="zh-CN"/>
        </w:rPr>
        <w:t>中的个人数据信息</w:t>
      </w:r>
      <w:bookmarkEnd w:id="40"/>
    </w:p>
    <w:p w:rsidR="005531B0" w:rsidRPr="00F20CF9" w:rsidRDefault="005531B0" w:rsidP="00F772A0">
      <w:pPr>
        <w:pStyle w:val="Heading1"/>
        <w:spacing w:line="240" w:lineRule="auto"/>
        <w:ind w:left="851" w:right="-1"/>
      </w:pPr>
      <w:bookmarkStart w:id="41" w:name="_Toc190758701"/>
      <w:r w:rsidRPr="00F20CF9">
        <w:rPr>
          <w:rFonts w:eastAsia="Microsoft YaHei"/>
        </w:rPr>
        <w:t>斯洛文尼亚共和国外交和欧洲事务部以及斯洛文尼亚共和国驻外代表处</w:t>
      </w:r>
      <w:bookmarkEnd w:id="41"/>
    </w:p>
    <w:p w:rsidR="005531B0" w:rsidRPr="00F20CF9" w:rsidRDefault="005531B0" w:rsidP="00F772A0">
      <w:pPr>
        <w:spacing w:after="0" w:line="240" w:lineRule="auto"/>
        <w:ind w:left="851" w:right="-1" w:firstLine="0"/>
        <w:jc w:val="left"/>
      </w:pPr>
      <w:r w:rsidRPr="00F20CF9">
        <w:t xml:space="preserve"> </w:t>
      </w:r>
    </w:p>
    <w:p w:rsidR="005531B0" w:rsidRPr="00F20CF9" w:rsidRDefault="005531B0" w:rsidP="00F772A0">
      <w:pPr>
        <w:spacing w:after="0" w:line="240" w:lineRule="auto"/>
        <w:ind w:left="851" w:right="-1" w:firstLine="0"/>
        <w:jc w:val="left"/>
      </w:pPr>
      <w:r w:rsidRPr="00F20CF9">
        <w:t xml:space="preserve"> </w:t>
      </w:r>
    </w:p>
    <w:p w:rsidR="005531B0" w:rsidRPr="00F20CF9" w:rsidRDefault="005531B0" w:rsidP="00F772A0">
      <w:pPr>
        <w:numPr>
          <w:ilvl w:val="0"/>
          <w:numId w:val="26"/>
        </w:numPr>
        <w:spacing w:after="22" w:line="240" w:lineRule="auto"/>
        <w:ind w:left="851" w:right="-1" w:hanging="360"/>
      </w:pPr>
      <w:r w:rsidRPr="00F20CF9">
        <w:rPr>
          <w:rFonts w:eastAsia="Microsoft YaHei"/>
          <w:b/>
          <w:lang w:eastAsia="zh-CN"/>
        </w:rPr>
        <w:t>个人信息数据库管理者：</w:t>
      </w:r>
      <w:r w:rsidRPr="00F20CF9">
        <w:t xml:space="preserve">  </w:t>
      </w:r>
    </w:p>
    <w:p w:rsidR="005531B0" w:rsidRPr="00F20CF9" w:rsidRDefault="005531B0" w:rsidP="00F772A0">
      <w:pPr>
        <w:spacing w:line="240" w:lineRule="auto"/>
        <w:ind w:left="851" w:right="-1"/>
        <w:jc w:val="left"/>
      </w:pPr>
      <w:r w:rsidRPr="00F20CF9">
        <w:rPr>
          <w:rFonts w:eastAsia="Microsoft YaHei"/>
          <w:lang w:eastAsia="zh-CN"/>
        </w:rPr>
        <w:t>斯洛文尼亚共和国</w:t>
      </w:r>
      <w:r w:rsidRPr="00F20CF9">
        <w:rPr>
          <w:rFonts w:eastAsia="Microsoft YaHei"/>
        </w:rPr>
        <w:t>外交和欧洲事务部，</w:t>
      </w:r>
    </w:p>
    <w:p w:rsidR="005531B0" w:rsidRPr="00F20CF9" w:rsidRDefault="005531B0" w:rsidP="00F772A0">
      <w:pPr>
        <w:spacing w:line="240" w:lineRule="auto"/>
        <w:ind w:left="851" w:right="-1"/>
        <w:jc w:val="left"/>
      </w:pPr>
      <w:r w:rsidRPr="00F20CF9">
        <w:t>Prešernova cesta 25, 1000 Ljubljana,</w:t>
      </w:r>
      <w:r w:rsidRPr="00F20CF9">
        <w:br/>
        <w:t xml:space="preserve">+386 1 478 2341, </w:t>
      </w:r>
      <w:r w:rsidRPr="00F20CF9">
        <w:rPr>
          <w:color w:val="0000FF"/>
          <w:u w:val="single" w:color="0000FF"/>
        </w:rPr>
        <w:t>gp.mzz@gov.si</w:t>
      </w:r>
      <w:r w:rsidRPr="00F20CF9">
        <w:t xml:space="preserve">. </w:t>
      </w:r>
    </w:p>
    <w:p w:rsidR="005531B0" w:rsidRPr="00F20CF9" w:rsidRDefault="005531B0" w:rsidP="00F772A0">
      <w:pPr>
        <w:spacing w:after="17" w:line="240" w:lineRule="auto"/>
        <w:ind w:left="851" w:right="-1" w:firstLine="0"/>
        <w:jc w:val="left"/>
      </w:pPr>
      <w:r w:rsidRPr="00F20CF9">
        <w:t xml:space="preserve"> </w:t>
      </w:r>
    </w:p>
    <w:p w:rsidR="005531B0" w:rsidRPr="00F20CF9" w:rsidRDefault="005531B0" w:rsidP="00F772A0">
      <w:pPr>
        <w:numPr>
          <w:ilvl w:val="0"/>
          <w:numId w:val="26"/>
        </w:numPr>
        <w:spacing w:after="22" w:line="240" w:lineRule="auto"/>
        <w:ind w:left="851" w:right="-1" w:hanging="360"/>
      </w:pPr>
      <w:r w:rsidRPr="00F20CF9">
        <w:rPr>
          <w:rFonts w:eastAsia="Microsoft YaHei"/>
          <w:b/>
        </w:rPr>
        <w:t>个人数据</w:t>
      </w:r>
      <w:r w:rsidRPr="00F20CF9">
        <w:rPr>
          <w:rFonts w:eastAsia="Microsoft YaHei"/>
          <w:b/>
          <w:lang w:eastAsia="zh-CN"/>
        </w:rPr>
        <w:t>信息</w:t>
      </w:r>
      <w:r w:rsidRPr="00F20CF9">
        <w:rPr>
          <w:rFonts w:eastAsia="Microsoft YaHei"/>
          <w:b/>
        </w:rPr>
        <w:t>保护专员的联系方式</w:t>
      </w:r>
      <w:r w:rsidRPr="00F20CF9">
        <w:rPr>
          <w:rFonts w:eastAsia="Microsoft YaHei"/>
          <w:b/>
          <w:lang w:eastAsia="zh-CN"/>
        </w:rPr>
        <w:t>：</w:t>
      </w:r>
      <w:r w:rsidRPr="00F20CF9">
        <w:rPr>
          <w:b/>
        </w:rPr>
        <w:t xml:space="preserve"> </w:t>
      </w:r>
      <w:r w:rsidRPr="00F20CF9">
        <w:rPr>
          <w:b/>
          <w:i/>
        </w:rPr>
        <w:t xml:space="preserve"> </w:t>
      </w:r>
    </w:p>
    <w:p w:rsidR="005531B0" w:rsidRPr="00F20CF9" w:rsidRDefault="005531B0" w:rsidP="00F772A0">
      <w:pPr>
        <w:spacing w:line="240" w:lineRule="auto"/>
        <w:ind w:left="851" w:right="-1"/>
      </w:pPr>
      <w:r w:rsidRPr="00F20CF9">
        <w:t xml:space="preserve">dpo.mzez@gov.si </w:t>
      </w:r>
    </w:p>
    <w:p w:rsidR="005531B0" w:rsidRPr="00F20CF9" w:rsidRDefault="005531B0" w:rsidP="00F772A0">
      <w:pPr>
        <w:spacing w:after="17" w:line="240" w:lineRule="auto"/>
        <w:ind w:left="851" w:right="-1" w:firstLine="0"/>
        <w:jc w:val="left"/>
      </w:pPr>
      <w:r w:rsidRPr="00F20CF9">
        <w:t xml:space="preserve"> </w:t>
      </w:r>
    </w:p>
    <w:p w:rsidR="005531B0" w:rsidRPr="00F20CF9" w:rsidRDefault="005531B0" w:rsidP="00F772A0">
      <w:pPr>
        <w:numPr>
          <w:ilvl w:val="0"/>
          <w:numId w:val="26"/>
        </w:numPr>
        <w:spacing w:line="240" w:lineRule="auto"/>
        <w:ind w:left="851" w:right="-1" w:hanging="360"/>
      </w:pPr>
      <w:r w:rsidRPr="00F20CF9">
        <w:rPr>
          <w:rFonts w:eastAsia="Microsoft YaHei"/>
          <w:b/>
          <w:lang w:eastAsia="zh-CN"/>
        </w:rPr>
        <w:t>关于</w:t>
      </w:r>
      <w:r w:rsidRPr="00F20CF9">
        <w:rPr>
          <w:rFonts w:eastAsia="Microsoft YaHei"/>
          <w:b/>
        </w:rPr>
        <w:t>向监督机构提出投诉的</w:t>
      </w:r>
      <w:r w:rsidRPr="00F20CF9">
        <w:rPr>
          <w:rFonts w:eastAsia="Microsoft YaHei"/>
          <w:b/>
          <w:lang w:eastAsia="zh-CN"/>
        </w:rPr>
        <w:t>权力：</w:t>
      </w:r>
      <w:r w:rsidRPr="00F20CF9">
        <w:rPr>
          <w:b/>
        </w:rPr>
        <w:t xml:space="preserve">  </w:t>
      </w:r>
    </w:p>
    <w:p w:rsidR="005531B0" w:rsidRPr="00F20CF9" w:rsidRDefault="005531B0" w:rsidP="00F772A0">
      <w:pPr>
        <w:spacing w:line="240" w:lineRule="auto"/>
        <w:ind w:left="851" w:right="-1" w:firstLine="0"/>
        <w:rPr>
          <w:rFonts w:eastAsia="Microsoft YaHei"/>
        </w:rPr>
      </w:pPr>
      <w:r w:rsidRPr="00F20CF9">
        <w:rPr>
          <w:rFonts w:eastAsia="Microsoft YaHei"/>
          <w:lang w:eastAsia="zh-CN"/>
        </w:rPr>
        <w:t>投诉</w:t>
      </w:r>
      <w:r w:rsidRPr="00F20CF9">
        <w:rPr>
          <w:rFonts w:eastAsia="Microsoft YaHei"/>
        </w:rPr>
        <w:t>可以向斯洛文尼亚共和国信息</w:t>
      </w:r>
      <w:r w:rsidRPr="00F20CF9">
        <w:rPr>
          <w:rFonts w:eastAsia="Microsoft YaHei"/>
          <w:lang w:eastAsia="zh-CN"/>
        </w:rPr>
        <w:t>委员会</w:t>
      </w:r>
      <w:r w:rsidRPr="00F20CF9">
        <w:rPr>
          <w:rFonts w:eastAsia="Microsoft YaHei"/>
        </w:rPr>
        <w:t>提出（地址：斯洛文尼亚共和国信息</w:t>
      </w:r>
      <w:r w:rsidRPr="00F20CF9">
        <w:rPr>
          <w:rFonts w:eastAsia="Microsoft YaHei"/>
          <w:lang w:eastAsia="zh-CN"/>
        </w:rPr>
        <w:t>委员会</w:t>
      </w:r>
      <w:r w:rsidRPr="00F20CF9">
        <w:rPr>
          <w:rFonts w:eastAsia="Microsoft YaHei"/>
        </w:rPr>
        <w:t>，</w:t>
      </w:r>
      <w:r w:rsidRPr="00F20CF9">
        <w:t>Dunajska cesta 22, 1000 Ljubljana</w:t>
      </w:r>
      <w:r w:rsidRPr="00F20CF9">
        <w:rPr>
          <w:rFonts w:eastAsia="Microsoft YaHei"/>
        </w:rPr>
        <w:t>，电子邮件：</w:t>
      </w:r>
      <w:hyperlink r:id="rId20" w:history="1">
        <w:r w:rsidRPr="00F20CF9">
          <w:rPr>
            <w:rStyle w:val="Hyperlink"/>
          </w:rPr>
          <w:t>gp.ip@ip-rs.si</w:t>
        </w:r>
      </w:hyperlink>
      <w:r w:rsidRPr="00F20CF9">
        <w:rPr>
          <w:rFonts w:eastAsia="Microsoft YaHei"/>
        </w:rPr>
        <w:t>，</w:t>
      </w:r>
    </w:p>
    <w:p w:rsidR="005531B0" w:rsidRPr="00F20CF9" w:rsidRDefault="005531B0" w:rsidP="00F772A0">
      <w:pPr>
        <w:spacing w:line="240" w:lineRule="auto"/>
        <w:ind w:left="851" w:right="-1" w:firstLine="0"/>
      </w:pPr>
      <w:r w:rsidRPr="00F20CF9">
        <w:rPr>
          <w:rFonts w:eastAsia="Microsoft YaHei"/>
        </w:rPr>
        <w:t>电话：</w:t>
      </w:r>
      <w:r w:rsidRPr="00F20CF9">
        <w:t>+386 1 230 9730</w:t>
      </w:r>
      <w:r w:rsidRPr="00F20CF9">
        <w:rPr>
          <w:rFonts w:eastAsia="Microsoft YaHei"/>
        </w:rPr>
        <w:t>）。</w:t>
      </w:r>
      <w:r w:rsidRPr="00F20CF9">
        <w:t xml:space="preserve"> </w:t>
      </w:r>
    </w:p>
    <w:p w:rsidR="005531B0" w:rsidRPr="00F20CF9" w:rsidRDefault="005531B0" w:rsidP="00F772A0">
      <w:pPr>
        <w:spacing w:after="0" w:line="240" w:lineRule="auto"/>
        <w:ind w:left="851" w:right="-1" w:firstLine="0"/>
        <w:jc w:val="left"/>
      </w:pPr>
      <w:r w:rsidRPr="00F20CF9">
        <w:rPr>
          <w:b/>
          <w:i/>
        </w:rPr>
        <w:t xml:space="preserve"> </w:t>
      </w:r>
    </w:p>
    <w:p w:rsidR="005531B0" w:rsidRPr="00F20CF9" w:rsidRDefault="005531B0" w:rsidP="00F772A0">
      <w:pPr>
        <w:numPr>
          <w:ilvl w:val="0"/>
          <w:numId w:val="26"/>
        </w:numPr>
        <w:spacing w:after="22" w:line="240" w:lineRule="auto"/>
        <w:ind w:left="851" w:right="-1" w:hanging="360"/>
      </w:pPr>
      <w:r w:rsidRPr="00F20CF9">
        <w:rPr>
          <w:rFonts w:eastAsia="Microsoft YaHei"/>
          <w:b/>
        </w:rPr>
        <w:t>个人数据</w:t>
      </w:r>
      <w:r w:rsidRPr="00F20CF9">
        <w:rPr>
          <w:rFonts w:eastAsia="Microsoft YaHei"/>
          <w:b/>
          <w:lang w:eastAsia="zh-CN"/>
        </w:rPr>
        <w:t>信息</w:t>
      </w:r>
      <w:r w:rsidRPr="00F20CF9">
        <w:rPr>
          <w:rFonts w:eastAsia="Microsoft YaHei"/>
          <w:b/>
        </w:rPr>
        <w:t>处理的目的</w:t>
      </w:r>
      <w:r w:rsidRPr="00F20CF9">
        <w:rPr>
          <w:rFonts w:eastAsia="Microsoft YaHei"/>
          <w:b/>
          <w:lang w:eastAsia="zh-CN"/>
        </w:rPr>
        <w:t>：</w:t>
      </w:r>
      <w:r w:rsidRPr="00F20CF9">
        <w:t xml:space="preserve">  </w:t>
      </w:r>
    </w:p>
    <w:p w:rsidR="005531B0" w:rsidRPr="00F20CF9" w:rsidRDefault="005531B0" w:rsidP="00F772A0">
      <w:pPr>
        <w:spacing w:line="240" w:lineRule="auto"/>
        <w:ind w:left="851" w:right="-1"/>
      </w:pPr>
      <w:r w:rsidRPr="00F20CF9">
        <w:rPr>
          <w:rFonts w:eastAsia="Microsoft YaHei"/>
        </w:rPr>
        <w:t>对</w:t>
      </w:r>
      <w:r w:rsidRPr="00F20CF9">
        <w:rPr>
          <w:rFonts w:eastAsia="Microsoft YaHei"/>
          <w:lang w:eastAsia="zh-CN"/>
        </w:rPr>
        <w:t>进出斯洛文尼亚共和国</w:t>
      </w:r>
      <w:r w:rsidRPr="00F20CF9">
        <w:rPr>
          <w:rFonts w:eastAsia="Microsoft YaHei"/>
        </w:rPr>
        <w:t>外交和欧洲事务部以及斯洛文尼亚共和国驻外代表处进行视频监控，以确保</w:t>
      </w:r>
      <w:r w:rsidRPr="00F20CF9">
        <w:rPr>
          <w:rFonts w:eastAsia="Microsoft YaHei"/>
          <w:lang w:eastAsia="zh-CN"/>
        </w:rPr>
        <w:t>其</w:t>
      </w:r>
      <w:r w:rsidRPr="00F20CF9">
        <w:rPr>
          <w:rFonts w:eastAsia="Microsoft YaHei"/>
        </w:rPr>
        <w:t>人员和财产安全</w:t>
      </w:r>
      <w:r w:rsidRPr="00F20CF9">
        <w:rPr>
          <w:rFonts w:eastAsia="Microsoft YaHei"/>
          <w:lang w:eastAsia="zh-CN"/>
        </w:rPr>
        <w:t>。</w:t>
      </w:r>
    </w:p>
    <w:p w:rsidR="005531B0" w:rsidRPr="00F20CF9" w:rsidRDefault="005531B0" w:rsidP="00F772A0">
      <w:pPr>
        <w:spacing w:after="0" w:line="240" w:lineRule="auto"/>
        <w:ind w:left="851" w:right="-1" w:firstLine="0"/>
        <w:jc w:val="left"/>
      </w:pPr>
    </w:p>
    <w:p w:rsidR="005531B0" w:rsidRPr="00F20CF9" w:rsidRDefault="005531B0" w:rsidP="00F772A0">
      <w:pPr>
        <w:numPr>
          <w:ilvl w:val="0"/>
          <w:numId w:val="26"/>
        </w:numPr>
        <w:spacing w:after="22" w:line="240" w:lineRule="auto"/>
        <w:ind w:left="851" w:right="-1" w:hanging="360"/>
      </w:pPr>
      <w:r w:rsidRPr="00F20CF9">
        <w:rPr>
          <w:rFonts w:eastAsia="Microsoft YaHei"/>
          <w:b/>
          <w:bCs/>
        </w:rPr>
        <w:t>处理个人数据</w:t>
      </w:r>
      <w:r w:rsidRPr="00F20CF9">
        <w:rPr>
          <w:rFonts w:eastAsia="Microsoft YaHei"/>
          <w:b/>
          <w:bCs/>
          <w:lang w:eastAsia="zh-CN"/>
        </w:rPr>
        <w:t>信息</w:t>
      </w:r>
      <w:r w:rsidRPr="00F20CF9">
        <w:rPr>
          <w:rFonts w:eastAsia="Microsoft YaHei"/>
          <w:b/>
          <w:bCs/>
        </w:rPr>
        <w:t>的法律依据</w:t>
      </w:r>
      <w:r w:rsidRPr="00F20CF9">
        <w:rPr>
          <w:rFonts w:eastAsia="Microsoft YaHei"/>
          <w:b/>
          <w:bCs/>
          <w:lang w:eastAsia="zh-CN"/>
        </w:rPr>
        <w:t>：</w:t>
      </w:r>
      <w:r w:rsidRPr="00F20CF9">
        <w:t xml:space="preserve">  </w:t>
      </w:r>
    </w:p>
    <w:p w:rsidR="005531B0" w:rsidRPr="00F20CF9" w:rsidRDefault="005531B0" w:rsidP="00F772A0">
      <w:pPr>
        <w:spacing w:line="240" w:lineRule="auto"/>
        <w:ind w:left="851" w:right="-1"/>
      </w:pPr>
      <w:r w:rsidRPr="00F20CF9">
        <w:t xml:space="preserve">2016 </w:t>
      </w:r>
      <w:r w:rsidRPr="00F20CF9">
        <w:rPr>
          <w:rFonts w:eastAsia="Microsoft YaHei"/>
        </w:rPr>
        <w:t>年</w:t>
      </w:r>
      <w:r w:rsidRPr="00F20CF9">
        <w:t xml:space="preserve"> 4 </w:t>
      </w:r>
      <w:r w:rsidRPr="00F20CF9">
        <w:rPr>
          <w:rFonts w:eastAsia="Microsoft YaHei"/>
        </w:rPr>
        <w:t>月</w:t>
      </w:r>
      <w:r w:rsidRPr="00F20CF9">
        <w:t xml:space="preserve"> 27 </w:t>
      </w:r>
      <w:r w:rsidRPr="00F20CF9">
        <w:rPr>
          <w:rFonts w:eastAsia="Microsoft YaHei"/>
        </w:rPr>
        <w:t>日欧洲议会和理事会</w:t>
      </w:r>
      <w:r w:rsidRPr="00F20CF9">
        <w:rPr>
          <w:rFonts w:eastAsia="Microsoft YaHei"/>
          <w:lang w:eastAsia="zh-CN"/>
        </w:rPr>
        <w:t>颁布的</w:t>
      </w:r>
      <w:r w:rsidRPr="00F20CF9">
        <w:rPr>
          <w:rFonts w:eastAsia="Microsoft YaHei"/>
        </w:rPr>
        <w:t>关于在个人数据处理和此类数据自由流动方面保护自然人以及废除</w:t>
      </w:r>
      <w:r w:rsidRPr="00F20CF9">
        <w:t xml:space="preserve"> 95/46/EC </w:t>
      </w:r>
      <w:r w:rsidRPr="00F20CF9">
        <w:rPr>
          <w:rFonts w:eastAsia="Microsoft YaHei"/>
        </w:rPr>
        <w:t>指令的</w:t>
      </w:r>
      <w:r w:rsidRPr="00F20CF9">
        <w:t xml:space="preserve"> (EU) 2016/679 </w:t>
      </w:r>
      <w:r w:rsidRPr="00F20CF9">
        <w:rPr>
          <w:rFonts w:eastAsia="Microsoft YaHei"/>
        </w:rPr>
        <w:t>条例第</w:t>
      </w:r>
      <w:r w:rsidRPr="00F20CF9">
        <w:t xml:space="preserve"> 6(1)(e) </w:t>
      </w:r>
      <w:r w:rsidRPr="00F20CF9">
        <w:rPr>
          <w:rFonts w:eastAsia="Microsoft YaHei"/>
        </w:rPr>
        <w:t>条（以下简称</w:t>
      </w:r>
      <w:r w:rsidRPr="00F20CF9">
        <w:t>“</w:t>
      </w:r>
      <w:r w:rsidRPr="00F20CF9">
        <w:rPr>
          <w:rFonts w:eastAsia="Microsoft YaHei"/>
        </w:rPr>
        <w:t>通用数据保护条例</w:t>
      </w:r>
      <w:r w:rsidRPr="00F20CF9">
        <w:t>”</w:t>
      </w:r>
      <w:r w:rsidRPr="00F20CF9">
        <w:rPr>
          <w:rFonts w:eastAsia="Microsoft YaHei"/>
        </w:rPr>
        <w:t>），</w:t>
      </w:r>
      <w:r w:rsidRPr="00F20CF9">
        <w:rPr>
          <w:rFonts w:eastAsia="Microsoft YaHei"/>
          <w:lang w:eastAsia="zh-CN"/>
        </w:rPr>
        <w:t>并</w:t>
      </w:r>
      <w:r w:rsidRPr="00F20CF9">
        <w:rPr>
          <w:rFonts w:eastAsia="Microsoft YaHei"/>
        </w:rPr>
        <w:t>结合《个人数据保护法》第</w:t>
      </w:r>
      <w:r w:rsidRPr="00F20CF9">
        <w:t xml:space="preserve"> 76</w:t>
      </w:r>
      <w:r w:rsidRPr="00F20CF9">
        <w:rPr>
          <w:rFonts w:eastAsia="Microsoft YaHei"/>
        </w:rPr>
        <w:t>、</w:t>
      </w:r>
      <w:r w:rsidRPr="00F20CF9">
        <w:t xml:space="preserve">77 </w:t>
      </w:r>
      <w:r w:rsidRPr="00F20CF9">
        <w:rPr>
          <w:rFonts w:eastAsia="Microsoft YaHei"/>
        </w:rPr>
        <w:t>和</w:t>
      </w:r>
      <w:r w:rsidRPr="00F20CF9">
        <w:t xml:space="preserve"> 80 </w:t>
      </w:r>
      <w:r w:rsidRPr="00F20CF9">
        <w:rPr>
          <w:rFonts w:eastAsia="Microsoft YaHei"/>
        </w:rPr>
        <w:t>条（斯洛文尼亚共和国官方公报第</w:t>
      </w:r>
      <w:r w:rsidRPr="00F20CF9">
        <w:t xml:space="preserve"> 163/22 </w:t>
      </w:r>
      <w:r w:rsidRPr="00F20CF9">
        <w:rPr>
          <w:rFonts w:eastAsia="Microsoft YaHei"/>
        </w:rPr>
        <w:t>号；以下简称</w:t>
      </w:r>
      <w:r w:rsidRPr="00F20CF9">
        <w:t>“ZVOP-2”</w:t>
      </w:r>
      <w:r w:rsidRPr="00F20CF9">
        <w:rPr>
          <w:rFonts w:eastAsia="Microsoft YaHei"/>
          <w:lang w:eastAsia="zh-CN"/>
        </w:rPr>
        <w:t>）。</w:t>
      </w:r>
      <w:r w:rsidRPr="00F20CF9">
        <w:t xml:space="preserve">  </w:t>
      </w:r>
    </w:p>
    <w:p w:rsidR="005531B0" w:rsidRPr="00F20CF9" w:rsidRDefault="005531B0" w:rsidP="00F772A0">
      <w:pPr>
        <w:spacing w:line="240" w:lineRule="auto"/>
        <w:ind w:left="851" w:right="-1"/>
      </w:pPr>
    </w:p>
    <w:p w:rsidR="005531B0" w:rsidRPr="00F20CF9" w:rsidRDefault="005531B0" w:rsidP="00F772A0">
      <w:pPr>
        <w:spacing w:line="240" w:lineRule="auto"/>
        <w:ind w:left="851" w:right="-1"/>
      </w:pPr>
    </w:p>
    <w:p w:rsidR="005531B0" w:rsidRPr="00F20CF9" w:rsidRDefault="005531B0" w:rsidP="00F772A0">
      <w:pPr>
        <w:spacing w:line="240" w:lineRule="auto"/>
        <w:ind w:left="851" w:right="-1"/>
      </w:pPr>
    </w:p>
    <w:p w:rsidR="005531B0" w:rsidRPr="00F20CF9" w:rsidRDefault="005531B0" w:rsidP="00F772A0">
      <w:pPr>
        <w:spacing w:after="0" w:line="240" w:lineRule="auto"/>
        <w:ind w:left="851" w:right="-1" w:firstLine="0"/>
        <w:jc w:val="left"/>
      </w:pPr>
      <w:r w:rsidRPr="00F20CF9">
        <w:rPr>
          <w:b/>
        </w:rPr>
        <w:t xml:space="preserve"> </w:t>
      </w:r>
    </w:p>
    <w:p w:rsidR="005531B0" w:rsidRPr="00F20CF9" w:rsidRDefault="005531B0" w:rsidP="00F772A0">
      <w:pPr>
        <w:numPr>
          <w:ilvl w:val="0"/>
          <w:numId w:val="26"/>
        </w:numPr>
        <w:spacing w:after="22" w:line="240" w:lineRule="auto"/>
        <w:ind w:left="851" w:right="-1" w:hanging="360"/>
      </w:pPr>
      <w:r w:rsidRPr="00F20CF9">
        <w:rPr>
          <w:rFonts w:eastAsia="Microsoft YaHei"/>
          <w:b/>
          <w:lang w:eastAsia="zh-CN"/>
        </w:rPr>
        <w:t>个人数据信息的使用者：</w:t>
      </w:r>
    </w:p>
    <w:p w:rsidR="005531B0" w:rsidRPr="00F20CF9" w:rsidRDefault="005531B0" w:rsidP="00F772A0">
      <w:pPr>
        <w:spacing w:line="240" w:lineRule="auto"/>
        <w:ind w:left="851" w:right="-1"/>
      </w:pPr>
      <w:r w:rsidRPr="00F20CF9">
        <w:rPr>
          <w:rFonts w:eastAsia="Microsoft YaHei"/>
          <w:lang w:eastAsia="zh-CN"/>
        </w:rPr>
        <w:lastRenderedPageBreak/>
        <w:t>签订的安保</w:t>
      </w:r>
      <w:r w:rsidRPr="00F20CF9">
        <w:rPr>
          <w:rFonts w:eastAsia="Microsoft YaHei"/>
        </w:rPr>
        <w:t>服务</w:t>
      </w:r>
      <w:r w:rsidRPr="00F20CF9">
        <w:rPr>
          <w:rFonts w:eastAsia="Microsoft YaHei"/>
          <w:lang w:eastAsia="zh-CN"/>
        </w:rPr>
        <w:t>机构</w:t>
      </w:r>
      <w:r w:rsidRPr="00F20CF9">
        <w:rPr>
          <w:rFonts w:eastAsia="Microsoft YaHei"/>
        </w:rPr>
        <w:t>。如发生安全事故或怀疑有犯罪行为，可将闭路电视录像移交给主管执法部门。</w:t>
      </w:r>
    </w:p>
    <w:p w:rsidR="005531B0" w:rsidRPr="00F20CF9" w:rsidRDefault="005531B0" w:rsidP="00F772A0">
      <w:pPr>
        <w:spacing w:after="15" w:line="240" w:lineRule="auto"/>
        <w:ind w:left="851" w:right="-1" w:firstLine="0"/>
        <w:jc w:val="left"/>
      </w:pPr>
      <w:r w:rsidRPr="00F20CF9">
        <w:rPr>
          <w:b/>
        </w:rPr>
        <w:t xml:space="preserve"> </w:t>
      </w:r>
    </w:p>
    <w:p w:rsidR="005531B0" w:rsidRPr="00F20CF9" w:rsidRDefault="005531B0" w:rsidP="00F772A0">
      <w:pPr>
        <w:numPr>
          <w:ilvl w:val="0"/>
          <w:numId w:val="26"/>
        </w:numPr>
        <w:spacing w:after="22" w:line="240" w:lineRule="auto"/>
        <w:ind w:left="851" w:right="-1" w:hanging="360"/>
      </w:pPr>
      <w:r w:rsidRPr="00F20CF9">
        <w:rPr>
          <w:rFonts w:eastAsia="Microsoft YaHei"/>
          <w:b/>
          <w:lang w:eastAsia="zh-CN"/>
        </w:rPr>
        <w:t>关于</w:t>
      </w:r>
      <w:r w:rsidRPr="00F20CF9">
        <w:rPr>
          <w:rFonts w:eastAsia="Microsoft YaHei"/>
          <w:b/>
        </w:rPr>
        <w:t>将个人数据</w:t>
      </w:r>
      <w:r w:rsidRPr="00F20CF9">
        <w:rPr>
          <w:rFonts w:eastAsia="Microsoft YaHei"/>
          <w:b/>
          <w:lang w:eastAsia="zh-CN"/>
        </w:rPr>
        <w:t>信息传输</w:t>
      </w:r>
      <w:r w:rsidRPr="00F20CF9">
        <w:rPr>
          <w:rFonts w:eastAsia="Microsoft YaHei"/>
          <w:b/>
        </w:rPr>
        <w:t>到第三国或国际组织</w:t>
      </w:r>
      <w:r w:rsidRPr="00F20CF9">
        <w:rPr>
          <w:rFonts w:eastAsia="Microsoft YaHei"/>
          <w:b/>
          <w:lang w:eastAsia="zh-CN"/>
        </w:rPr>
        <w:t>：</w:t>
      </w:r>
    </w:p>
    <w:p w:rsidR="005531B0" w:rsidRPr="00F20CF9" w:rsidRDefault="005531B0" w:rsidP="00F772A0">
      <w:pPr>
        <w:spacing w:after="83" w:line="240" w:lineRule="auto"/>
        <w:ind w:left="851" w:right="-1"/>
      </w:pPr>
      <w:r w:rsidRPr="00F20CF9">
        <w:rPr>
          <w:rFonts w:eastAsia="Microsoft YaHei"/>
        </w:rPr>
        <w:t>斯洛文尼亚共和国驻外代表处</w:t>
      </w:r>
      <w:r w:rsidRPr="00F20CF9">
        <w:rPr>
          <w:rFonts w:eastAsia="Microsoft YaHei"/>
          <w:lang w:eastAsia="zh-CN"/>
        </w:rPr>
        <w:t>签订的</w:t>
      </w:r>
      <w:r w:rsidRPr="00F20CF9">
        <w:rPr>
          <w:rFonts w:eastAsia="Microsoft YaHei"/>
        </w:rPr>
        <w:t>安</w:t>
      </w:r>
      <w:r w:rsidRPr="00F20CF9">
        <w:rPr>
          <w:rFonts w:eastAsia="Microsoft YaHei"/>
          <w:lang w:eastAsia="zh-CN"/>
        </w:rPr>
        <w:t>保</w:t>
      </w:r>
      <w:r w:rsidRPr="00F20CF9">
        <w:rPr>
          <w:rFonts w:eastAsia="Microsoft YaHei"/>
        </w:rPr>
        <w:t>或接待服务</w:t>
      </w:r>
      <w:r w:rsidRPr="00F20CF9">
        <w:rPr>
          <w:rFonts w:eastAsia="Microsoft YaHei"/>
          <w:lang w:eastAsia="zh-CN"/>
        </w:rPr>
        <w:t>机构。</w:t>
      </w:r>
    </w:p>
    <w:p w:rsidR="005531B0" w:rsidRPr="00F20CF9" w:rsidRDefault="005531B0" w:rsidP="00F772A0">
      <w:pPr>
        <w:spacing w:after="36" w:line="240" w:lineRule="auto"/>
        <w:ind w:left="851" w:right="-1" w:firstLine="0"/>
        <w:jc w:val="left"/>
      </w:pPr>
      <w:r w:rsidRPr="00F20CF9">
        <w:rPr>
          <w:sz w:val="16"/>
        </w:rPr>
        <w:t xml:space="preserve"> </w:t>
      </w:r>
    </w:p>
    <w:p w:rsidR="005531B0" w:rsidRPr="00F20CF9" w:rsidRDefault="005531B0" w:rsidP="00F772A0">
      <w:pPr>
        <w:numPr>
          <w:ilvl w:val="0"/>
          <w:numId w:val="26"/>
        </w:numPr>
        <w:spacing w:after="22" w:line="240" w:lineRule="auto"/>
        <w:ind w:left="851" w:right="-1" w:hanging="360"/>
      </w:pPr>
      <w:r w:rsidRPr="00F20CF9">
        <w:rPr>
          <w:rFonts w:eastAsia="Microsoft YaHei"/>
          <w:b/>
          <w:bCs/>
          <w:lang w:eastAsia="zh-CN"/>
        </w:rPr>
        <w:t>个人数据信息存储期限：</w:t>
      </w:r>
      <w:r w:rsidRPr="00F20CF9">
        <w:rPr>
          <w:b/>
          <w:bCs/>
        </w:rPr>
        <w:t xml:space="preserve">  </w:t>
      </w:r>
    </w:p>
    <w:p w:rsidR="005531B0" w:rsidRPr="00F20CF9" w:rsidRDefault="005531B0" w:rsidP="00F772A0">
      <w:pPr>
        <w:spacing w:line="240" w:lineRule="auto"/>
        <w:ind w:left="851" w:right="-1"/>
      </w:pPr>
      <w:r w:rsidRPr="00F20CF9">
        <w:rPr>
          <w:rFonts w:eastAsia="Microsoft YaHei"/>
          <w:lang w:eastAsia="zh-CN"/>
        </w:rPr>
        <w:t>最多</w:t>
      </w:r>
      <w:r w:rsidRPr="00F20CF9">
        <w:rPr>
          <w:rFonts w:eastAsia="Microsoft YaHei"/>
          <w:lang w:eastAsia="zh-CN"/>
        </w:rPr>
        <w:t>30</w:t>
      </w:r>
      <w:r w:rsidRPr="00F20CF9">
        <w:rPr>
          <w:rFonts w:eastAsia="Microsoft YaHei"/>
          <w:lang w:eastAsia="zh-CN"/>
        </w:rPr>
        <w:t>日。</w:t>
      </w:r>
      <w:r w:rsidRPr="00F20CF9">
        <w:t xml:space="preserve"> </w:t>
      </w:r>
    </w:p>
    <w:p w:rsidR="005531B0" w:rsidRPr="00F20CF9" w:rsidRDefault="005531B0" w:rsidP="00F772A0">
      <w:pPr>
        <w:spacing w:after="12" w:line="240" w:lineRule="auto"/>
        <w:ind w:left="851" w:right="-1" w:firstLine="0"/>
        <w:jc w:val="left"/>
      </w:pPr>
      <w:r w:rsidRPr="00F20CF9">
        <w:rPr>
          <w:b/>
        </w:rPr>
        <w:t xml:space="preserve"> </w:t>
      </w:r>
    </w:p>
    <w:p w:rsidR="005531B0" w:rsidRPr="00F20CF9" w:rsidRDefault="005531B0" w:rsidP="00F772A0">
      <w:pPr>
        <w:numPr>
          <w:ilvl w:val="0"/>
          <w:numId w:val="26"/>
        </w:numPr>
        <w:spacing w:after="22" w:line="240" w:lineRule="auto"/>
        <w:ind w:left="851" w:right="-1" w:hanging="360"/>
      </w:pPr>
      <w:r w:rsidRPr="00F20CF9">
        <w:rPr>
          <w:rFonts w:eastAsia="Microsoft YaHei"/>
          <w:b/>
        </w:rPr>
        <w:t>关于个人数据</w:t>
      </w:r>
      <w:r w:rsidRPr="00F20CF9">
        <w:rPr>
          <w:rFonts w:eastAsia="Microsoft YaHei"/>
          <w:b/>
          <w:lang w:eastAsia="zh-CN"/>
        </w:rPr>
        <w:t>信息</w:t>
      </w:r>
      <w:r w:rsidRPr="00F20CF9">
        <w:rPr>
          <w:rFonts w:eastAsia="Microsoft YaHei"/>
          <w:b/>
        </w:rPr>
        <w:t>处理的具体影响，</w:t>
      </w:r>
      <w:r w:rsidRPr="00F20CF9">
        <w:rPr>
          <w:rFonts w:eastAsia="Microsoft YaHei"/>
          <w:b/>
          <w:lang w:eastAsia="zh-CN"/>
        </w:rPr>
        <w:t>特别</w:t>
      </w:r>
      <w:r w:rsidRPr="00F20CF9">
        <w:rPr>
          <w:rFonts w:eastAsia="Microsoft YaHei"/>
          <w:b/>
        </w:rPr>
        <w:t>是</w:t>
      </w:r>
      <w:r w:rsidRPr="00F20CF9">
        <w:rPr>
          <w:rFonts w:eastAsia="Microsoft YaHei"/>
          <w:b/>
          <w:lang w:eastAsia="zh-CN"/>
        </w:rPr>
        <w:t>关于</w:t>
      </w:r>
      <w:r w:rsidRPr="00F20CF9">
        <w:rPr>
          <w:rFonts w:eastAsia="Microsoft YaHei"/>
          <w:b/>
        </w:rPr>
        <w:t>进一步处</w:t>
      </w:r>
      <w:r w:rsidRPr="00F20CF9">
        <w:rPr>
          <w:rFonts w:eastAsia="Microsoft YaHei"/>
          <w:b/>
          <w:lang w:eastAsia="zh-CN"/>
        </w:rPr>
        <w:t>理：</w:t>
      </w:r>
    </w:p>
    <w:p w:rsidR="005531B0" w:rsidRPr="00F20CF9" w:rsidRDefault="005531B0" w:rsidP="00F772A0">
      <w:pPr>
        <w:spacing w:line="240" w:lineRule="auto"/>
        <w:ind w:left="851" w:right="-1"/>
      </w:pPr>
      <w:r w:rsidRPr="00F20CF9">
        <w:t xml:space="preserve">/ </w:t>
      </w:r>
    </w:p>
    <w:p w:rsidR="005531B0" w:rsidRPr="00F20CF9" w:rsidRDefault="005531B0" w:rsidP="00F772A0">
      <w:pPr>
        <w:spacing w:after="47" w:line="240" w:lineRule="auto"/>
        <w:ind w:left="851" w:right="-1" w:firstLine="0"/>
        <w:jc w:val="left"/>
      </w:pPr>
      <w:r w:rsidRPr="00F20CF9">
        <w:t xml:space="preserve"> </w:t>
      </w:r>
    </w:p>
    <w:p w:rsidR="005531B0" w:rsidRPr="00F20CF9" w:rsidRDefault="005531B0" w:rsidP="00F772A0">
      <w:pPr>
        <w:numPr>
          <w:ilvl w:val="0"/>
          <w:numId w:val="26"/>
        </w:numPr>
        <w:spacing w:after="22" w:line="240" w:lineRule="auto"/>
        <w:ind w:left="851" w:right="-1" w:hanging="360"/>
      </w:pPr>
      <w:r w:rsidRPr="00F20CF9">
        <w:rPr>
          <w:rFonts w:eastAsia="Microsoft YaHei"/>
          <w:b/>
        </w:rPr>
        <w:t>关于对个人数据</w:t>
      </w:r>
      <w:r w:rsidRPr="00F20CF9">
        <w:rPr>
          <w:rFonts w:eastAsia="Microsoft YaHei"/>
          <w:b/>
          <w:lang w:eastAsia="zh-CN"/>
        </w:rPr>
        <w:t>信息</w:t>
      </w:r>
      <w:r w:rsidRPr="00F20CF9">
        <w:rPr>
          <w:rFonts w:eastAsia="Microsoft YaHei"/>
          <w:b/>
        </w:rPr>
        <w:t>进行</w:t>
      </w:r>
      <w:r w:rsidRPr="00F20CF9">
        <w:rPr>
          <w:rFonts w:eastAsia="Microsoft YaHei"/>
          <w:b/>
          <w:lang w:eastAsia="zh-CN"/>
        </w:rPr>
        <w:t>非常规</w:t>
      </w:r>
      <w:r w:rsidRPr="00F20CF9">
        <w:rPr>
          <w:rFonts w:eastAsia="Microsoft YaHei"/>
          <w:b/>
        </w:rPr>
        <w:t>的进一步处理</w:t>
      </w:r>
      <w:r w:rsidRPr="00F20CF9">
        <w:rPr>
          <w:rFonts w:eastAsia="Microsoft YaHei"/>
          <w:b/>
          <w:lang w:eastAsia="zh-CN"/>
        </w:rPr>
        <w:t>：</w:t>
      </w:r>
      <w:r w:rsidRPr="00F20CF9">
        <w:rPr>
          <w:b/>
        </w:rPr>
        <w:t xml:space="preserve">  </w:t>
      </w:r>
    </w:p>
    <w:p w:rsidR="005531B0" w:rsidRPr="00F20CF9" w:rsidRDefault="005531B0" w:rsidP="00F772A0">
      <w:pPr>
        <w:spacing w:line="240" w:lineRule="auto"/>
        <w:ind w:left="851" w:right="-1" w:firstLine="0"/>
      </w:pPr>
      <w:r w:rsidRPr="00F20CF9">
        <w:t xml:space="preserve">/ </w:t>
      </w:r>
    </w:p>
    <w:p w:rsidR="005531B0" w:rsidRPr="00F20CF9" w:rsidRDefault="005531B0" w:rsidP="00F772A0">
      <w:pPr>
        <w:spacing w:after="0" w:line="240" w:lineRule="auto"/>
        <w:ind w:left="851" w:right="-1" w:firstLine="0"/>
        <w:jc w:val="left"/>
      </w:pPr>
      <w:r w:rsidRPr="00F20CF9">
        <w:t xml:space="preserve"> </w:t>
      </w:r>
    </w:p>
    <w:p w:rsidR="005531B0" w:rsidRPr="00F20CF9" w:rsidRDefault="005531B0" w:rsidP="00F772A0">
      <w:pPr>
        <w:numPr>
          <w:ilvl w:val="0"/>
          <w:numId w:val="26"/>
        </w:numPr>
        <w:spacing w:after="0" w:line="240" w:lineRule="auto"/>
        <w:ind w:left="851" w:right="-1" w:hanging="360"/>
      </w:pPr>
      <w:r w:rsidRPr="00F20CF9">
        <w:rPr>
          <w:rFonts w:eastAsia="Microsoft YaHei"/>
          <w:b/>
        </w:rPr>
        <w:t>关于数据主体</w:t>
      </w:r>
      <w:r w:rsidRPr="00F20CF9">
        <w:rPr>
          <w:rFonts w:eastAsia="Microsoft YaHei"/>
          <w:b/>
          <w:lang w:eastAsia="zh-CN"/>
        </w:rPr>
        <w:t>行使查看</w:t>
      </w:r>
      <w:r w:rsidRPr="00F20CF9">
        <w:rPr>
          <w:rFonts w:eastAsia="Microsoft YaHei"/>
          <w:b/>
        </w:rPr>
        <w:t>个人数据、更正或删除个人数据或限制处理或反对处理的权利以及</w:t>
      </w:r>
      <w:r w:rsidRPr="00F20CF9">
        <w:rPr>
          <w:rFonts w:eastAsia="Microsoft YaHei"/>
          <w:b/>
          <w:lang w:eastAsia="zh-CN"/>
        </w:rPr>
        <w:t>行使</w:t>
      </w:r>
      <w:r w:rsidRPr="00F20CF9">
        <w:rPr>
          <w:rFonts w:eastAsia="Microsoft YaHei"/>
          <w:b/>
        </w:rPr>
        <w:t>数据可携权</w:t>
      </w:r>
      <w:r w:rsidRPr="00F20CF9">
        <w:rPr>
          <w:rFonts w:eastAsia="Microsoft YaHei"/>
          <w:b/>
          <w:lang w:eastAsia="zh-CN"/>
        </w:rPr>
        <w:t>：</w:t>
      </w:r>
      <w:r w:rsidRPr="00F20CF9">
        <w:rPr>
          <w:b/>
        </w:rPr>
        <w:t xml:space="preserve"> </w:t>
      </w:r>
    </w:p>
    <w:p w:rsidR="005531B0" w:rsidRPr="00F20CF9" w:rsidRDefault="005531B0" w:rsidP="00F772A0">
      <w:pPr>
        <w:spacing w:line="240" w:lineRule="auto"/>
        <w:ind w:left="851" w:right="-1"/>
      </w:pPr>
      <w:r w:rsidRPr="00F20CF9">
        <w:rPr>
          <w:rFonts w:eastAsia="Microsoft YaHei"/>
        </w:rPr>
        <w:t>数据主体可以向</w:t>
      </w:r>
      <w:r w:rsidRPr="00F20CF9">
        <w:rPr>
          <w:rFonts w:eastAsia="Microsoft YaHei"/>
          <w:lang w:eastAsia="zh-CN"/>
        </w:rPr>
        <w:t>数据管理者</w:t>
      </w:r>
      <w:r w:rsidRPr="00F20CF9">
        <w:rPr>
          <w:rFonts w:eastAsia="Microsoft YaHei"/>
        </w:rPr>
        <w:t>请求</w:t>
      </w:r>
      <w:r w:rsidRPr="00F20CF9">
        <w:rPr>
          <w:rFonts w:eastAsia="Microsoft YaHei"/>
          <w:lang w:eastAsia="zh-CN"/>
        </w:rPr>
        <w:t>查看</w:t>
      </w:r>
      <w:r w:rsidRPr="00F20CF9">
        <w:rPr>
          <w:rFonts w:eastAsia="Microsoft YaHei"/>
        </w:rPr>
        <w:t>个人数据、更正或删除个人数据或限制处理与其相关的数据，并可以行使反对处理的权利和数据可携权，</w:t>
      </w:r>
      <w:r w:rsidRPr="00F20CF9">
        <w:rPr>
          <w:rFonts w:eastAsia="Microsoft YaHei"/>
          <w:lang w:eastAsia="zh-CN"/>
        </w:rPr>
        <w:t>此举</w:t>
      </w:r>
      <w:r w:rsidRPr="00F20CF9">
        <w:rPr>
          <w:rFonts w:eastAsia="Microsoft YaHei"/>
        </w:rPr>
        <w:t>符合《通用数据保护条例》的规定</w:t>
      </w:r>
      <w:r w:rsidRPr="00F20CF9">
        <w:rPr>
          <w:rFonts w:eastAsia="Microsoft YaHei"/>
          <w:lang w:eastAsia="zh-CN"/>
        </w:rPr>
        <w:t>。</w:t>
      </w:r>
    </w:p>
    <w:p w:rsidR="005531B0" w:rsidRPr="00F20CF9" w:rsidRDefault="005531B0" w:rsidP="00F772A0">
      <w:pPr>
        <w:spacing w:after="0" w:line="240" w:lineRule="auto"/>
        <w:ind w:left="851" w:right="-1" w:firstLine="0"/>
        <w:jc w:val="left"/>
      </w:pPr>
      <w:r w:rsidRPr="00F20CF9">
        <w:t xml:space="preserve"> </w:t>
      </w:r>
    </w:p>
    <w:p w:rsidR="005531B0" w:rsidRPr="00F20CF9" w:rsidRDefault="005531B0" w:rsidP="00F772A0">
      <w:pPr>
        <w:numPr>
          <w:ilvl w:val="0"/>
          <w:numId w:val="26"/>
        </w:numPr>
        <w:spacing w:after="0" w:line="240" w:lineRule="auto"/>
        <w:ind w:left="851" w:right="-1" w:hanging="360"/>
      </w:pPr>
      <w:r w:rsidRPr="00F20CF9">
        <w:rPr>
          <w:rFonts w:eastAsia="Microsoft YaHei"/>
          <w:b/>
          <w:bCs/>
        </w:rPr>
        <w:t>关于提供个人数据</w:t>
      </w:r>
      <w:r w:rsidRPr="00F20CF9">
        <w:rPr>
          <w:rFonts w:eastAsia="Microsoft YaHei"/>
          <w:b/>
          <w:bCs/>
          <w:lang w:eastAsia="zh-CN"/>
        </w:rPr>
        <w:t>信息</w:t>
      </w:r>
      <w:r w:rsidRPr="00F20CF9">
        <w:rPr>
          <w:rFonts w:eastAsia="Microsoft YaHei"/>
          <w:b/>
          <w:bCs/>
        </w:rPr>
        <w:t>是否</w:t>
      </w:r>
      <w:r w:rsidRPr="00F20CF9">
        <w:rPr>
          <w:rFonts w:eastAsia="Microsoft YaHei"/>
          <w:b/>
          <w:bCs/>
          <w:lang w:eastAsia="zh-CN"/>
        </w:rPr>
        <w:t>为</w:t>
      </w:r>
      <w:r w:rsidRPr="00F20CF9">
        <w:rPr>
          <w:rFonts w:eastAsia="Microsoft YaHei"/>
          <w:b/>
          <w:bCs/>
        </w:rPr>
        <w:t>法律或合同义务</w:t>
      </w:r>
      <w:r w:rsidRPr="00F20CF9">
        <w:rPr>
          <w:rFonts w:eastAsia="Microsoft YaHei"/>
          <w:b/>
          <w:bCs/>
          <w:lang w:eastAsia="zh-CN"/>
        </w:rPr>
        <w:t>：</w:t>
      </w:r>
      <w:r w:rsidRPr="00F20CF9">
        <w:t xml:space="preserve"> </w:t>
      </w:r>
    </w:p>
    <w:p w:rsidR="005531B0" w:rsidRPr="00F20CF9" w:rsidRDefault="005531B0" w:rsidP="00F772A0">
      <w:pPr>
        <w:spacing w:line="240" w:lineRule="auto"/>
        <w:ind w:left="851" w:right="-1"/>
      </w:pPr>
      <w:r w:rsidRPr="00F20CF9">
        <w:rPr>
          <w:rFonts w:eastAsia="Microsoft YaHei"/>
        </w:rPr>
        <w:t>提供个人数据</w:t>
      </w:r>
      <w:r w:rsidRPr="00F20CF9">
        <w:rPr>
          <w:rFonts w:eastAsia="Microsoft YaHei"/>
          <w:lang w:eastAsia="zh-CN"/>
        </w:rPr>
        <w:t>信息</w:t>
      </w:r>
      <w:r w:rsidRPr="00F20CF9">
        <w:rPr>
          <w:rFonts w:eastAsia="Microsoft YaHei"/>
        </w:rPr>
        <w:t>不是数据主体的法律或合同义务</w:t>
      </w:r>
      <w:r w:rsidRPr="00F20CF9">
        <w:rPr>
          <w:rFonts w:eastAsia="Microsoft YaHei"/>
          <w:lang w:eastAsia="zh-CN"/>
        </w:rPr>
        <w:t>。</w:t>
      </w:r>
    </w:p>
    <w:p w:rsidR="005531B0" w:rsidRPr="00F20CF9" w:rsidRDefault="005531B0" w:rsidP="00F772A0">
      <w:pPr>
        <w:spacing w:after="14" w:line="240" w:lineRule="auto"/>
        <w:ind w:left="851" w:right="-1" w:firstLine="0"/>
        <w:jc w:val="left"/>
      </w:pPr>
      <w:r w:rsidRPr="00F20CF9">
        <w:t xml:space="preserve"> </w:t>
      </w:r>
    </w:p>
    <w:p w:rsidR="005531B0" w:rsidRPr="00F20CF9" w:rsidRDefault="005531B0" w:rsidP="00F772A0">
      <w:pPr>
        <w:numPr>
          <w:ilvl w:val="0"/>
          <w:numId w:val="26"/>
        </w:numPr>
        <w:spacing w:after="22" w:line="240" w:lineRule="auto"/>
        <w:ind w:left="851" w:right="-1" w:hanging="360"/>
      </w:pPr>
      <w:r w:rsidRPr="00F20CF9">
        <w:rPr>
          <w:rFonts w:eastAsia="Microsoft YaHei"/>
          <w:b/>
        </w:rPr>
        <w:t>关于个人是否需要提供个人数据</w:t>
      </w:r>
      <w:r w:rsidRPr="00F20CF9">
        <w:rPr>
          <w:rFonts w:eastAsia="Microsoft YaHei"/>
          <w:b/>
          <w:lang w:eastAsia="zh-CN"/>
        </w:rPr>
        <w:t>信息</w:t>
      </w:r>
      <w:r w:rsidRPr="00F20CF9">
        <w:rPr>
          <w:rFonts w:eastAsia="Microsoft YaHei"/>
          <w:b/>
        </w:rPr>
        <w:t>以及不提供个人数据可能产生的后果</w:t>
      </w:r>
      <w:r w:rsidRPr="00F20CF9">
        <w:rPr>
          <w:rFonts w:eastAsia="Microsoft YaHei"/>
          <w:lang w:eastAsia="zh-CN"/>
        </w:rPr>
        <w:t>：</w:t>
      </w:r>
    </w:p>
    <w:p w:rsidR="005531B0" w:rsidRPr="00F20CF9" w:rsidRDefault="005531B0" w:rsidP="00F772A0">
      <w:pPr>
        <w:spacing w:line="240" w:lineRule="auto"/>
        <w:ind w:left="851" w:right="-1"/>
      </w:pPr>
      <w:r w:rsidRPr="00F20CF9">
        <w:rPr>
          <w:rFonts w:eastAsia="Microsoft YaHei"/>
        </w:rPr>
        <w:t>不得以避开视频监控的方式进入</w:t>
      </w:r>
      <w:r w:rsidRPr="00F20CF9">
        <w:rPr>
          <w:rFonts w:eastAsia="Microsoft YaHei"/>
          <w:lang w:eastAsia="zh-CN"/>
        </w:rPr>
        <w:t>斯洛文尼亚共和国</w:t>
      </w:r>
      <w:r w:rsidRPr="00F20CF9">
        <w:rPr>
          <w:rFonts w:eastAsia="Microsoft YaHei"/>
        </w:rPr>
        <w:t>外交和欧洲事务部和斯洛文尼亚共和国驻外代表处的场所</w:t>
      </w:r>
      <w:r w:rsidRPr="00F20CF9">
        <w:rPr>
          <w:rFonts w:eastAsia="Microsoft YaHei"/>
          <w:lang w:eastAsia="zh-CN"/>
        </w:rPr>
        <w:t>。</w:t>
      </w:r>
    </w:p>
    <w:p w:rsidR="005531B0" w:rsidRPr="00F20CF9" w:rsidRDefault="005531B0" w:rsidP="00F772A0">
      <w:pPr>
        <w:spacing w:after="12" w:line="240" w:lineRule="auto"/>
        <w:ind w:left="851" w:right="-1" w:firstLine="0"/>
        <w:jc w:val="left"/>
      </w:pPr>
      <w:r w:rsidRPr="00F20CF9">
        <w:t xml:space="preserve"> </w:t>
      </w:r>
    </w:p>
    <w:p w:rsidR="005531B0" w:rsidRPr="00F20CF9" w:rsidRDefault="005531B0" w:rsidP="00F772A0">
      <w:pPr>
        <w:numPr>
          <w:ilvl w:val="0"/>
          <w:numId w:val="26"/>
        </w:numPr>
        <w:spacing w:after="22" w:line="240" w:lineRule="auto"/>
        <w:ind w:left="851" w:right="-1" w:hanging="360"/>
      </w:pPr>
      <w:r w:rsidRPr="00F20CF9">
        <w:rPr>
          <w:rFonts w:eastAsia="Microsoft YaHei"/>
          <w:b/>
        </w:rPr>
        <w:t>关于自动决策（包括分析）存在的信息，以及至少在这种情况下，关于其原因的有意义的信息，以及此类处理对数据主体的重要性和可预见的后果</w:t>
      </w:r>
      <w:r w:rsidRPr="00F20CF9">
        <w:rPr>
          <w:rFonts w:eastAsia="Microsoft YaHei"/>
          <w:b/>
          <w:lang w:eastAsia="zh-CN"/>
        </w:rPr>
        <w:t>：</w:t>
      </w:r>
    </w:p>
    <w:p w:rsidR="005531B0" w:rsidRPr="00F20CF9" w:rsidRDefault="005531B0" w:rsidP="00F772A0">
      <w:pPr>
        <w:spacing w:line="240" w:lineRule="auto"/>
        <w:ind w:left="851" w:right="-1"/>
      </w:pPr>
      <w:r w:rsidRPr="00F20CF9">
        <w:rPr>
          <w:rFonts w:eastAsia="Microsoft YaHei"/>
        </w:rPr>
        <w:t>不进行自动决策和</w:t>
      </w:r>
      <w:r w:rsidRPr="00F20CF9">
        <w:t>/</w:t>
      </w:r>
      <w:r w:rsidRPr="00F20CF9">
        <w:rPr>
          <w:rFonts w:eastAsia="Microsoft YaHei"/>
        </w:rPr>
        <w:t>或分析</w:t>
      </w:r>
      <w:r w:rsidRPr="00F20CF9">
        <w:rPr>
          <w:rFonts w:eastAsia="Microsoft YaHei"/>
          <w:lang w:eastAsia="zh-CN"/>
        </w:rPr>
        <w:t>。</w:t>
      </w:r>
    </w:p>
    <w:p w:rsidR="005531B0" w:rsidRPr="00F20CF9" w:rsidRDefault="005531B0" w:rsidP="00F772A0">
      <w:pPr>
        <w:spacing w:after="12" w:line="240" w:lineRule="auto"/>
        <w:ind w:left="851" w:right="-1" w:firstLine="0"/>
        <w:jc w:val="left"/>
      </w:pPr>
      <w:r w:rsidRPr="00F20CF9">
        <w:t xml:space="preserve"> </w:t>
      </w:r>
    </w:p>
    <w:p w:rsidR="005531B0" w:rsidRPr="00F20CF9" w:rsidRDefault="005531B0" w:rsidP="00F772A0">
      <w:pPr>
        <w:spacing w:after="12" w:line="240" w:lineRule="auto"/>
        <w:ind w:left="851" w:right="-1" w:firstLine="0"/>
        <w:jc w:val="left"/>
      </w:pPr>
      <w:r w:rsidRPr="00F20CF9">
        <w:t xml:space="preserve"> </w:t>
      </w:r>
    </w:p>
    <w:p w:rsidR="005531B0" w:rsidRPr="00F20CF9" w:rsidRDefault="005531B0" w:rsidP="00F772A0">
      <w:pPr>
        <w:spacing w:after="12" w:line="240" w:lineRule="auto"/>
        <w:ind w:left="851" w:right="-1" w:firstLine="0"/>
        <w:jc w:val="left"/>
      </w:pPr>
      <w:r w:rsidRPr="00F20CF9">
        <w:t xml:space="preserve">  </w:t>
      </w:r>
    </w:p>
    <w:p w:rsidR="00986C51" w:rsidRPr="00F20CF9" w:rsidRDefault="00986C51" w:rsidP="00F772A0">
      <w:pPr>
        <w:spacing w:after="160" w:line="240" w:lineRule="auto"/>
        <w:ind w:left="851" w:right="-1" w:firstLine="0"/>
        <w:rPr>
          <w:b/>
          <w:color w:val="0070C0"/>
          <w:sz w:val="22"/>
        </w:rPr>
      </w:pPr>
      <w:r w:rsidRPr="00F20CF9">
        <w:rPr>
          <w:sz w:val="22"/>
        </w:rPr>
        <w:br w:type="page"/>
      </w:r>
    </w:p>
    <w:p w:rsidR="00986C51" w:rsidRPr="00F20CF9" w:rsidRDefault="00986C51" w:rsidP="00F772A0">
      <w:pPr>
        <w:pStyle w:val="Heading1"/>
        <w:spacing w:line="240" w:lineRule="auto"/>
        <w:ind w:right="-1" w:firstLine="123"/>
        <w:jc w:val="both"/>
        <w:rPr>
          <w:sz w:val="22"/>
        </w:rPr>
      </w:pPr>
      <w:bookmarkStart w:id="42" w:name="_Toc190758702"/>
      <w:r w:rsidRPr="00F20CF9">
        <w:rPr>
          <w:sz w:val="22"/>
        </w:rPr>
        <w:lastRenderedPageBreak/>
        <w:t>CROATIAN</w:t>
      </w:r>
      <w:bookmarkEnd w:id="42"/>
    </w:p>
    <w:p w:rsidR="00986C51" w:rsidRPr="00F20CF9" w:rsidRDefault="00986C51" w:rsidP="00F772A0">
      <w:pPr>
        <w:spacing w:after="160" w:line="240" w:lineRule="auto"/>
        <w:ind w:left="851" w:right="-1" w:firstLine="0"/>
        <w:rPr>
          <w:sz w:val="22"/>
        </w:rPr>
      </w:pPr>
    </w:p>
    <w:p w:rsidR="00986C51" w:rsidRPr="00F20CF9" w:rsidRDefault="00986C51" w:rsidP="00F772A0">
      <w:pPr>
        <w:spacing w:after="160" w:line="240" w:lineRule="auto"/>
        <w:ind w:left="851" w:right="-1" w:firstLine="0"/>
        <w:rPr>
          <w:rFonts w:eastAsiaTheme="minorHAnsi"/>
          <w:color w:val="auto"/>
          <w:sz w:val="22"/>
          <w:lang w:eastAsia="en-US"/>
        </w:rPr>
      </w:pPr>
      <w:r w:rsidRPr="00F20CF9">
        <w:rPr>
          <w:rFonts w:eastAsiaTheme="minorHAnsi"/>
          <w:color w:val="auto"/>
          <w:sz w:val="22"/>
          <w:lang w:eastAsia="en-US"/>
        </w:rPr>
        <w:t>Datum: 16.5.2024.</w:t>
      </w:r>
    </w:p>
    <w:p w:rsidR="00986C51" w:rsidRPr="00F20CF9" w:rsidRDefault="00986C51" w:rsidP="00F772A0">
      <w:pPr>
        <w:spacing w:after="160" w:line="240" w:lineRule="auto"/>
        <w:ind w:left="851" w:right="-1" w:firstLine="0"/>
        <w:rPr>
          <w:rFonts w:eastAsiaTheme="minorHAnsi"/>
          <w:color w:val="auto"/>
          <w:sz w:val="22"/>
          <w:lang w:eastAsia="en-US"/>
        </w:rPr>
      </w:pPr>
    </w:p>
    <w:p w:rsidR="00305CA5" w:rsidRPr="00F20CF9" w:rsidRDefault="00305CA5" w:rsidP="00F772A0">
      <w:pPr>
        <w:spacing w:after="160" w:line="240" w:lineRule="auto"/>
        <w:ind w:left="851" w:right="-1" w:firstLine="0"/>
        <w:rPr>
          <w:rFonts w:eastAsiaTheme="minorHAnsi"/>
          <w:color w:val="auto"/>
          <w:sz w:val="22"/>
          <w:lang w:eastAsia="en-US"/>
        </w:rPr>
      </w:pPr>
    </w:p>
    <w:p w:rsidR="00986C51" w:rsidRPr="00F20CF9" w:rsidRDefault="00986C51" w:rsidP="00F772A0">
      <w:pPr>
        <w:spacing w:after="160" w:line="240" w:lineRule="auto"/>
        <w:ind w:left="851" w:right="-1" w:firstLine="0"/>
        <w:jc w:val="center"/>
        <w:rPr>
          <w:rFonts w:eastAsiaTheme="minorHAnsi"/>
          <w:b/>
          <w:color w:val="auto"/>
          <w:sz w:val="22"/>
          <w:lang w:eastAsia="en-US"/>
        </w:rPr>
      </w:pPr>
      <w:r w:rsidRPr="00F20CF9">
        <w:rPr>
          <w:rFonts w:eastAsiaTheme="minorHAnsi"/>
          <w:b/>
          <w:color w:val="auto"/>
          <w:sz w:val="22"/>
          <w:lang w:eastAsia="en-US"/>
        </w:rPr>
        <w:t>OBAVIJEST POJEDINCIMA PREMA ČLANKU 13. OPĆE UREDBE O ZAŠTITI</w:t>
      </w:r>
    </w:p>
    <w:p w:rsidR="00986C51" w:rsidRPr="00F20CF9" w:rsidRDefault="00986C51" w:rsidP="00F772A0">
      <w:pPr>
        <w:spacing w:after="160" w:line="240" w:lineRule="auto"/>
        <w:ind w:left="851" w:right="-1" w:firstLine="0"/>
        <w:jc w:val="center"/>
        <w:rPr>
          <w:rFonts w:eastAsiaTheme="minorHAnsi"/>
          <w:b/>
          <w:color w:val="auto"/>
          <w:sz w:val="22"/>
          <w:lang w:eastAsia="en-US"/>
        </w:rPr>
      </w:pPr>
      <w:r w:rsidRPr="00F20CF9">
        <w:rPr>
          <w:rFonts w:eastAsiaTheme="minorHAnsi"/>
          <w:b/>
          <w:color w:val="auto"/>
          <w:sz w:val="22"/>
          <w:lang w:eastAsia="en-US"/>
        </w:rPr>
        <w:t>PODATAKA</w:t>
      </w:r>
      <w:r w:rsidRPr="00F20CF9">
        <w:rPr>
          <w:rFonts w:eastAsiaTheme="minorHAnsi"/>
          <w:b/>
          <w:color w:val="auto"/>
          <w:sz w:val="22"/>
          <w:vertAlign w:val="superscript"/>
          <w:lang w:eastAsia="en-US"/>
        </w:rPr>
        <w:footnoteReference w:id="9"/>
      </w:r>
      <w:r w:rsidRPr="00F20CF9">
        <w:rPr>
          <w:rFonts w:eastAsiaTheme="minorHAnsi"/>
          <w:b/>
          <w:color w:val="auto"/>
          <w:sz w:val="22"/>
          <w:lang w:eastAsia="en-US"/>
        </w:rPr>
        <w:t xml:space="preserve"> U VEZI OBRADE OSOBNIH PODATAKA U</w:t>
      </w:r>
    </w:p>
    <w:p w:rsidR="00986C51" w:rsidRPr="00F20CF9" w:rsidRDefault="00986C51" w:rsidP="00F772A0">
      <w:pPr>
        <w:spacing w:after="160" w:line="240" w:lineRule="auto"/>
        <w:ind w:left="851" w:right="-1" w:firstLine="0"/>
        <w:jc w:val="center"/>
        <w:rPr>
          <w:rFonts w:eastAsiaTheme="minorHAnsi"/>
          <w:color w:val="auto"/>
          <w:sz w:val="22"/>
          <w:lang w:eastAsia="en-US"/>
        </w:rPr>
      </w:pPr>
    </w:p>
    <w:p w:rsidR="00986C51" w:rsidRPr="00F20CF9" w:rsidRDefault="00986C51" w:rsidP="00F772A0">
      <w:pPr>
        <w:spacing w:after="160" w:line="240" w:lineRule="auto"/>
        <w:ind w:left="851" w:right="-1" w:firstLine="0"/>
        <w:jc w:val="center"/>
        <w:rPr>
          <w:rFonts w:eastAsiaTheme="minorHAnsi"/>
          <w:b/>
          <w:color w:val="5B9BD5" w:themeColor="accent1"/>
          <w:sz w:val="22"/>
          <w:lang w:eastAsia="en-US"/>
        </w:rPr>
      </w:pPr>
      <w:r w:rsidRPr="00F20CF9">
        <w:rPr>
          <w:rFonts w:eastAsiaTheme="minorHAnsi"/>
          <w:b/>
          <w:color w:val="5B9BD5" w:themeColor="accent1"/>
          <w:sz w:val="22"/>
          <w:lang w:eastAsia="en-US"/>
        </w:rPr>
        <w:t>EVIDENCIJI VIDEONADZORA</w:t>
      </w:r>
    </w:p>
    <w:p w:rsidR="00986C51" w:rsidRPr="00F20CF9" w:rsidRDefault="00986C51" w:rsidP="00F772A0">
      <w:pPr>
        <w:spacing w:after="160" w:line="240" w:lineRule="auto"/>
        <w:ind w:left="851" w:right="-1" w:firstLine="0"/>
        <w:jc w:val="center"/>
        <w:rPr>
          <w:rFonts w:eastAsiaTheme="minorHAnsi"/>
          <w:b/>
          <w:color w:val="5B9BD5" w:themeColor="accent1"/>
          <w:sz w:val="22"/>
          <w:lang w:eastAsia="en-US"/>
        </w:rPr>
      </w:pPr>
      <w:r w:rsidRPr="00F20CF9">
        <w:rPr>
          <w:rFonts w:eastAsiaTheme="minorHAnsi"/>
          <w:b/>
          <w:color w:val="5B9BD5" w:themeColor="accent1"/>
          <w:sz w:val="22"/>
          <w:lang w:eastAsia="en-US"/>
        </w:rPr>
        <w:t>u Ministarstvu vanjskih i europskih poslova Republike Slovenije i predstavništvima Republike Slovenije u inozemstvu</w:t>
      </w:r>
    </w:p>
    <w:p w:rsidR="00986C51" w:rsidRPr="00F20CF9" w:rsidRDefault="00986C51" w:rsidP="00F772A0">
      <w:pPr>
        <w:spacing w:after="160" w:line="240" w:lineRule="auto"/>
        <w:ind w:left="851" w:right="-1" w:firstLine="0"/>
        <w:rPr>
          <w:rFonts w:eastAsiaTheme="minorHAnsi"/>
          <w:b/>
          <w:color w:val="auto"/>
          <w:sz w:val="22"/>
          <w:lang w:eastAsia="en-US"/>
        </w:rPr>
      </w:pPr>
    </w:p>
    <w:p w:rsidR="00986C51" w:rsidRPr="00F20CF9" w:rsidRDefault="00986C51" w:rsidP="00F772A0">
      <w:pPr>
        <w:spacing w:after="160" w:line="240" w:lineRule="auto"/>
        <w:ind w:left="851" w:right="-1" w:firstLine="0"/>
        <w:rPr>
          <w:rFonts w:eastAsiaTheme="minorHAnsi"/>
          <w:b/>
          <w:color w:val="auto"/>
          <w:sz w:val="22"/>
          <w:lang w:eastAsia="en-US"/>
        </w:rPr>
      </w:pPr>
      <w:r w:rsidRPr="00F20CF9">
        <w:rPr>
          <w:rFonts w:eastAsiaTheme="minorHAnsi"/>
          <w:b/>
          <w:color w:val="auto"/>
          <w:sz w:val="22"/>
          <w:lang w:eastAsia="en-US"/>
        </w:rPr>
        <w:t>1. Upravitelj zbirke osobnih podataka:</w:t>
      </w:r>
    </w:p>
    <w:p w:rsidR="00986C51" w:rsidRPr="00F20CF9" w:rsidRDefault="00986C51" w:rsidP="00F772A0">
      <w:pPr>
        <w:spacing w:after="160" w:line="240" w:lineRule="auto"/>
        <w:ind w:left="851" w:right="-1" w:firstLine="0"/>
        <w:rPr>
          <w:rFonts w:eastAsiaTheme="minorHAnsi"/>
          <w:color w:val="auto"/>
          <w:sz w:val="22"/>
          <w:lang w:eastAsia="en-US"/>
        </w:rPr>
      </w:pPr>
      <w:r w:rsidRPr="00F20CF9">
        <w:rPr>
          <w:rFonts w:eastAsiaTheme="minorHAnsi"/>
          <w:color w:val="auto"/>
          <w:sz w:val="22"/>
          <w:lang w:eastAsia="en-US"/>
        </w:rPr>
        <w:t>Ministarstvo vanjskih i europskih poslova,</w:t>
      </w:r>
      <w:r w:rsidR="00B76564" w:rsidRPr="00F20CF9">
        <w:rPr>
          <w:rFonts w:eastAsiaTheme="minorHAnsi"/>
          <w:color w:val="auto"/>
          <w:sz w:val="22"/>
          <w:lang w:eastAsia="en-US"/>
        </w:rPr>
        <w:t xml:space="preserve"> </w:t>
      </w:r>
      <w:r w:rsidRPr="00F20CF9">
        <w:rPr>
          <w:rFonts w:eastAsiaTheme="minorHAnsi"/>
          <w:color w:val="auto"/>
          <w:sz w:val="22"/>
          <w:lang w:eastAsia="en-US"/>
        </w:rPr>
        <w:t>Prešernova cesta 25, 1000 Ljubljana,</w:t>
      </w:r>
      <w:r w:rsidR="00B76564" w:rsidRPr="00F20CF9">
        <w:rPr>
          <w:rFonts w:eastAsiaTheme="minorHAnsi"/>
          <w:color w:val="auto"/>
          <w:sz w:val="22"/>
          <w:lang w:eastAsia="en-US"/>
        </w:rPr>
        <w:t xml:space="preserve"> </w:t>
      </w:r>
      <w:r w:rsidRPr="00F20CF9">
        <w:rPr>
          <w:rFonts w:eastAsiaTheme="minorHAnsi"/>
          <w:color w:val="auto"/>
          <w:sz w:val="22"/>
          <w:lang w:eastAsia="en-US"/>
        </w:rPr>
        <w:t xml:space="preserve">+386 1 478 2341, </w:t>
      </w:r>
      <w:hyperlink r:id="rId21" w:history="1">
        <w:r w:rsidRPr="00F20CF9">
          <w:rPr>
            <w:rFonts w:eastAsiaTheme="minorHAnsi"/>
            <w:color w:val="0563C1" w:themeColor="hyperlink"/>
            <w:sz w:val="22"/>
            <w:u w:val="single"/>
            <w:lang w:eastAsia="en-US"/>
          </w:rPr>
          <w:t>gp.mzz@gov.si</w:t>
        </w:r>
      </w:hyperlink>
    </w:p>
    <w:p w:rsidR="00986C51" w:rsidRPr="00F20CF9" w:rsidRDefault="00986C51" w:rsidP="00F772A0">
      <w:pPr>
        <w:spacing w:after="160" w:line="240" w:lineRule="auto"/>
        <w:ind w:left="851" w:right="-1" w:firstLine="0"/>
        <w:rPr>
          <w:rFonts w:eastAsiaTheme="minorHAnsi"/>
          <w:b/>
          <w:color w:val="auto"/>
          <w:sz w:val="22"/>
          <w:lang w:eastAsia="en-US"/>
        </w:rPr>
      </w:pPr>
      <w:r w:rsidRPr="00F20CF9">
        <w:rPr>
          <w:rFonts w:eastAsiaTheme="minorHAnsi"/>
          <w:b/>
          <w:color w:val="auto"/>
          <w:sz w:val="22"/>
          <w:lang w:eastAsia="en-US"/>
        </w:rPr>
        <w:t>2. Kontakti ovlaštene osobe za zaštitu osobnih podataka:</w:t>
      </w:r>
      <w:r w:rsidRPr="00F20CF9">
        <w:rPr>
          <w:rFonts w:eastAsiaTheme="minorHAnsi"/>
          <w:b/>
          <w:color w:val="auto"/>
          <w:sz w:val="22"/>
          <w:lang w:eastAsia="en-US"/>
        </w:rPr>
        <w:fldChar w:fldCharType="begin"/>
      </w:r>
      <w:r w:rsidRPr="00F20CF9">
        <w:rPr>
          <w:rFonts w:eastAsiaTheme="minorHAnsi"/>
          <w:b/>
          <w:color w:val="auto"/>
          <w:sz w:val="22"/>
          <w:lang w:eastAsia="en-US"/>
        </w:rPr>
        <w:instrText xml:space="preserve"> HYPERLINK "mailto:</w:instrText>
      </w:r>
    </w:p>
    <w:p w:rsidR="00986C51" w:rsidRPr="00F20CF9" w:rsidRDefault="00986C51" w:rsidP="00F772A0">
      <w:pPr>
        <w:spacing w:after="160" w:line="240" w:lineRule="auto"/>
        <w:ind w:left="851" w:right="-1" w:firstLine="0"/>
        <w:rPr>
          <w:rFonts w:eastAsiaTheme="minorHAnsi"/>
          <w:b/>
          <w:color w:val="0563C1" w:themeColor="hyperlink"/>
          <w:sz w:val="22"/>
          <w:u w:val="single"/>
          <w:lang w:eastAsia="en-US"/>
        </w:rPr>
      </w:pPr>
      <w:r w:rsidRPr="00F20CF9">
        <w:rPr>
          <w:rFonts w:eastAsiaTheme="minorHAnsi"/>
          <w:b/>
          <w:color w:val="auto"/>
          <w:sz w:val="22"/>
          <w:lang w:eastAsia="en-US"/>
        </w:rPr>
        <w:instrText xml:space="preserve">dpo.mzez@gov.si" </w:instrText>
      </w:r>
      <w:r w:rsidRPr="00F20CF9">
        <w:rPr>
          <w:rFonts w:eastAsiaTheme="minorHAnsi"/>
          <w:b/>
          <w:color w:val="auto"/>
          <w:sz w:val="22"/>
          <w:lang w:eastAsia="en-US"/>
        </w:rPr>
        <w:fldChar w:fldCharType="separate"/>
      </w:r>
    </w:p>
    <w:p w:rsidR="00986C51" w:rsidRPr="00F20CF9" w:rsidRDefault="00986C51" w:rsidP="00F772A0">
      <w:pPr>
        <w:spacing w:after="160" w:line="240" w:lineRule="auto"/>
        <w:ind w:left="851" w:right="-1" w:firstLine="0"/>
        <w:rPr>
          <w:rFonts w:eastAsiaTheme="minorHAnsi"/>
          <w:color w:val="auto"/>
          <w:sz w:val="22"/>
          <w:lang w:eastAsia="en-US"/>
        </w:rPr>
      </w:pPr>
      <w:r w:rsidRPr="00F20CF9">
        <w:rPr>
          <w:rFonts w:eastAsiaTheme="minorHAnsi"/>
          <w:color w:val="0563C1" w:themeColor="hyperlink"/>
          <w:sz w:val="22"/>
          <w:u w:val="single"/>
          <w:lang w:eastAsia="en-US"/>
        </w:rPr>
        <w:t>dpo.mzez@gov.si</w:t>
      </w:r>
      <w:r w:rsidRPr="00F20CF9">
        <w:rPr>
          <w:rFonts w:eastAsiaTheme="minorHAnsi"/>
          <w:color w:val="auto"/>
          <w:sz w:val="22"/>
          <w:lang w:eastAsia="en-US"/>
        </w:rPr>
        <w:fldChar w:fldCharType="end"/>
      </w:r>
      <w:r w:rsidRPr="00F20CF9">
        <w:rPr>
          <w:rFonts w:eastAsiaTheme="minorHAnsi"/>
          <w:color w:val="auto"/>
          <w:sz w:val="22"/>
          <w:lang w:eastAsia="en-US"/>
        </w:rPr>
        <w:t xml:space="preserve"> </w:t>
      </w:r>
    </w:p>
    <w:p w:rsidR="00986C51" w:rsidRPr="00F20CF9" w:rsidRDefault="00986C51" w:rsidP="00F772A0">
      <w:pPr>
        <w:spacing w:after="160" w:line="240" w:lineRule="auto"/>
        <w:ind w:left="851" w:right="-1" w:firstLine="0"/>
        <w:rPr>
          <w:rFonts w:eastAsiaTheme="minorHAnsi"/>
          <w:color w:val="auto"/>
          <w:sz w:val="22"/>
          <w:lang w:eastAsia="en-US"/>
        </w:rPr>
      </w:pPr>
      <w:r w:rsidRPr="00F20CF9">
        <w:rPr>
          <w:rFonts w:eastAsiaTheme="minorHAnsi"/>
          <w:b/>
          <w:color w:val="auto"/>
          <w:sz w:val="22"/>
          <w:lang w:eastAsia="en-US"/>
        </w:rPr>
        <w:t>3. Informacija o pravu na podnošenje prigovora nadzornom tijelu:</w:t>
      </w:r>
      <w:r w:rsidRPr="00F20CF9">
        <w:rPr>
          <w:rFonts w:eastAsiaTheme="minorHAnsi"/>
          <w:color w:val="auto"/>
          <w:sz w:val="22"/>
          <w:lang w:eastAsia="en-US"/>
        </w:rPr>
        <w:t xml:space="preserve"> Prigovor možete podnijeti informacijskom povjereniku Republike Slovenije (adresa: Informacijski povjerenik Republike Slovenije, Dunajska cesta 22, 1000 Ljubljana, e-pošta: </w:t>
      </w:r>
      <w:hyperlink r:id="rId22" w:history="1">
        <w:r w:rsidRPr="00F20CF9">
          <w:rPr>
            <w:rFonts w:eastAsiaTheme="minorHAnsi"/>
            <w:color w:val="0563C1" w:themeColor="hyperlink"/>
            <w:sz w:val="22"/>
            <w:u w:val="single"/>
            <w:lang w:eastAsia="en-US"/>
          </w:rPr>
          <w:t>gp.ip@ip-rs.si</w:t>
        </w:r>
      </w:hyperlink>
      <w:r w:rsidRPr="00F20CF9">
        <w:rPr>
          <w:rFonts w:eastAsiaTheme="minorHAnsi"/>
          <w:color w:val="auto"/>
          <w:sz w:val="22"/>
          <w:lang w:eastAsia="en-US"/>
        </w:rPr>
        <w:t>, telefon: +386 1 230 9730).</w:t>
      </w:r>
    </w:p>
    <w:p w:rsidR="00986C51" w:rsidRPr="00F20CF9" w:rsidRDefault="00986C51" w:rsidP="00F772A0">
      <w:pPr>
        <w:spacing w:after="160" w:line="240" w:lineRule="auto"/>
        <w:ind w:left="851" w:right="-1" w:firstLine="0"/>
        <w:rPr>
          <w:rFonts w:eastAsiaTheme="minorHAnsi"/>
          <w:b/>
          <w:color w:val="auto"/>
          <w:sz w:val="22"/>
          <w:lang w:eastAsia="en-US"/>
        </w:rPr>
      </w:pPr>
      <w:r w:rsidRPr="00F20CF9">
        <w:rPr>
          <w:rFonts w:eastAsiaTheme="minorHAnsi"/>
          <w:b/>
          <w:color w:val="auto"/>
          <w:sz w:val="22"/>
          <w:lang w:eastAsia="en-US"/>
        </w:rPr>
        <w:t>4. Svrha obrade osobnih podataka:</w:t>
      </w:r>
    </w:p>
    <w:p w:rsidR="00986C51" w:rsidRPr="00F20CF9" w:rsidRDefault="00986C51" w:rsidP="00F772A0">
      <w:pPr>
        <w:spacing w:after="160" w:line="240" w:lineRule="auto"/>
        <w:ind w:left="851" w:right="-1" w:firstLine="0"/>
        <w:rPr>
          <w:rFonts w:eastAsiaTheme="minorHAnsi"/>
          <w:color w:val="auto"/>
          <w:sz w:val="22"/>
          <w:lang w:eastAsia="en-US"/>
        </w:rPr>
      </w:pPr>
      <w:r w:rsidRPr="00F20CF9">
        <w:rPr>
          <w:rFonts w:eastAsiaTheme="minorHAnsi"/>
          <w:color w:val="auto"/>
          <w:sz w:val="22"/>
          <w:lang w:eastAsia="en-US"/>
        </w:rPr>
        <w:t>Videonadzor pristupa u područje objekata Ministarstva vanjskih i europskih poslova i predstavništava Republike Slovenije u inozemstvu provodi se radi pružanja zaštite ljudi i imovine.</w:t>
      </w:r>
    </w:p>
    <w:p w:rsidR="00986C51" w:rsidRPr="00F20CF9" w:rsidRDefault="00986C51" w:rsidP="00F772A0">
      <w:pPr>
        <w:spacing w:after="160" w:line="240" w:lineRule="auto"/>
        <w:ind w:left="851" w:right="-1" w:firstLine="0"/>
        <w:rPr>
          <w:rFonts w:eastAsiaTheme="minorHAnsi"/>
          <w:b/>
          <w:color w:val="auto"/>
          <w:sz w:val="22"/>
          <w:lang w:eastAsia="en-US"/>
        </w:rPr>
      </w:pPr>
      <w:r w:rsidRPr="00F20CF9">
        <w:rPr>
          <w:rFonts w:eastAsiaTheme="minorHAnsi"/>
          <w:b/>
          <w:color w:val="auto"/>
          <w:sz w:val="22"/>
          <w:lang w:eastAsia="en-US"/>
        </w:rPr>
        <w:t>5. Pravna osnova za obradu osobnih podataka:</w:t>
      </w:r>
    </w:p>
    <w:p w:rsidR="00986C51" w:rsidRPr="00F20CF9" w:rsidRDefault="00986C51" w:rsidP="00F772A0">
      <w:pPr>
        <w:spacing w:after="160" w:line="240" w:lineRule="auto"/>
        <w:ind w:left="851" w:right="-1" w:firstLine="0"/>
        <w:rPr>
          <w:rFonts w:eastAsiaTheme="minorHAnsi"/>
          <w:color w:val="auto"/>
          <w:sz w:val="22"/>
          <w:lang w:eastAsia="en-US"/>
        </w:rPr>
      </w:pPr>
      <w:r w:rsidRPr="00F20CF9">
        <w:rPr>
          <w:rFonts w:eastAsiaTheme="minorHAnsi"/>
          <w:color w:val="auto"/>
          <w:sz w:val="22"/>
          <w:lang w:eastAsia="en-US"/>
        </w:rPr>
        <w:t>e) točka prvog stavka čl. 6. Opće uredbe (EU) 2016/679 Europskog parlamenta i Vijeća od 27. travnja 2016. o zaštiti pojedinaca prilikom obrade osobnih podataka, o slobodnom protoku takvih podataka i o stavljanju izvan snage Direktive 95/46/ES (u daljnjem tekstu: Opća uredba o zaštiti podataka) u vezi s 76., 77. i 80. čl. Zakona o zaštiti osobnih podataka (Službeni list RS, br. 163/22; u daljnjem tekstu: ZVOP-2).</w:t>
      </w:r>
    </w:p>
    <w:p w:rsidR="00986C51" w:rsidRPr="00F20CF9" w:rsidRDefault="00986C51" w:rsidP="00F772A0">
      <w:pPr>
        <w:spacing w:after="160" w:line="240" w:lineRule="auto"/>
        <w:ind w:left="851" w:right="-1" w:firstLine="0"/>
        <w:rPr>
          <w:rFonts w:eastAsiaTheme="minorHAnsi"/>
          <w:b/>
          <w:color w:val="auto"/>
          <w:sz w:val="22"/>
          <w:lang w:eastAsia="en-US"/>
        </w:rPr>
      </w:pPr>
      <w:r w:rsidRPr="00F20CF9">
        <w:rPr>
          <w:rFonts w:eastAsiaTheme="minorHAnsi"/>
          <w:b/>
          <w:color w:val="auto"/>
          <w:sz w:val="22"/>
          <w:lang w:eastAsia="en-US"/>
        </w:rPr>
        <w:t>6. Korisnici osobnih podataka:</w:t>
      </w:r>
    </w:p>
    <w:p w:rsidR="00986C51" w:rsidRPr="00F20CF9" w:rsidRDefault="00986C51" w:rsidP="00F772A0">
      <w:pPr>
        <w:spacing w:after="160" w:line="240" w:lineRule="auto"/>
        <w:ind w:left="851" w:right="-1" w:firstLine="0"/>
        <w:rPr>
          <w:rFonts w:eastAsiaTheme="minorHAnsi"/>
          <w:color w:val="auto"/>
          <w:sz w:val="22"/>
          <w:lang w:eastAsia="en-US"/>
        </w:rPr>
      </w:pPr>
      <w:r w:rsidRPr="00F20CF9">
        <w:rPr>
          <w:rFonts w:eastAsiaTheme="minorHAnsi"/>
          <w:color w:val="auto"/>
          <w:sz w:val="22"/>
          <w:lang w:eastAsia="en-US"/>
        </w:rPr>
        <w:t>Ugovorna zaštitarska služba. U slučaju sigurnosnoga incidenta, odnosno sumnje zbog počinjenoga kaznenog djela, moguće je predati snimke videonadzora nadležnim tijelima kaznenog progona.</w:t>
      </w:r>
    </w:p>
    <w:p w:rsidR="00986C51" w:rsidRPr="00F20CF9" w:rsidRDefault="00986C51" w:rsidP="00F772A0">
      <w:pPr>
        <w:spacing w:after="160" w:line="240" w:lineRule="auto"/>
        <w:ind w:left="851" w:right="-1" w:firstLine="0"/>
        <w:rPr>
          <w:rFonts w:eastAsiaTheme="minorHAnsi"/>
          <w:b/>
          <w:color w:val="auto"/>
          <w:sz w:val="22"/>
          <w:lang w:eastAsia="en-US"/>
        </w:rPr>
      </w:pPr>
      <w:r w:rsidRPr="00F20CF9">
        <w:rPr>
          <w:rFonts w:eastAsiaTheme="minorHAnsi"/>
          <w:b/>
          <w:color w:val="auto"/>
          <w:sz w:val="22"/>
          <w:lang w:eastAsia="en-US"/>
        </w:rPr>
        <w:t>7. Informacije o prijenosu osobnih podataka u treću državu ili u međunarodnu organizaciju:</w:t>
      </w:r>
    </w:p>
    <w:p w:rsidR="00986C51" w:rsidRPr="00F20CF9" w:rsidRDefault="00986C51" w:rsidP="00F772A0">
      <w:pPr>
        <w:spacing w:after="160" w:line="240" w:lineRule="auto"/>
        <w:ind w:left="851" w:right="-1" w:firstLine="0"/>
        <w:rPr>
          <w:rFonts w:eastAsiaTheme="minorHAnsi"/>
          <w:color w:val="auto"/>
          <w:sz w:val="22"/>
          <w:lang w:eastAsia="en-US"/>
        </w:rPr>
      </w:pPr>
      <w:r w:rsidRPr="00F20CF9">
        <w:rPr>
          <w:rFonts w:eastAsiaTheme="minorHAnsi"/>
          <w:color w:val="auto"/>
          <w:sz w:val="22"/>
          <w:lang w:eastAsia="en-US"/>
        </w:rPr>
        <w:lastRenderedPageBreak/>
        <w:t>Ugovorni izvođač sigurnosnih ili zaštitarskih usluga u predstavništvu RS u inozemstvu.</w:t>
      </w:r>
    </w:p>
    <w:p w:rsidR="00986C51" w:rsidRPr="00F20CF9" w:rsidRDefault="00986C51" w:rsidP="00F772A0">
      <w:pPr>
        <w:spacing w:after="160" w:line="240" w:lineRule="auto"/>
        <w:ind w:left="851" w:right="-1" w:firstLine="0"/>
        <w:rPr>
          <w:rFonts w:eastAsiaTheme="minorHAnsi"/>
          <w:b/>
          <w:color w:val="auto"/>
          <w:sz w:val="22"/>
          <w:lang w:eastAsia="en-US"/>
        </w:rPr>
      </w:pPr>
      <w:r w:rsidRPr="00F20CF9">
        <w:rPr>
          <w:rFonts w:eastAsiaTheme="minorHAnsi"/>
          <w:b/>
          <w:color w:val="auto"/>
          <w:sz w:val="22"/>
          <w:lang w:eastAsia="en-US"/>
        </w:rPr>
        <w:t>8. Rok čuvanja osobnih podataka:</w:t>
      </w:r>
    </w:p>
    <w:p w:rsidR="00986C51" w:rsidRPr="00F20CF9" w:rsidRDefault="00986C51" w:rsidP="00F772A0">
      <w:pPr>
        <w:spacing w:after="160" w:line="240" w:lineRule="auto"/>
        <w:ind w:left="851" w:right="-1" w:firstLine="0"/>
        <w:rPr>
          <w:rFonts w:eastAsiaTheme="minorHAnsi"/>
          <w:color w:val="auto"/>
          <w:sz w:val="22"/>
          <w:lang w:eastAsia="en-US"/>
        </w:rPr>
      </w:pPr>
      <w:r w:rsidRPr="00F20CF9">
        <w:rPr>
          <w:rFonts w:eastAsiaTheme="minorHAnsi"/>
          <w:color w:val="auto"/>
          <w:sz w:val="22"/>
          <w:lang w:eastAsia="en-US"/>
        </w:rPr>
        <w:t>Najviše 30 dana.</w:t>
      </w:r>
    </w:p>
    <w:p w:rsidR="00986C51" w:rsidRPr="00F20CF9" w:rsidRDefault="00986C51" w:rsidP="00F772A0">
      <w:pPr>
        <w:spacing w:after="160" w:line="240" w:lineRule="auto"/>
        <w:ind w:left="851" w:right="-1" w:firstLine="0"/>
        <w:rPr>
          <w:rFonts w:eastAsiaTheme="minorHAnsi"/>
          <w:b/>
          <w:color w:val="auto"/>
          <w:sz w:val="22"/>
          <w:lang w:eastAsia="en-US"/>
        </w:rPr>
      </w:pPr>
      <w:r w:rsidRPr="00F20CF9">
        <w:rPr>
          <w:rFonts w:eastAsiaTheme="minorHAnsi"/>
          <w:b/>
          <w:color w:val="auto"/>
          <w:sz w:val="22"/>
          <w:lang w:eastAsia="en-US"/>
        </w:rPr>
        <w:t>9. Informacije o posebnim utjecajima obrade, posebice naknadne obrade osobnih podataka:</w:t>
      </w:r>
    </w:p>
    <w:p w:rsidR="00986C51" w:rsidRPr="00F20CF9" w:rsidRDefault="00986C51" w:rsidP="00F772A0">
      <w:pPr>
        <w:spacing w:after="160" w:line="240" w:lineRule="auto"/>
        <w:ind w:left="851" w:right="-1" w:firstLine="0"/>
        <w:rPr>
          <w:rFonts w:eastAsiaTheme="minorHAnsi"/>
          <w:color w:val="auto"/>
          <w:sz w:val="22"/>
          <w:lang w:eastAsia="en-US"/>
        </w:rPr>
      </w:pPr>
      <w:r w:rsidRPr="00F20CF9">
        <w:rPr>
          <w:rFonts w:eastAsiaTheme="minorHAnsi"/>
          <w:color w:val="auto"/>
          <w:sz w:val="22"/>
          <w:lang w:eastAsia="en-US"/>
        </w:rPr>
        <w:t>/</w:t>
      </w:r>
    </w:p>
    <w:p w:rsidR="00986C51" w:rsidRPr="00F20CF9" w:rsidRDefault="00986C51" w:rsidP="00F772A0">
      <w:pPr>
        <w:spacing w:after="160" w:line="240" w:lineRule="auto"/>
        <w:ind w:left="851" w:right="-1" w:firstLine="0"/>
        <w:rPr>
          <w:rFonts w:eastAsiaTheme="minorHAnsi"/>
          <w:b/>
          <w:color w:val="auto"/>
          <w:sz w:val="22"/>
          <w:lang w:eastAsia="en-US"/>
        </w:rPr>
      </w:pPr>
      <w:r w:rsidRPr="00F20CF9">
        <w:rPr>
          <w:rFonts w:eastAsiaTheme="minorHAnsi"/>
          <w:b/>
          <w:color w:val="auto"/>
          <w:sz w:val="22"/>
          <w:lang w:eastAsia="en-US"/>
        </w:rPr>
        <w:t>10. Informacija o neuobičajenim daljnjim obradama osobnih podataka:</w:t>
      </w:r>
    </w:p>
    <w:p w:rsidR="00986C51" w:rsidRPr="00F20CF9" w:rsidRDefault="00986C51" w:rsidP="00F772A0">
      <w:pPr>
        <w:spacing w:after="160" w:line="240" w:lineRule="auto"/>
        <w:ind w:left="851" w:right="-1" w:firstLine="0"/>
        <w:rPr>
          <w:rFonts w:eastAsiaTheme="minorHAnsi"/>
          <w:color w:val="auto"/>
          <w:sz w:val="22"/>
          <w:lang w:eastAsia="en-US"/>
        </w:rPr>
      </w:pPr>
      <w:r w:rsidRPr="00F20CF9">
        <w:rPr>
          <w:rFonts w:eastAsiaTheme="minorHAnsi"/>
          <w:color w:val="auto"/>
          <w:sz w:val="22"/>
          <w:lang w:eastAsia="en-US"/>
        </w:rPr>
        <w:t>/</w:t>
      </w:r>
    </w:p>
    <w:p w:rsidR="00986C51" w:rsidRPr="00F20CF9" w:rsidRDefault="00986C51" w:rsidP="00F772A0">
      <w:pPr>
        <w:spacing w:after="160" w:line="240" w:lineRule="auto"/>
        <w:ind w:left="851" w:right="-1" w:firstLine="0"/>
        <w:rPr>
          <w:rFonts w:eastAsiaTheme="minorHAnsi"/>
          <w:b/>
          <w:color w:val="auto"/>
          <w:sz w:val="22"/>
          <w:lang w:eastAsia="en-US"/>
        </w:rPr>
      </w:pPr>
      <w:r w:rsidRPr="00F20CF9">
        <w:rPr>
          <w:rFonts w:eastAsiaTheme="minorHAnsi"/>
          <w:b/>
          <w:color w:val="auto"/>
          <w:sz w:val="22"/>
          <w:lang w:eastAsia="en-US"/>
        </w:rPr>
        <w:t>11. Informacije o postojanju prava pojedinca na zahtjev za pristup osobnim podacima, ispravak ili brisanje osobnih podataka ili ograničenja, te o postojanju prava na prigovor protiv obrade i prava na prenosivost podataka:</w:t>
      </w:r>
    </w:p>
    <w:p w:rsidR="00986C51" w:rsidRPr="00F20CF9" w:rsidRDefault="00986C51" w:rsidP="00F772A0">
      <w:pPr>
        <w:spacing w:after="160" w:line="240" w:lineRule="auto"/>
        <w:ind w:left="851" w:right="-1" w:firstLine="0"/>
        <w:rPr>
          <w:rFonts w:eastAsiaTheme="minorHAnsi"/>
          <w:color w:val="auto"/>
          <w:sz w:val="22"/>
          <w:lang w:eastAsia="en-US"/>
        </w:rPr>
      </w:pPr>
      <w:r w:rsidRPr="00F20CF9">
        <w:rPr>
          <w:rFonts w:eastAsiaTheme="minorHAnsi"/>
          <w:color w:val="auto"/>
          <w:sz w:val="22"/>
          <w:lang w:eastAsia="en-US"/>
        </w:rPr>
        <w:t>Pojedinac može od voditelja obrade zatražiti pristup osobnim podacima, ispravak ili brisanje osobnih podataka, odnosno ograničenje obrade u vezi s njima. Pojedinac također može kod voditelja obrade poslati prigovor na obradu i pravo na prenosivost, sukladno odredbama Opće Uredbe o zaštiti podataka.</w:t>
      </w:r>
    </w:p>
    <w:p w:rsidR="00986C51" w:rsidRPr="00F20CF9" w:rsidRDefault="00986C51" w:rsidP="00F772A0">
      <w:pPr>
        <w:spacing w:after="160" w:line="240" w:lineRule="auto"/>
        <w:ind w:left="851" w:right="-1" w:firstLine="0"/>
        <w:rPr>
          <w:rFonts w:eastAsiaTheme="minorHAnsi"/>
          <w:b/>
          <w:color w:val="auto"/>
          <w:sz w:val="22"/>
          <w:lang w:eastAsia="en-US"/>
        </w:rPr>
      </w:pPr>
      <w:r w:rsidRPr="00F20CF9">
        <w:rPr>
          <w:rFonts w:eastAsiaTheme="minorHAnsi"/>
          <w:b/>
          <w:color w:val="auto"/>
          <w:sz w:val="22"/>
          <w:lang w:eastAsia="en-US"/>
        </w:rPr>
        <w:t>12. Informacije o tome je li davanje osobnih podataka zakonska ili ugovorna obveza pojedinca:</w:t>
      </w:r>
    </w:p>
    <w:p w:rsidR="00986C51" w:rsidRPr="00F20CF9" w:rsidRDefault="00986C51" w:rsidP="00F772A0">
      <w:pPr>
        <w:spacing w:after="160" w:line="240" w:lineRule="auto"/>
        <w:ind w:left="851" w:right="-1" w:firstLine="0"/>
        <w:rPr>
          <w:rFonts w:eastAsiaTheme="minorHAnsi"/>
          <w:color w:val="auto"/>
          <w:sz w:val="22"/>
          <w:lang w:eastAsia="en-US"/>
        </w:rPr>
      </w:pPr>
      <w:r w:rsidRPr="00F20CF9">
        <w:rPr>
          <w:rFonts w:eastAsiaTheme="minorHAnsi"/>
          <w:color w:val="auto"/>
          <w:sz w:val="22"/>
          <w:lang w:eastAsia="en-US"/>
        </w:rPr>
        <w:t>Davanje osobnih podataka nije niti zakonska niti ugovorna obveza pojedinca.</w:t>
      </w:r>
    </w:p>
    <w:p w:rsidR="00986C51" w:rsidRPr="00F20CF9" w:rsidRDefault="00986C51" w:rsidP="00F772A0">
      <w:pPr>
        <w:spacing w:after="160" w:line="240" w:lineRule="auto"/>
        <w:ind w:left="851" w:right="-1" w:firstLine="0"/>
        <w:rPr>
          <w:rFonts w:eastAsiaTheme="minorHAnsi"/>
          <w:b/>
          <w:color w:val="auto"/>
          <w:sz w:val="22"/>
          <w:lang w:eastAsia="en-US"/>
        </w:rPr>
      </w:pPr>
      <w:r w:rsidRPr="00F20CF9">
        <w:rPr>
          <w:rFonts w:eastAsiaTheme="minorHAnsi"/>
          <w:b/>
          <w:color w:val="auto"/>
          <w:sz w:val="22"/>
          <w:lang w:eastAsia="en-US"/>
        </w:rPr>
        <w:t>13. Informacija o tome mora li pojedinac dati osobne podatke, te koje su potencijalne posljedice ako ih ne dostavi:</w:t>
      </w:r>
    </w:p>
    <w:p w:rsidR="00986C51" w:rsidRPr="00F20CF9" w:rsidRDefault="00986C51" w:rsidP="00F772A0">
      <w:pPr>
        <w:spacing w:after="160" w:line="240" w:lineRule="auto"/>
        <w:ind w:left="851" w:right="-1" w:firstLine="0"/>
        <w:rPr>
          <w:rFonts w:eastAsiaTheme="minorHAnsi"/>
          <w:color w:val="auto"/>
          <w:sz w:val="22"/>
          <w:lang w:eastAsia="en-US"/>
        </w:rPr>
      </w:pPr>
      <w:r w:rsidRPr="00F20CF9">
        <w:rPr>
          <w:rFonts w:eastAsiaTheme="minorHAnsi"/>
          <w:color w:val="auto"/>
          <w:sz w:val="22"/>
          <w:lang w:eastAsia="en-US"/>
        </w:rPr>
        <w:t>Pristup području i prostorijama objekata u vlasništvu Ministarstva vanjskih i europskih poslova, te predstavništava RS  u inozemstvu nije moguć na način da pojedinac izbjegne videonadzor.</w:t>
      </w:r>
    </w:p>
    <w:p w:rsidR="00986C51" w:rsidRPr="00F20CF9" w:rsidRDefault="00986C51" w:rsidP="00F772A0">
      <w:pPr>
        <w:spacing w:after="160" w:line="240" w:lineRule="auto"/>
        <w:ind w:left="851" w:right="-1" w:firstLine="0"/>
        <w:rPr>
          <w:rFonts w:eastAsiaTheme="minorHAnsi"/>
          <w:b/>
          <w:color w:val="auto"/>
          <w:sz w:val="22"/>
          <w:lang w:eastAsia="en-US"/>
        </w:rPr>
      </w:pPr>
      <w:r w:rsidRPr="00F20CF9">
        <w:rPr>
          <w:rFonts w:eastAsiaTheme="minorHAnsi"/>
          <w:b/>
          <w:color w:val="auto"/>
          <w:sz w:val="22"/>
          <w:lang w:eastAsia="en-US"/>
        </w:rPr>
        <w:t>14. Informacije o postojanju automatiziranog odlučivanja, uključujući izradu profila i smislenim informacijama o razlozima za to, kao i značenju i namjeravanim posljedicama takve obrade za pojedinca na čije se osobne podatke to odnosi:</w:t>
      </w:r>
    </w:p>
    <w:p w:rsidR="00986C51" w:rsidRPr="00F20CF9" w:rsidRDefault="00986C51" w:rsidP="00F772A0">
      <w:pPr>
        <w:spacing w:after="160" w:line="240" w:lineRule="auto"/>
        <w:ind w:left="851" w:right="-1" w:firstLine="0"/>
        <w:rPr>
          <w:rFonts w:eastAsiaTheme="minorHAnsi"/>
          <w:color w:val="auto"/>
          <w:sz w:val="22"/>
          <w:lang w:eastAsia="en-US"/>
        </w:rPr>
      </w:pPr>
      <w:r w:rsidRPr="00F20CF9">
        <w:rPr>
          <w:rFonts w:eastAsiaTheme="minorHAnsi"/>
          <w:color w:val="auto"/>
          <w:sz w:val="22"/>
          <w:lang w:eastAsia="en-US"/>
        </w:rPr>
        <w:t>Automatizirano odlučivanje i/ili profiliranje se ne izvode.</w:t>
      </w:r>
    </w:p>
    <w:p w:rsidR="00986C51" w:rsidRPr="00F20CF9" w:rsidRDefault="00986C51" w:rsidP="00F772A0">
      <w:pPr>
        <w:spacing w:after="160" w:line="240" w:lineRule="auto"/>
        <w:ind w:left="851" w:right="-1" w:firstLine="0"/>
        <w:rPr>
          <w:b/>
          <w:color w:val="0070C0"/>
          <w:sz w:val="22"/>
        </w:rPr>
      </w:pPr>
      <w:r w:rsidRPr="00F20CF9">
        <w:rPr>
          <w:sz w:val="22"/>
        </w:rPr>
        <w:br w:type="page"/>
      </w:r>
    </w:p>
    <w:p w:rsidR="00986C51" w:rsidRPr="00F20CF9" w:rsidRDefault="00986C51" w:rsidP="00F772A0">
      <w:pPr>
        <w:pStyle w:val="Heading1"/>
        <w:spacing w:line="240" w:lineRule="auto"/>
        <w:ind w:left="851" w:right="-1"/>
        <w:jc w:val="both"/>
        <w:rPr>
          <w:sz w:val="22"/>
        </w:rPr>
      </w:pPr>
      <w:bookmarkStart w:id="43" w:name="_Toc190758703"/>
      <w:r w:rsidRPr="00F20CF9">
        <w:rPr>
          <w:sz w:val="22"/>
        </w:rPr>
        <w:lastRenderedPageBreak/>
        <w:t>CZECH</w:t>
      </w:r>
      <w:bookmarkEnd w:id="43"/>
    </w:p>
    <w:p w:rsidR="00986C51" w:rsidRPr="00F20CF9" w:rsidRDefault="00986C51" w:rsidP="00F772A0">
      <w:pPr>
        <w:spacing w:after="160" w:line="240" w:lineRule="auto"/>
        <w:ind w:left="851" w:right="-1" w:firstLine="0"/>
        <w:rPr>
          <w:sz w:val="22"/>
        </w:rPr>
      </w:pPr>
    </w:p>
    <w:p w:rsidR="00986C51" w:rsidRPr="00F20CF9" w:rsidRDefault="00986C51" w:rsidP="00F772A0">
      <w:pPr>
        <w:spacing w:line="240" w:lineRule="auto"/>
        <w:ind w:left="851" w:right="-1"/>
        <w:rPr>
          <w:bCs/>
          <w:sz w:val="22"/>
          <w:lang w:val="cs-CZ"/>
        </w:rPr>
      </w:pPr>
      <w:r w:rsidRPr="00F20CF9">
        <w:rPr>
          <w:bCs/>
          <w:sz w:val="22"/>
          <w:lang w:val="cs-CZ"/>
        </w:rPr>
        <w:t>Datum: 16. květen 2024</w:t>
      </w:r>
    </w:p>
    <w:p w:rsidR="00305CA5" w:rsidRPr="00F20CF9" w:rsidRDefault="00305CA5" w:rsidP="00F772A0">
      <w:pPr>
        <w:spacing w:line="240" w:lineRule="auto"/>
        <w:ind w:left="851" w:right="-1"/>
        <w:rPr>
          <w:bCs/>
          <w:sz w:val="22"/>
          <w:lang w:val="cs-CZ"/>
        </w:rPr>
      </w:pPr>
    </w:p>
    <w:p w:rsidR="00305CA5" w:rsidRPr="00F20CF9" w:rsidRDefault="00305CA5" w:rsidP="00F772A0">
      <w:pPr>
        <w:spacing w:line="240" w:lineRule="auto"/>
        <w:ind w:left="851" w:right="-1"/>
        <w:rPr>
          <w:bCs/>
          <w:sz w:val="22"/>
          <w:lang w:val="cs-CZ"/>
        </w:rPr>
      </w:pPr>
    </w:p>
    <w:p w:rsidR="00986C51" w:rsidRPr="00F20CF9" w:rsidRDefault="00986C51" w:rsidP="00F772A0">
      <w:pPr>
        <w:spacing w:line="240" w:lineRule="auto"/>
        <w:ind w:left="851" w:right="-1"/>
        <w:rPr>
          <w:b/>
          <w:bCs/>
          <w:sz w:val="22"/>
          <w:lang w:val="cs-CZ"/>
        </w:rPr>
      </w:pPr>
    </w:p>
    <w:p w:rsidR="00986C51" w:rsidRPr="00F20CF9" w:rsidRDefault="00986C51" w:rsidP="00F772A0">
      <w:pPr>
        <w:spacing w:line="240" w:lineRule="auto"/>
        <w:ind w:left="851" w:right="-1"/>
        <w:jc w:val="center"/>
        <w:rPr>
          <w:b/>
          <w:bCs/>
          <w:sz w:val="22"/>
          <w:lang w:val="cs-CZ"/>
        </w:rPr>
      </w:pPr>
      <w:r w:rsidRPr="00F20CF9">
        <w:rPr>
          <w:b/>
          <w:bCs/>
          <w:sz w:val="22"/>
          <w:lang w:val="cs-CZ"/>
        </w:rPr>
        <w:t>OZNÁMENÍ JEDNOTLIVCŮM PODLE ČLÁNKU 13 OBECNÉHO NAŘÍZENÍ</w:t>
      </w:r>
      <w:r w:rsidRPr="00F20CF9">
        <w:rPr>
          <w:rStyle w:val="FootnoteReference"/>
          <w:b/>
          <w:bCs/>
          <w:sz w:val="22"/>
          <w:lang w:val="cs-CZ"/>
        </w:rPr>
        <w:footnoteReference w:id="10"/>
      </w:r>
      <w:r w:rsidRPr="00F20CF9">
        <w:rPr>
          <w:b/>
          <w:bCs/>
          <w:sz w:val="22"/>
          <w:lang w:val="cs-CZ"/>
        </w:rPr>
        <w:t xml:space="preserve"> O OCHRANĚ OSOBNÍCH ÚDAJŮ TÝKAJÍCÍ SE ZPRACOVÁNÍ OSOBNÍCH ÚDAJŮ V</w:t>
      </w:r>
    </w:p>
    <w:p w:rsidR="00305CA5" w:rsidRPr="00F20CF9" w:rsidRDefault="00986C51" w:rsidP="00F772A0">
      <w:pPr>
        <w:spacing w:line="240" w:lineRule="auto"/>
        <w:ind w:left="851" w:right="-1"/>
        <w:jc w:val="center"/>
        <w:rPr>
          <w:b/>
          <w:bCs/>
          <w:sz w:val="22"/>
          <w:lang w:val="cs-CZ"/>
        </w:rPr>
      </w:pPr>
      <w:r w:rsidRPr="00F20CF9">
        <w:rPr>
          <w:b/>
          <w:bCs/>
          <w:sz w:val="22"/>
          <w:lang w:val="cs-CZ"/>
        </w:rPr>
        <w:t>ZÁZNAMECH Z VIDEODOCHLEDU</w:t>
      </w:r>
    </w:p>
    <w:p w:rsidR="00986C51" w:rsidRPr="00F20CF9" w:rsidRDefault="00986C51" w:rsidP="00F772A0">
      <w:pPr>
        <w:spacing w:line="240" w:lineRule="auto"/>
        <w:ind w:left="851" w:right="-1"/>
        <w:jc w:val="center"/>
        <w:rPr>
          <w:color w:val="0070C0"/>
          <w:sz w:val="22"/>
          <w:lang w:val="cs-CZ"/>
        </w:rPr>
      </w:pPr>
      <w:r w:rsidRPr="00F20CF9">
        <w:rPr>
          <w:sz w:val="22"/>
          <w:lang w:val="cs-CZ"/>
        </w:rPr>
        <w:br/>
      </w:r>
      <w:r w:rsidRPr="00F20CF9">
        <w:rPr>
          <w:color w:val="0070C0"/>
          <w:sz w:val="22"/>
          <w:lang w:val="cs-CZ"/>
        </w:rPr>
        <w:t>na Ministerstvu zahraničních a evropských věcí Slovinské republiky a na zastupitelských úřadech Slovinské republiky v zahraničí</w:t>
      </w:r>
    </w:p>
    <w:p w:rsidR="00986C51" w:rsidRPr="00F20CF9" w:rsidRDefault="00986C51" w:rsidP="00F772A0">
      <w:pPr>
        <w:spacing w:line="240" w:lineRule="auto"/>
        <w:ind w:left="851" w:right="-1"/>
        <w:rPr>
          <w:sz w:val="22"/>
          <w:lang w:val="cs-CZ"/>
        </w:rPr>
      </w:pPr>
    </w:p>
    <w:p w:rsidR="006E0A20" w:rsidRPr="00F20CF9" w:rsidRDefault="006E0A20" w:rsidP="00F772A0">
      <w:pPr>
        <w:spacing w:line="240" w:lineRule="auto"/>
        <w:ind w:left="851" w:right="-1"/>
        <w:rPr>
          <w:sz w:val="22"/>
          <w:lang w:val="cs-CZ"/>
        </w:rPr>
      </w:pPr>
    </w:p>
    <w:p w:rsidR="00986C51" w:rsidRPr="00F20CF9" w:rsidRDefault="00986C51" w:rsidP="00F772A0">
      <w:pPr>
        <w:numPr>
          <w:ilvl w:val="0"/>
          <w:numId w:val="6"/>
        </w:numPr>
        <w:spacing w:after="160" w:line="240" w:lineRule="auto"/>
        <w:ind w:left="851" w:right="-1"/>
        <w:rPr>
          <w:sz w:val="22"/>
          <w:lang w:val="cs-CZ"/>
        </w:rPr>
      </w:pPr>
      <w:r w:rsidRPr="00F20CF9">
        <w:rPr>
          <w:b/>
          <w:bCs/>
          <w:sz w:val="22"/>
          <w:lang w:val="cs-CZ"/>
        </w:rPr>
        <w:t>Správce databáze osobních údajů:</w:t>
      </w:r>
      <w:r w:rsidR="00305CA5" w:rsidRPr="00F20CF9">
        <w:rPr>
          <w:b/>
          <w:bCs/>
          <w:sz w:val="22"/>
          <w:lang w:val="cs-CZ"/>
        </w:rPr>
        <w:t xml:space="preserve"> </w:t>
      </w:r>
      <w:r w:rsidRPr="00F20CF9">
        <w:rPr>
          <w:sz w:val="22"/>
          <w:lang w:val="cs-CZ"/>
        </w:rPr>
        <w:t>Ministerstvo zahraničních a evropských věcí,</w:t>
      </w:r>
      <w:r w:rsidR="003A055F" w:rsidRPr="00F20CF9">
        <w:rPr>
          <w:sz w:val="22"/>
          <w:lang w:val="cs-CZ"/>
        </w:rPr>
        <w:t xml:space="preserve"> </w:t>
      </w:r>
      <w:r w:rsidRPr="00F20CF9">
        <w:rPr>
          <w:sz w:val="22"/>
          <w:lang w:val="cs-CZ"/>
        </w:rPr>
        <w:t>Prešernova cesta 25, 1000 Lublaň,</w:t>
      </w:r>
      <w:r w:rsidR="003A055F" w:rsidRPr="00F20CF9">
        <w:rPr>
          <w:sz w:val="22"/>
          <w:lang w:val="cs-CZ"/>
        </w:rPr>
        <w:t xml:space="preserve"> </w:t>
      </w:r>
      <w:r w:rsidRPr="00F20CF9">
        <w:rPr>
          <w:sz w:val="22"/>
          <w:lang w:val="cs-CZ"/>
        </w:rPr>
        <w:t xml:space="preserve">+386 1 478 2341, </w:t>
      </w:r>
      <w:hyperlink r:id="rId23" w:history="1">
        <w:r w:rsidRPr="00F20CF9">
          <w:rPr>
            <w:rStyle w:val="Hyperlink"/>
            <w:sz w:val="22"/>
            <w:lang w:val="cs-CZ"/>
          </w:rPr>
          <w:t>gp.mzz@gov.si</w:t>
        </w:r>
      </w:hyperlink>
      <w:r w:rsidRPr="00F20CF9">
        <w:rPr>
          <w:sz w:val="22"/>
          <w:lang w:val="cs-CZ"/>
        </w:rPr>
        <w:t>.</w:t>
      </w:r>
    </w:p>
    <w:p w:rsidR="00986C51" w:rsidRPr="00F20CF9" w:rsidRDefault="00986C51" w:rsidP="00F772A0">
      <w:pPr>
        <w:numPr>
          <w:ilvl w:val="0"/>
          <w:numId w:val="6"/>
        </w:numPr>
        <w:spacing w:after="160" w:line="240" w:lineRule="auto"/>
        <w:ind w:left="851" w:right="-1"/>
        <w:rPr>
          <w:sz w:val="22"/>
          <w:lang w:val="cs-CZ"/>
        </w:rPr>
      </w:pPr>
      <w:r w:rsidRPr="00F20CF9">
        <w:rPr>
          <w:b/>
          <w:bCs/>
          <w:sz w:val="22"/>
          <w:lang w:val="cs-CZ"/>
        </w:rPr>
        <w:t>Kontaktní údaje pověřence pro ochranu osobních údajů:</w:t>
      </w:r>
      <w:r w:rsidRPr="00F20CF9">
        <w:rPr>
          <w:sz w:val="22"/>
          <w:lang w:val="cs-CZ"/>
        </w:rPr>
        <w:br/>
      </w:r>
      <w:hyperlink r:id="rId24" w:history="1">
        <w:r w:rsidRPr="00F20CF9">
          <w:rPr>
            <w:rStyle w:val="Hyperlink"/>
            <w:sz w:val="22"/>
            <w:lang w:val="cs-CZ"/>
          </w:rPr>
          <w:t>dpo.mzez@gov.si</w:t>
        </w:r>
      </w:hyperlink>
    </w:p>
    <w:p w:rsidR="00986C51" w:rsidRPr="00F20CF9" w:rsidRDefault="00986C51" w:rsidP="00F772A0">
      <w:pPr>
        <w:numPr>
          <w:ilvl w:val="0"/>
          <w:numId w:val="6"/>
        </w:numPr>
        <w:spacing w:after="160" w:line="240" w:lineRule="auto"/>
        <w:ind w:left="851" w:right="-1"/>
        <w:rPr>
          <w:sz w:val="22"/>
          <w:lang w:val="cs-CZ"/>
        </w:rPr>
      </w:pPr>
      <w:r w:rsidRPr="00F20CF9">
        <w:rPr>
          <w:b/>
          <w:bCs/>
          <w:sz w:val="22"/>
          <w:lang w:val="cs-CZ"/>
        </w:rPr>
        <w:t>Informace o právu podat stížnost dozorovému orgánu:</w:t>
      </w:r>
      <w:r w:rsidR="003A055F" w:rsidRPr="00F20CF9">
        <w:rPr>
          <w:b/>
          <w:bCs/>
          <w:sz w:val="22"/>
          <w:lang w:val="cs-CZ"/>
        </w:rPr>
        <w:t xml:space="preserve"> </w:t>
      </w:r>
      <w:r w:rsidRPr="00F20CF9">
        <w:rPr>
          <w:sz w:val="22"/>
          <w:lang w:val="cs-CZ"/>
        </w:rPr>
        <w:t xml:space="preserve">Stížnosti lze podat u Informačního komisaře Slovinské republiky (adresa: Informacijski pooblaščenec, Dunajska cesta 22, 1000 Lublaň, e-mail: </w:t>
      </w:r>
      <w:hyperlink r:id="rId25" w:history="1">
        <w:r w:rsidRPr="00F20CF9">
          <w:rPr>
            <w:rStyle w:val="Hyperlink"/>
            <w:sz w:val="22"/>
            <w:lang w:val="cs-CZ"/>
          </w:rPr>
          <w:t>gp.ip@ip-rs.si</w:t>
        </w:r>
      </w:hyperlink>
      <w:r w:rsidRPr="00F20CF9">
        <w:rPr>
          <w:sz w:val="22"/>
          <w:lang w:val="cs-CZ"/>
        </w:rPr>
        <w:t>, telefon: +386 1 230 9730).</w:t>
      </w:r>
    </w:p>
    <w:p w:rsidR="00986C51" w:rsidRPr="00F20CF9" w:rsidRDefault="00986C51" w:rsidP="00F772A0">
      <w:pPr>
        <w:numPr>
          <w:ilvl w:val="0"/>
          <w:numId w:val="6"/>
        </w:numPr>
        <w:spacing w:after="160" w:line="240" w:lineRule="auto"/>
        <w:ind w:left="851" w:right="-1"/>
        <w:rPr>
          <w:sz w:val="22"/>
          <w:lang w:val="cs-CZ"/>
        </w:rPr>
      </w:pPr>
      <w:r w:rsidRPr="00F20CF9">
        <w:rPr>
          <w:b/>
          <w:bCs/>
          <w:sz w:val="22"/>
          <w:lang w:val="cs-CZ"/>
        </w:rPr>
        <w:t>Účel zpracování osobních údajů:</w:t>
      </w:r>
      <w:r w:rsidR="003A055F" w:rsidRPr="00F20CF9">
        <w:rPr>
          <w:b/>
          <w:bCs/>
          <w:sz w:val="22"/>
          <w:lang w:val="cs-CZ"/>
        </w:rPr>
        <w:t xml:space="preserve"> </w:t>
      </w:r>
      <w:r w:rsidRPr="00F20CF9">
        <w:rPr>
          <w:sz w:val="22"/>
          <w:lang w:val="cs-CZ"/>
        </w:rPr>
        <w:t>Videodohled vstupů do prostor Ministerstva zahraničních a evropských věcí a zastupitelských úřadů Slovinské republiky v zahraničí se provádí za účelem zajištění bezpečnosti osob a majetku.</w:t>
      </w:r>
    </w:p>
    <w:p w:rsidR="00986C51" w:rsidRPr="00F20CF9" w:rsidRDefault="00986C51" w:rsidP="00F772A0">
      <w:pPr>
        <w:numPr>
          <w:ilvl w:val="0"/>
          <w:numId w:val="6"/>
        </w:numPr>
        <w:spacing w:after="160" w:line="240" w:lineRule="auto"/>
        <w:ind w:left="851" w:right="-1"/>
        <w:rPr>
          <w:sz w:val="22"/>
          <w:lang w:val="cs-CZ"/>
        </w:rPr>
      </w:pPr>
      <w:r w:rsidRPr="00F20CF9">
        <w:rPr>
          <w:b/>
          <w:bCs/>
          <w:sz w:val="22"/>
          <w:lang w:val="cs-CZ"/>
        </w:rPr>
        <w:t>Právní základ pro zpracování osobních údajů:</w:t>
      </w:r>
      <w:r w:rsidR="003A055F" w:rsidRPr="00F20CF9">
        <w:rPr>
          <w:b/>
          <w:bCs/>
          <w:sz w:val="22"/>
          <w:lang w:val="cs-CZ"/>
        </w:rPr>
        <w:t xml:space="preserve"> </w:t>
      </w:r>
      <w:r w:rsidRPr="00F20CF9">
        <w:rPr>
          <w:sz w:val="22"/>
          <w:lang w:val="cs-CZ"/>
        </w:rPr>
        <w:t>Článek 6 odst. 1 písm. e) Nařízení (EU) 2016/679 Evropského parlamentu a Rady ze dne 27. dubna 2016 o ochraně fyzických osob v souvislosti se zpracováním osobních údajů a o volném pohybu těchto údajů a o zrušení směrnice 95/46/ES (dále jen „Obecné nařízení o ochraně osobních údajů“) ve spojení s články 76, 77 a 80 zákona o ochraně osobních údajů (Úřední věstník Slovinské republiky č. 163/22; dále jen „ZVOP-2“).</w:t>
      </w:r>
    </w:p>
    <w:p w:rsidR="00986C51" w:rsidRPr="00F20CF9" w:rsidRDefault="00986C51" w:rsidP="00F772A0">
      <w:pPr>
        <w:numPr>
          <w:ilvl w:val="0"/>
          <w:numId w:val="6"/>
        </w:numPr>
        <w:spacing w:after="160" w:line="240" w:lineRule="auto"/>
        <w:ind w:left="851" w:right="-1"/>
        <w:rPr>
          <w:sz w:val="22"/>
          <w:lang w:val="cs-CZ"/>
        </w:rPr>
      </w:pPr>
      <w:r w:rsidRPr="00F20CF9">
        <w:rPr>
          <w:b/>
          <w:bCs/>
          <w:sz w:val="22"/>
          <w:lang w:val="cs-CZ"/>
        </w:rPr>
        <w:t>Příjemci osobních údajů:</w:t>
      </w:r>
      <w:r w:rsidR="003A055F" w:rsidRPr="00F20CF9">
        <w:rPr>
          <w:b/>
          <w:bCs/>
          <w:sz w:val="22"/>
          <w:lang w:val="cs-CZ"/>
        </w:rPr>
        <w:t xml:space="preserve"> </w:t>
      </w:r>
      <w:r w:rsidRPr="00F20CF9">
        <w:rPr>
          <w:sz w:val="22"/>
          <w:lang w:val="cs-CZ"/>
        </w:rPr>
        <w:t>Smluvní bezpečnostní služba. V případě bezpečnostního incidentu nebo podezření na trestný čin mohou být záznamy z videodohledu předány příslušným orgánům činným v trestním řízení.</w:t>
      </w:r>
    </w:p>
    <w:p w:rsidR="00986C51" w:rsidRPr="00F20CF9" w:rsidRDefault="00986C51" w:rsidP="00F772A0">
      <w:pPr>
        <w:numPr>
          <w:ilvl w:val="0"/>
          <w:numId w:val="6"/>
        </w:numPr>
        <w:spacing w:after="160" w:line="240" w:lineRule="auto"/>
        <w:ind w:left="851" w:right="-1"/>
        <w:rPr>
          <w:sz w:val="22"/>
          <w:lang w:val="cs-CZ"/>
        </w:rPr>
      </w:pPr>
      <w:r w:rsidRPr="00F20CF9">
        <w:rPr>
          <w:b/>
          <w:bCs/>
          <w:sz w:val="22"/>
          <w:lang w:val="cs-CZ"/>
        </w:rPr>
        <w:t>Informace o předávání osobních údajů do třetí země nebo mezinárodní organizaci:</w:t>
      </w:r>
      <w:r w:rsidRPr="00F20CF9">
        <w:rPr>
          <w:sz w:val="22"/>
          <w:lang w:val="cs-CZ"/>
        </w:rPr>
        <w:br/>
        <w:t>Smluvní bezpečnostní nebo recepční služby na zastupitelských úřadech Slovinské republiky v zahraničí.</w:t>
      </w:r>
    </w:p>
    <w:p w:rsidR="00986C51" w:rsidRPr="00F20CF9" w:rsidRDefault="00986C51" w:rsidP="00F772A0">
      <w:pPr>
        <w:numPr>
          <w:ilvl w:val="0"/>
          <w:numId w:val="6"/>
        </w:numPr>
        <w:spacing w:after="160" w:line="240" w:lineRule="auto"/>
        <w:ind w:left="851" w:right="-1"/>
        <w:rPr>
          <w:sz w:val="22"/>
          <w:lang w:val="cs-CZ"/>
        </w:rPr>
      </w:pPr>
      <w:r w:rsidRPr="00F20CF9">
        <w:rPr>
          <w:b/>
          <w:bCs/>
          <w:sz w:val="22"/>
          <w:lang w:val="cs-CZ"/>
        </w:rPr>
        <w:t>Doba uchovávání osobních údajů:</w:t>
      </w:r>
      <w:r w:rsidR="003A055F" w:rsidRPr="00F20CF9">
        <w:rPr>
          <w:b/>
          <w:bCs/>
          <w:sz w:val="22"/>
          <w:lang w:val="cs-CZ"/>
        </w:rPr>
        <w:t xml:space="preserve"> </w:t>
      </w:r>
      <w:r w:rsidRPr="00F20CF9">
        <w:rPr>
          <w:sz w:val="22"/>
          <w:lang w:val="cs-CZ"/>
        </w:rPr>
        <w:t>Maximálně 30 dní.</w:t>
      </w:r>
    </w:p>
    <w:p w:rsidR="00986C51" w:rsidRPr="00F20CF9" w:rsidRDefault="00986C51" w:rsidP="00F772A0">
      <w:pPr>
        <w:numPr>
          <w:ilvl w:val="0"/>
          <w:numId w:val="6"/>
        </w:numPr>
        <w:spacing w:after="160" w:line="240" w:lineRule="auto"/>
        <w:ind w:left="851" w:right="-1"/>
        <w:rPr>
          <w:sz w:val="22"/>
          <w:lang w:val="cs-CZ"/>
        </w:rPr>
      </w:pPr>
      <w:r w:rsidRPr="00F20CF9">
        <w:rPr>
          <w:b/>
          <w:bCs/>
          <w:sz w:val="22"/>
          <w:lang w:val="cs-CZ"/>
        </w:rPr>
        <w:t>Informace o specifických dopadech zpracování osobních údajů, zejména dalšího zpracování:</w:t>
      </w:r>
      <w:r w:rsidRPr="00F20CF9">
        <w:rPr>
          <w:sz w:val="22"/>
          <w:lang w:val="cs-CZ"/>
        </w:rPr>
        <w:br/>
        <w:t>/</w:t>
      </w:r>
    </w:p>
    <w:p w:rsidR="00986C51" w:rsidRPr="00F20CF9" w:rsidRDefault="00986C51" w:rsidP="00F772A0">
      <w:pPr>
        <w:numPr>
          <w:ilvl w:val="0"/>
          <w:numId w:val="6"/>
        </w:numPr>
        <w:spacing w:after="160" w:line="240" w:lineRule="auto"/>
        <w:ind w:left="851" w:right="-1"/>
        <w:rPr>
          <w:sz w:val="22"/>
          <w:lang w:val="cs-CZ"/>
        </w:rPr>
      </w:pPr>
      <w:r w:rsidRPr="00F20CF9">
        <w:rPr>
          <w:b/>
          <w:bCs/>
          <w:sz w:val="22"/>
          <w:lang w:val="cs-CZ"/>
        </w:rPr>
        <w:t>Informace o neobvyklém dalším zpracování osobních údajů:</w:t>
      </w:r>
      <w:r w:rsidRPr="00F20CF9">
        <w:rPr>
          <w:sz w:val="22"/>
          <w:lang w:val="cs-CZ"/>
        </w:rPr>
        <w:br/>
        <w:t>/</w:t>
      </w:r>
    </w:p>
    <w:p w:rsidR="00986C51" w:rsidRPr="00F20CF9" w:rsidRDefault="00986C51" w:rsidP="00F772A0">
      <w:pPr>
        <w:numPr>
          <w:ilvl w:val="0"/>
          <w:numId w:val="6"/>
        </w:numPr>
        <w:spacing w:after="160" w:line="240" w:lineRule="auto"/>
        <w:ind w:left="851" w:right="-1"/>
        <w:rPr>
          <w:sz w:val="22"/>
          <w:lang w:val="cs-CZ"/>
        </w:rPr>
      </w:pPr>
      <w:r w:rsidRPr="00F20CF9">
        <w:rPr>
          <w:b/>
          <w:bCs/>
          <w:sz w:val="22"/>
          <w:lang w:val="cs-CZ"/>
        </w:rPr>
        <w:t xml:space="preserve">Informace o právu subjektu údajů na přístup k osobním údajům a na opravu nebo výmaz osobních údajů nebo omezení zpracování, právo vznést námitku proti </w:t>
      </w:r>
      <w:r w:rsidRPr="00F20CF9">
        <w:rPr>
          <w:b/>
          <w:bCs/>
          <w:sz w:val="22"/>
          <w:lang w:val="cs-CZ"/>
        </w:rPr>
        <w:lastRenderedPageBreak/>
        <w:t>zpracování a právo na přenositelnost údajů:</w:t>
      </w:r>
      <w:r w:rsidR="003A055F" w:rsidRPr="00F20CF9">
        <w:rPr>
          <w:b/>
          <w:bCs/>
          <w:sz w:val="22"/>
          <w:lang w:val="cs-CZ"/>
        </w:rPr>
        <w:t xml:space="preserve"> </w:t>
      </w:r>
      <w:r w:rsidRPr="00F20CF9">
        <w:rPr>
          <w:sz w:val="22"/>
          <w:lang w:val="cs-CZ"/>
        </w:rPr>
        <w:t>Subjekt údajů může od správce požadovat přístup k osobním údajům, jejich opravu, výmaz nebo omezení zpracování těchto údajů a může uplatnit právo vznést námitku proti zpracování a právo na přenositelnost údajů v souladu s ustanoveními Obecného nařízení o ochraně osobních údajů.</w:t>
      </w:r>
    </w:p>
    <w:p w:rsidR="00986C51" w:rsidRPr="00F20CF9" w:rsidRDefault="00986C51" w:rsidP="00F772A0">
      <w:pPr>
        <w:numPr>
          <w:ilvl w:val="0"/>
          <w:numId w:val="6"/>
        </w:numPr>
        <w:spacing w:after="160" w:line="240" w:lineRule="auto"/>
        <w:ind w:left="851" w:right="-1"/>
        <w:rPr>
          <w:sz w:val="22"/>
          <w:lang w:val="cs-CZ"/>
        </w:rPr>
      </w:pPr>
      <w:r w:rsidRPr="00F20CF9">
        <w:rPr>
          <w:b/>
          <w:bCs/>
          <w:sz w:val="22"/>
          <w:lang w:val="cs-CZ"/>
        </w:rPr>
        <w:t>Informace o tom, zda je poskytnutí osobních údajů zákonnou nebo smluvní povinností:</w:t>
      </w:r>
      <w:r w:rsidRPr="00F20CF9">
        <w:rPr>
          <w:sz w:val="22"/>
          <w:lang w:val="cs-CZ"/>
        </w:rPr>
        <w:br/>
        <w:t>Poskytnutí osobních údajů není zákonnou ani smluvní povinností subjektu údajů.</w:t>
      </w:r>
    </w:p>
    <w:p w:rsidR="00986C51" w:rsidRPr="00F20CF9" w:rsidRDefault="00986C51" w:rsidP="00F772A0">
      <w:pPr>
        <w:numPr>
          <w:ilvl w:val="0"/>
          <w:numId w:val="6"/>
        </w:numPr>
        <w:spacing w:after="160" w:line="240" w:lineRule="auto"/>
        <w:ind w:left="851" w:right="-1"/>
        <w:rPr>
          <w:sz w:val="22"/>
          <w:lang w:val="cs-CZ"/>
        </w:rPr>
      </w:pPr>
      <w:r w:rsidRPr="00F20CF9">
        <w:rPr>
          <w:b/>
          <w:bCs/>
          <w:sz w:val="22"/>
          <w:lang w:val="cs-CZ"/>
        </w:rPr>
        <w:t>Informace o tom, zda je jednotlivec povinen poskytnout osobní údaje a možné důsledky neposkytnutí:</w:t>
      </w:r>
      <w:r w:rsidRPr="00F20CF9">
        <w:rPr>
          <w:sz w:val="22"/>
          <w:lang w:val="cs-CZ"/>
        </w:rPr>
        <w:br/>
        <w:t>Není možné vstoupit do prostor Ministerstva zahraničních a evropských věcí a zastupitelských úřadů Slovinské republiky v zahraničí způsobem, který by obcházel videodohled.</w:t>
      </w:r>
    </w:p>
    <w:p w:rsidR="00986C51" w:rsidRPr="00F20CF9" w:rsidRDefault="00986C51" w:rsidP="00F772A0">
      <w:pPr>
        <w:numPr>
          <w:ilvl w:val="0"/>
          <w:numId w:val="6"/>
        </w:numPr>
        <w:spacing w:after="160" w:line="240" w:lineRule="auto"/>
        <w:ind w:left="851" w:right="-1"/>
        <w:rPr>
          <w:sz w:val="22"/>
          <w:lang w:val="cs-CZ"/>
        </w:rPr>
      </w:pPr>
      <w:r w:rsidRPr="00F20CF9">
        <w:rPr>
          <w:b/>
          <w:bCs/>
          <w:sz w:val="22"/>
          <w:lang w:val="cs-CZ"/>
        </w:rPr>
        <w:t>Informace o existenci automatizovaného rozhodování, včetně profilování, a v takových případech smysluplné informace o důvodech tohoto postupu, jakož i o významu a předvídatelných důsledcích takového zpracování pro subjekt údajů:</w:t>
      </w:r>
      <w:r w:rsidR="003A055F" w:rsidRPr="00F20CF9">
        <w:rPr>
          <w:b/>
          <w:bCs/>
          <w:sz w:val="22"/>
          <w:lang w:val="cs-CZ"/>
        </w:rPr>
        <w:t xml:space="preserve"> </w:t>
      </w:r>
      <w:r w:rsidRPr="00F20CF9">
        <w:rPr>
          <w:sz w:val="22"/>
          <w:lang w:val="cs-CZ"/>
        </w:rPr>
        <w:t>Automatizované rozhodování a/nebo profilování se neprovádí.</w:t>
      </w:r>
    </w:p>
    <w:p w:rsidR="00986C51" w:rsidRPr="00F20CF9" w:rsidRDefault="00986C51" w:rsidP="00F772A0">
      <w:pPr>
        <w:spacing w:after="160" w:line="240" w:lineRule="auto"/>
        <w:ind w:left="851" w:right="-1" w:firstLine="0"/>
        <w:rPr>
          <w:b/>
          <w:color w:val="0070C0"/>
          <w:sz w:val="22"/>
        </w:rPr>
      </w:pPr>
      <w:r w:rsidRPr="00F20CF9">
        <w:rPr>
          <w:sz w:val="22"/>
        </w:rPr>
        <w:br w:type="page"/>
      </w:r>
    </w:p>
    <w:p w:rsidR="00986C51" w:rsidRPr="00F20CF9" w:rsidRDefault="00986C51" w:rsidP="00F772A0">
      <w:pPr>
        <w:pStyle w:val="Heading1"/>
        <w:spacing w:line="240" w:lineRule="auto"/>
        <w:ind w:left="851" w:right="-1"/>
        <w:jc w:val="both"/>
        <w:rPr>
          <w:sz w:val="22"/>
        </w:rPr>
      </w:pPr>
    </w:p>
    <w:p w:rsidR="00986C51" w:rsidRPr="00F20CF9" w:rsidRDefault="00986C51" w:rsidP="00F772A0">
      <w:pPr>
        <w:pStyle w:val="Heading1"/>
        <w:spacing w:line="240" w:lineRule="auto"/>
        <w:ind w:left="851" w:right="-1"/>
        <w:jc w:val="both"/>
        <w:rPr>
          <w:sz w:val="22"/>
        </w:rPr>
      </w:pPr>
      <w:bookmarkStart w:id="44" w:name="_Toc190758704"/>
      <w:r w:rsidRPr="00F20CF9">
        <w:rPr>
          <w:sz w:val="22"/>
        </w:rPr>
        <w:t>DANISH</w:t>
      </w:r>
      <w:bookmarkEnd w:id="44"/>
    </w:p>
    <w:p w:rsidR="00986C51" w:rsidRPr="00F20CF9" w:rsidRDefault="00986C51" w:rsidP="00F772A0">
      <w:pPr>
        <w:spacing w:after="160" w:line="240" w:lineRule="auto"/>
        <w:ind w:left="851" w:right="-1" w:firstLine="0"/>
        <w:rPr>
          <w:sz w:val="22"/>
        </w:rPr>
      </w:pPr>
    </w:p>
    <w:p w:rsidR="00986C51" w:rsidRPr="00F20CF9" w:rsidRDefault="00986C51" w:rsidP="00F772A0">
      <w:pPr>
        <w:spacing w:after="160" w:line="240" w:lineRule="auto"/>
        <w:ind w:left="851" w:right="-1" w:firstLine="0"/>
        <w:rPr>
          <w:bCs/>
          <w:sz w:val="22"/>
          <w:lang w:val="da-DK"/>
        </w:rPr>
      </w:pPr>
      <w:r w:rsidRPr="00F20CF9">
        <w:rPr>
          <w:bCs/>
          <w:sz w:val="22"/>
          <w:lang w:val="da-DK"/>
        </w:rPr>
        <w:t>Dato:</w:t>
      </w:r>
      <w:r w:rsidRPr="00F20CF9">
        <w:rPr>
          <w:bCs/>
          <w:sz w:val="22"/>
          <w:lang w:val="da-DK"/>
        </w:rPr>
        <w:tab/>
      </w:r>
      <w:r w:rsidRPr="00F20CF9">
        <w:rPr>
          <w:bCs/>
          <w:sz w:val="22"/>
          <w:lang w:val="da-DK"/>
        </w:rPr>
        <w:tab/>
        <w:t>16. maj 2024</w:t>
      </w:r>
    </w:p>
    <w:p w:rsidR="00986C51" w:rsidRPr="00F20CF9" w:rsidRDefault="00986C51" w:rsidP="00F772A0">
      <w:pPr>
        <w:spacing w:after="160" w:line="240" w:lineRule="auto"/>
        <w:ind w:left="851" w:right="-1" w:firstLine="0"/>
        <w:rPr>
          <w:bCs/>
          <w:sz w:val="22"/>
          <w:lang w:val="da-DK"/>
        </w:rPr>
      </w:pPr>
    </w:p>
    <w:p w:rsidR="00986C51" w:rsidRPr="00F20CF9" w:rsidRDefault="00986C51" w:rsidP="00F772A0">
      <w:pPr>
        <w:spacing w:after="160" w:line="240" w:lineRule="auto"/>
        <w:ind w:left="851" w:right="-1" w:firstLine="0"/>
        <w:jc w:val="center"/>
        <w:rPr>
          <w:bCs/>
          <w:sz w:val="22"/>
          <w:lang w:val="da-DK"/>
        </w:rPr>
      </w:pPr>
    </w:p>
    <w:p w:rsidR="00986C51" w:rsidRPr="00F20CF9" w:rsidRDefault="00986C51" w:rsidP="00F772A0">
      <w:pPr>
        <w:pStyle w:val="ListParagraph"/>
        <w:spacing w:after="160" w:line="240" w:lineRule="auto"/>
        <w:ind w:left="851" w:right="-1" w:firstLine="0"/>
        <w:jc w:val="center"/>
        <w:rPr>
          <w:bCs/>
          <w:sz w:val="22"/>
          <w:lang w:val="da-DK"/>
        </w:rPr>
      </w:pPr>
      <w:r w:rsidRPr="00F20CF9">
        <w:rPr>
          <w:b/>
          <w:sz w:val="22"/>
          <w:lang w:val="da-DK"/>
        </w:rPr>
        <w:t>MEDDELELSE TIL PERSONER I HENHOLD TIL ARTIKEL 13 I DEN GENRELLE DATABESKYTTELSESFORORDNING</w:t>
      </w:r>
      <w:r w:rsidRPr="00F20CF9">
        <w:rPr>
          <w:rStyle w:val="FootnoteReference"/>
          <w:bCs/>
          <w:sz w:val="22"/>
          <w:lang w:val="da-DK"/>
        </w:rPr>
        <w:footnoteReference w:id="11"/>
      </w:r>
    </w:p>
    <w:p w:rsidR="00986C51" w:rsidRPr="00F20CF9" w:rsidRDefault="00986C51" w:rsidP="00F772A0">
      <w:pPr>
        <w:spacing w:after="160" w:line="240" w:lineRule="auto"/>
        <w:ind w:left="851" w:right="-1" w:firstLine="0"/>
        <w:jc w:val="center"/>
        <w:rPr>
          <w:b/>
          <w:sz w:val="22"/>
          <w:lang w:val="da-DK"/>
        </w:rPr>
      </w:pPr>
      <w:r w:rsidRPr="00F20CF9">
        <w:rPr>
          <w:b/>
          <w:sz w:val="22"/>
          <w:lang w:val="da-DK"/>
        </w:rPr>
        <w:t>VEDRØRENDE BEHANDLING AF PERSONOPLYSNINGER I</w:t>
      </w:r>
    </w:p>
    <w:p w:rsidR="00986C51" w:rsidRPr="00F20CF9" w:rsidRDefault="00986C51" w:rsidP="00F772A0">
      <w:pPr>
        <w:spacing w:after="160" w:line="240" w:lineRule="auto"/>
        <w:ind w:left="851" w:right="-1" w:firstLine="0"/>
        <w:jc w:val="center"/>
        <w:rPr>
          <w:b/>
          <w:sz w:val="22"/>
          <w:lang w:val="da-DK"/>
        </w:rPr>
      </w:pPr>
    </w:p>
    <w:p w:rsidR="00986C51" w:rsidRPr="00F20CF9" w:rsidRDefault="00986C51" w:rsidP="00F772A0">
      <w:pPr>
        <w:pStyle w:val="Heading1"/>
        <w:spacing w:line="240" w:lineRule="auto"/>
        <w:ind w:left="851" w:right="-1"/>
        <w:rPr>
          <w:sz w:val="22"/>
          <w:lang w:val="da-DK"/>
        </w:rPr>
      </w:pPr>
      <w:bookmarkStart w:id="45" w:name="_Toc190436437"/>
      <w:bookmarkStart w:id="46" w:name="_Toc190758705"/>
      <w:r w:rsidRPr="00F20CF9">
        <w:rPr>
          <w:sz w:val="22"/>
          <w:lang w:val="da-DK"/>
        </w:rPr>
        <w:t>VIDEOOVERVÅGNINGSOPTAGELSER</w:t>
      </w:r>
      <w:bookmarkEnd w:id="45"/>
      <w:bookmarkEnd w:id="46"/>
    </w:p>
    <w:p w:rsidR="00986C51" w:rsidRPr="00F20CF9" w:rsidRDefault="00986C51" w:rsidP="00F772A0">
      <w:pPr>
        <w:pStyle w:val="Heading1"/>
        <w:spacing w:line="240" w:lineRule="auto"/>
        <w:ind w:left="851" w:right="-1"/>
        <w:rPr>
          <w:sz w:val="22"/>
          <w:lang w:val="da-DK"/>
        </w:rPr>
      </w:pPr>
      <w:bookmarkStart w:id="47" w:name="_Toc190436438"/>
      <w:bookmarkStart w:id="48" w:name="_Toc190758706"/>
      <w:r w:rsidRPr="00F20CF9">
        <w:rPr>
          <w:sz w:val="22"/>
          <w:lang w:val="da-DK"/>
        </w:rPr>
        <w:t>hos Republikken Sloveniens Udenrigs- og Europaministerie og hos Republikken Sloveniens repræsentationer i udlandet</w:t>
      </w:r>
      <w:bookmarkEnd w:id="47"/>
      <w:bookmarkEnd w:id="48"/>
    </w:p>
    <w:p w:rsidR="00986C51" w:rsidRPr="00F20CF9" w:rsidRDefault="00986C51" w:rsidP="00F772A0">
      <w:pPr>
        <w:spacing w:after="160" w:line="240" w:lineRule="auto"/>
        <w:ind w:left="851" w:right="-1" w:firstLine="0"/>
        <w:rPr>
          <w:bCs/>
          <w:sz w:val="22"/>
          <w:lang w:val="da-DK"/>
        </w:rPr>
      </w:pPr>
    </w:p>
    <w:p w:rsidR="00986C51" w:rsidRPr="00F20CF9" w:rsidRDefault="00986C51" w:rsidP="00F772A0">
      <w:pPr>
        <w:pStyle w:val="ListParagraph"/>
        <w:numPr>
          <w:ilvl w:val="0"/>
          <w:numId w:val="7"/>
        </w:numPr>
        <w:spacing w:after="160" w:line="240" w:lineRule="auto"/>
        <w:ind w:left="851" w:right="-1"/>
        <w:rPr>
          <w:b/>
          <w:sz w:val="22"/>
          <w:lang w:val="da-DK"/>
        </w:rPr>
      </w:pPr>
      <w:r w:rsidRPr="00F20CF9">
        <w:rPr>
          <w:b/>
          <w:sz w:val="22"/>
          <w:lang w:val="da-DK"/>
        </w:rPr>
        <w:t>Databehandler:</w:t>
      </w:r>
    </w:p>
    <w:p w:rsidR="00986C51" w:rsidRPr="00F20CF9" w:rsidRDefault="00986C51" w:rsidP="00F772A0">
      <w:pPr>
        <w:pStyle w:val="ListParagraph"/>
        <w:spacing w:after="160" w:line="240" w:lineRule="auto"/>
        <w:ind w:left="851" w:right="-1" w:firstLine="0"/>
        <w:rPr>
          <w:bCs/>
          <w:sz w:val="22"/>
        </w:rPr>
      </w:pPr>
      <w:r w:rsidRPr="00F20CF9">
        <w:rPr>
          <w:bCs/>
          <w:sz w:val="22"/>
        </w:rPr>
        <w:t xml:space="preserve">Ministry of Foreign and European Affairs, Prešernova cesta 25, 1000 Ljubljana, +386 1 478 2341, </w:t>
      </w:r>
      <w:hyperlink r:id="rId26" w:history="1">
        <w:r w:rsidRPr="00F20CF9">
          <w:rPr>
            <w:rStyle w:val="Hyperlink"/>
            <w:bCs/>
            <w:sz w:val="22"/>
          </w:rPr>
          <w:t>gp.mzz@gov.si</w:t>
        </w:r>
      </w:hyperlink>
      <w:r w:rsidRPr="00F20CF9">
        <w:rPr>
          <w:bCs/>
          <w:sz w:val="22"/>
        </w:rPr>
        <w:t>.</w:t>
      </w:r>
    </w:p>
    <w:p w:rsidR="00986C51" w:rsidRPr="00F20CF9" w:rsidRDefault="00986C51" w:rsidP="00F772A0">
      <w:pPr>
        <w:pStyle w:val="ListParagraph"/>
        <w:spacing w:after="160" w:line="240" w:lineRule="auto"/>
        <w:ind w:left="851" w:right="-1" w:firstLine="0"/>
        <w:rPr>
          <w:bCs/>
          <w:sz w:val="22"/>
        </w:rPr>
      </w:pPr>
    </w:p>
    <w:p w:rsidR="00986C51" w:rsidRPr="00F20CF9" w:rsidRDefault="00986C51" w:rsidP="00F772A0">
      <w:pPr>
        <w:pStyle w:val="ListParagraph"/>
        <w:numPr>
          <w:ilvl w:val="0"/>
          <w:numId w:val="7"/>
        </w:numPr>
        <w:spacing w:after="160" w:line="240" w:lineRule="auto"/>
        <w:ind w:left="851" w:right="-1"/>
        <w:rPr>
          <w:b/>
          <w:sz w:val="22"/>
        </w:rPr>
      </w:pPr>
      <w:r w:rsidRPr="00F20CF9">
        <w:rPr>
          <w:b/>
          <w:sz w:val="22"/>
        </w:rPr>
        <w:t>Kontaktoplysninger på databeskyttelsesrådgiveren:</w:t>
      </w:r>
    </w:p>
    <w:p w:rsidR="00986C51" w:rsidRPr="00F20CF9" w:rsidRDefault="00D56EB7" w:rsidP="00F772A0">
      <w:pPr>
        <w:pStyle w:val="ListParagraph"/>
        <w:spacing w:line="240" w:lineRule="auto"/>
        <w:ind w:left="851" w:right="-1" w:firstLine="0"/>
        <w:rPr>
          <w:sz w:val="22"/>
          <w:lang w:val="da-DK"/>
        </w:rPr>
      </w:pPr>
      <w:hyperlink r:id="rId27" w:history="1">
        <w:r w:rsidR="00986C51" w:rsidRPr="00F20CF9">
          <w:rPr>
            <w:rStyle w:val="Hyperlink"/>
            <w:sz w:val="22"/>
            <w:lang w:val="da-DK"/>
          </w:rPr>
          <w:t>dpo.mzez@gov.si</w:t>
        </w:r>
      </w:hyperlink>
      <w:r w:rsidR="00986C51" w:rsidRPr="00F20CF9">
        <w:rPr>
          <w:sz w:val="22"/>
          <w:lang w:val="da-DK"/>
        </w:rPr>
        <w:t xml:space="preserve"> </w:t>
      </w:r>
    </w:p>
    <w:p w:rsidR="00986C51" w:rsidRPr="00F20CF9" w:rsidRDefault="00986C51" w:rsidP="00F772A0">
      <w:pPr>
        <w:pStyle w:val="ListParagraph"/>
        <w:spacing w:line="240" w:lineRule="auto"/>
        <w:ind w:left="851" w:right="-1" w:firstLine="0"/>
        <w:rPr>
          <w:sz w:val="22"/>
          <w:lang w:val="da-DK"/>
        </w:rPr>
      </w:pPr>
    </w:p>
    <w:p w:rsidR="00986C51" w:rsidRPr="00F20CF9" w:rsidRDefault="00986C51" w:rsidP="00F772A0">
      <w:pPr>
        <w:pStyle w:val="ListParagraph"/>
        <w:numPr>
          <w:ilvl w:val="0"/>
          <w:numId w:val="7"/>
        </w:numPr>
        <w:spacing w:line="240" w:lineRule="auto"/>
        <w:ind w:left="851" w:right="-1"/>
        <w:rPr>
          <w:sz w:val="22"/>
          <w:lang w:val="da-DK"/>
        </w:rPr>
      </w:pPr>
      <w:r w:rsidRPr="00F20CF9">
        <w:rPr>
          <w:b/>
          <w:sz w:val="22"/>
          <w:lang w:val="da-DK"/>
        </w:rPr>
        <w:t xml:space="preserve">Information om retten til at indgive en klage til tilsynsorganet: </w:t>
      </w:r>
      <w:r w:rsidRPr="00F20CF9">
        <w:rPr>
          <w:bCs/>
          <w:sz w:val="22"/>
          <w:lang w:val="da-DK"/>
        </w:rPr>
        <w:t xml:space="preserve">Klager kan indgives til Republikken Sloveniens Informationskommisær </w:t>
      </w:r>
      <w:r w:rsidRPr="00F20CF9">
        <w:rPr>
          <w:sz w:val="22"/>
          <w:lang w:val="da-DK"/>
        </w:rPr>
        <w:t>(adresse: Information Commissioner of the Republic of Slovenia, Dunajska cesta 22, 1000 Ljubljana, e-mail: gp.ip@ip-rs.si, telefon: +386 1 230 9730</w:t>
      </w:r>
      <w:hyperlink r:id="rId28">
        <w:r w:rsidRPr="00F20CF9">
          <w:rPr>
            <w:sz w:val="22"/>
            <w:lang w:val="da-DK"/>
          </w:rPr>
          <w:t>)</w:t>
        </w:r>
      </w:hyperlink>
      <w:r w:rsidRPr="00F20CF9">
        <w:rPr>
          <w:sz w:val="22"/>
          <w:lang w:val="da-DK"/>
        </w:rPr>
        <w:t xml:space="preserve">. </w:t>
      </w:r>
    </w:p>
    <w:p w:rsidR="00986C51" w:rsidRPr="00F20CF9" w:rsidRDefault="00986C51" w:rsidP="00F772A0">
      <w:pPr>
        <w:spacing w:line="240" w:lineRule="auto"/>
        <w:ind w:left="851" w:right="-1"/>
        <w:rPr>
          <w:sz w:val="22"/>
          <w:lang w:val="da-DK"/>
        </w:rPr>
      </w:pPr>
    </w:p>
    <w:p w:rsidR="00986C51" w:rsidRPr="00F20CF9" w:rsidRDefault="00986C51" w:rsidP="00F772A0">
      <w:pPr>
        <w:pStyle w:val="ListParagraph"/>
        <w:numPr>
          <w:ilvl w:val="0"/>
          <w:numId w:val="7"/>
        </w:numPr>
        <w:spacing w:after="160" w:line="240" w:lineRule="auto"/>
        <w:ind w:left="851" w:right="-1"/>
        <w:rPr>
          <w:b/>
          <w:sz w:val="22"/>
          <w:lang w:val="da-DK"/>
        </w:rPr>
      </w:pPr>
      <w:r w:rsidRPr="00F20CF9">
        <w:rPr>
          <w:b/>
          <w:sz w:val="22"/>
          <w:lang w:val="da-DK"/>
        </w:rPr>
        <w:t>Formål med behandling af personoplysninger:</w:t>
      </w:r>
    </w:p>
    <w:p w:rsidR="00986C51" w:rsidRPr="00F20CF9" w:rsidRDefault="00986C51" w:rsidP="00F772A0">
      <w:pPr>
        <w:pStyle w:val="ListParagraph"/>
        <w:spacing w:after="160" w:line="240" w:lineRule="auto"/>
        <w:ind w:left="851" w:right="-1" w:firstLine="0"/>
        <w:rPr>
          <w:bCs/>
          <w:sz w:val="22"/>
          <w:lang w:val="da-DK"/>
        </w:rPr>
      </w:pPr>
      <w:r w:rsidRPr="00F20CF9">
        <w:rPr>
          <w:bCs/>
          <w:sz w:val="22"/>
          <w:lang w:val="da-DK"/>
        </w:rPr>
        <w:t>Videoovervågning af indgange til Republikken Sloveniens Udenrigs- og Europaministeries områder og deres repræsentationer i udlandet udføres for at garantere sikkerheden for mennesker og ejendom.</w:t>
      </w:r>
    </w:p>
    <w:p w:rsidR="00986C51" w:rsidRPr="00F20CF9" w:rsidRDefault="00986C51" w:rsidP="00F772A0">
      <w:pPr>
        <w:pStyle w:val="ListParagraph"/>
        <w:spacing w:after="160" w:line="240" w:lineRule="auto"/>
        <w:ind w:left="851" w:right="-1" w:firstLine="0"/>
        <w:rPr>
          <w:bCs/>
          <w:sz w:val="22"/>
          <w:lang w:val="da-DK"/>
        </w:rPr>
      </w:pPr>
    </w:p>
    <w:p w:rsidR="00986C51" w:rsidRPr="00F20CF9" w:rsidRDefault="00986C51" w:rsidP="00F772A0">
      <w:pPr>
        <w:pStyle w:val="ListParagraph"/>
        <w:numPr>
          <w:ilvl w:val="0"/>
          <w:numId w:val="7"/>
        </w:numPr>
        <w:spacing w:after="160" w:line="240" w:lineRule="auto"/>
        <w:ind w:left="851" w:right="-1"/>
        <w:rPr>
          <w:bCs/>
          <w:sz w:val="22"/>
          <w:lang w:val="da-DK"/>
        </w:rPr>
      </w:pPr>
      <w:r w:rsidRPr="00F20CF9">
        <w:rPr>
          <w:b/>
          <w:sz w:val="22"/>
          <w:lang w:val="da-DK"/>
        </w:rPr>
        <w:t>Grundlag for behandling af personoplysninger:</w:t>
      </w:r>
    </w:p>
    <w:p w:rsidR="00986C51" w:rsidRPr="00F20CF9" w:rsidRDefault="00986C51" w:rsidP="00F772A0">
      <w:pPr>
        <w:pStyle w:val="ListParagraph"/>
        <w:spacing w:after="160" w:line="240" w:lineRule="auto"/>
        <w:ind w:left="851" w:right="-1" w:firstLine="0"/>
        <w:rPr>
          <w:bCs/>
          <w:sz w:val="22"/>
          <w:lang w:val="da-DK"/>
        </w:rPr>
      </w:pPr>
      <w:r w:rsidRPr="00F20CF9">
        <w:rPr>
          <w:bCs/>
          <w:sz w:val="22"/>
          <w:lang w:val="da-DK"/>
        </w:rPr>
        <w:t>Artikel 6, stk. 1, litra e), i Europa-Parlamentets og Rådets forordning (EU) 2016/679 af 27. april 2016 om beskyttelse af fysiske personer i forbindelse med behandling af personoplysninger og om fri udveksling af sådanne oplysninger og om ophævelse af direktiv 95/46/EF (i det følgende benævnt: den generelle datasikkerhedsforordning) sammenholdt med artikel 76, 77 og 80 i Personbeskyttelsesloven (Republikken Sloveniens officielle Tidende, nr. 163/22; i det følgende benævnt: ZVOP-2).</w:t>
      </w:r>
    </w:p>
    <w:p w:rsidR="00986C51" w:rsidRPr="00F20CF9" w:rsidRDefault="00986C51" w:rsidP="00F772A0">
      <w:pPr>
        <w:pStyle w:val="ListParagraph"/>
        <w:spacing w:after="160" w:line="240" w:lineRule="auto"/>
        <w:ind w:left="851" w:right="-1" w:firstLine="0"/>
        <w:rPr>
          <w:bCs/>
          <w:sz w:val="22"/>
          <w:lang w:val="da-DK"/>
        </w:rPr>
      </w:pPr>
    </w:p>
    <w:p w:rsidR="00986C51" w:rsidRPr="00F20CF9" w:rsidRDefault="00986C51" w:rsidP="00F772A0">
      <w:pPr>
        <w:pStyle w:val="ListParagraph"/>
        <w:numPr>
          <w:ilvl w:val="0"/>
          <w:numId w:val="7"/>
        </w:numPr>
        <w:spacing w:after="160" w:line="240" w:lineRule="auto"/>
        <w:ind w:left="851" w:right="-1"/>
        <w:rPr>
          <w:b/>
          <w:sz w:val="22"/>
          <w:lang w:val="da-DK"/>
        </w:rPr>
      </w:pPr>
      <w:r w:rsidRPr="00F20CF9">
        <w:rPr>
          <w:b/>
          <w:sz w:val="22"/>
          <w:lang w:val="da-DK"/>
        </w:rPr>
        <w:t>Brugere af personoplysninger:</w:t>
      </w:r>
    </w:p>
    <w:p w:rsidR="00986C51" w:rsidRPr="00F20CF9" w:rsidRDefault="00986C51" w:rsidP="00F772A0">
      <w:pPr>
        <w:pStyle w:val="ListParagraph"/>
        <w:spacing w:after="160" w:line="240" w:lineRule="auto"/>
        <w:ind w:left="851" w:right="-1" w:firstLine="0"/>
        <w:rPr>
          <w:bCs/>
          <w:sz w:val="22"/>
          <w:lang w:val="da-DK"/>
        </w:rPr>
      </w:pPr>
      <w:r w:rsidRPr="00F20CF9">
        <w:rPr>
          <w:bCs/>
          <w:sz w:val="22"/>
          <w:lang w:val="da-DK"/>
        </w:rPr>
        <w:t>Ansatte sikkerhedsselskaber. I tilfælde af en sikkerhedshændelse eller mistanke om en strafbar handling, kan CCTV-optagelserne udleveres til de relevante retshåndhævende myndigheder.</w:t>
      </w:r>
    </w:p>
    <w:p w:rsidR="00986C51" w:rsidRPr="00F20CF9" w:rsidRDefault="00986C51" w:rsidP="00F772A0">
      <w:pPr>
        <w:pStyle w:val="ListParagraph"/>
        <w:spacing w:after="160" w:line="240" w:lineRule="auto"/>
        <w:ind w:left="851" w:right="-1" w:firstLine="0"/>
        <w:rPr>
          <w:bCs/>
          <w:sz w:val="22"/>
          <w:lang w:val="da-DK"/>
        </w:rPr>
      </w:pPr>
    </w:p>
    <w:p w:rsidR="00986C51" w:rsidRPr="00F20CF9" w:rsidRDefault="00986C51" w:rsidP="00F772A0">
      <w:pPr>
        <w:pStyle w:val="ListParagraph"/>
        <w:spacing w:after="160" w:line="240" w:lineRule="auto"/>
        <w:ind w:left="851" w:right="-1" w:firstLine="0"/>
        <w:rPr>
          <w:bCs/>
          <w:sz w:val="22"/>
          <w:lang w:val="da-DK"/>
        </w:rPr>
      </w:pPr>
    </w:p>
    <w:p w:rsidR="00986C51" w:rsidRPr="00F20CF9" w:rsidRDefault="00986C51" w:rsidP="00F772A0">
      <w:pPr>
        <w:pStyle w:val="ListParagraph"/>
        <w:spacing w:after="160" w:line="240" w:lineRule="auto"/>
        <w:ind w:left="851" w:right="-1" w:firstLine="0"/>
        <w:rPr>
          <w:bCs/>
          <w:sz w:val="22"/>
          <w:lang w:val="da-DK"/>
        </w:rPr>
      </w:pPr>
    </w:p>
    <w:p w:rsidR="00986C51" w:rsidRPr="00F20CF9" w:rsidRDefault="00986C51" w:rsidP="00F772A0">
      <w:pPr>
        <w:pStyle w:val="ListParagraph"/>
        <w:spacing w:after="160" w:line="240" w:lineRule="auto"/>
        <w:ind w:left="851" w:right="-1" w:firstLine="0"/>
        <w:rPr>
          <w:bCs/>
          <w:sz w:val="22"/>
          <w:lang w:val="da-DK"/>
        </w:rPr>
      </w:pPr>
    </w:p>
    <w:p w:rsidR="00986C51" w:rsidRPr="00F20CF9" w:rsidRDefault="00986C51" w:rsidP="00F772A0">
      <w:pPr>
        <w:pStyle w:val="ListParagraph"/>
        <w:spacing w:after="160" w:line="240" w:lineRule="auto"/>
        <w:ind w:left="851" w:right="-1" w:firstLine="0"/>
        <w:rPr>
          <w:bCs/>
          <w:sz w:val="22"/>
          <w:lang w:val="da-DK"/>
        </w:rPr>
      </w:pPr>
    </w:p>
    <w:p w:rsidR="00986C51" w:rsidRPr="00F20CF9" w:rsidRDefault="00986C51" w:rsidP="00F772A0">
      <w:pPr>
        <w:pStyle w:val="ListParagraph"/>
        <w:spacing w:after="160" w:line="240" w:lineRule="auto"/>
        <w:ind w:left="851" w:right="-1" w:firstLine="0"/>
        <w:rPr>
          <w:bCs/>
          <w:sz w:val="22"/>
          <w:lang w:val="da-DK"/>
        </w:rPr>
      </w:pPr>
    </w:p>
    <w:p w:rsidR="00986C51" w:rsidRPr="00F20CF9" w:rsidRDefault="00986C51" w:rsidP="00F772A0">
      <w:pPr>
        <w:pStyle w:val="ListParagraph"/>
        <w:spacing w:after="160" w:line="240" w:lineRule="auto"/>
        <w:ind w:left="851" w:right="-1" w:firstLine="0"/>
        <w:rPr>
          <w:bCs/>
          <w:sz w:val="22"/>
          <w:lang w:val="da-DK"/>
        </w:rPr>
      </w:pPr>
    </w:p>
    <w:p w:rsidR="00986C51" w:rsidRPr="00F20CF9" w:rsidRDefault="00986C51" w:rsidP="00F772A0">
      <w:pPr>
        <w:pStyle w:val="ListParagraph"/>
        <w:numPr>
          <w:ilvl w:val="0"/>
          <w:numId w:val="7"/>
        </w:numPr>
        <w:spacing w:after="12" w:line="240" w:lineRule="auto"/>
        <w:ind w:left="851" w:right="-1"/>
        <w:rPr>
          <w:b/>
          <w:bCs/>
          <w:sz w:val="22"/>
          <w:lang w:val="da-DK"/>
        </w:rPr>
      </w:pPr>
      <w:r w:rsidRPr="00F20CF9">
        <w:rPr>
          <w:b/>
          <w:bCs/>
          <w:sz w:val="22"/>
          <w:lang w:val="da-DK"/>
        </w:rPr>
        <w:t>Information om overførsel af personoplysninger til et tredjeland eller en international organisation:</w:t>
      </w:r>
    </w:p>
    <w:p w:rsidR="00986C51" w:rsidRPr="00F20CF9" w:rsidRDefault="00986C51" w:rsidP="00F772A0">
      <w:pPr>
        <w:pStyle w:val="ListParagraph"/>
        <w:spacing w:after="12" w:line="240" w:lineRule="auto"/>
        <w:ind w:left="851" w:right="-1" w:firstLine="0"/>
        <w:rPr>
          <w:sz w:val="22"/>
          <w:lang w:val="da-DK"/>
        </w:rPr>
      </w:pPr>
      <w:r w:rsidRPr="00F20CF9">
        <w:rPr>
          <w:sz w:val="22"/>
          <w:lang w:val="da-DK"/>
        </w:rPr>
        <w:t>Ansat sikkerheds- eller modtagelsespersonale hos Republikken Sloveniens repræsentationer i udlandet.</w:t>
      </w:r>
    </w:p>
    <w:p w:rsidR="00986C51" w:rsidRPr="00F20CF9" w:rsidRDefault="00986C51" w:rsidP="00F772A0">
      <w:pPr>
        <w:pStyle w:val="ListParagraph"/>
        <w:spacing w:after="12" w:line="240" w:lineRule="auto"/>
        <w:ind w:left="851" w:right="-1" w:firstLine="0"/>
        <w:rPr>
          <w:sz w:val="22"/>
          <w:lang w:val="da-DK"/>
        </w:rPr>
      </w:pPr>
    </w:p>
    <w:p w:rsidR="00986C51" w:rsidRPr="00F20CF9" w:rsidRDefault="00986C51" w:rsidP="00F772A0">
      <w:pPr>
        <w:pStyle w:val="ListParagraph"/>
        <w:numPr>
          <w:ilvl w:val="0"/>
          <w:numId w:val="7"/>
        </w:numPr>
        <w:spacing w:after="12" w:line="240" w:lineRule="auto"/>
        <w:ind w:left="851" w:right="-1"/>
        <w:rPr>
          <w:b/>
          <w:bCs/>
          <w:sz w:val="22"/>
          <w:lang w:val="da-DK"/>
        </w:rPr>
      </w:pPr>
      <w:r w:rsidRPr="00F20CF9">
        <w:rPr>
          <w:b/>
          <w:bCs/>
          <w:sz w:val="22"/>
          <w:lang w:val="da-DK"/>
        </w:rPr>
        <w:t>Opbevaringsperiode for personoplysninger:</w:t>
      </w:r>
    </w:p>
    <w:p w:rsidR="00986C51" w:rsidRPr="00F20CF9" w:rsidRDefault="00986C51" w:rsidP="00F772A0">
      <w:pPr>
        <w:pStyle w:val="ListParagraph"/>
        <w:spacing w:after="12" w:line="240" w:lineRule="auto"/>
        <w:ind w:left="851" w:right="-1" w:firstLine="0"/>
        <w:rPr>
          <w:sz w:val="22"/>
          <w:lang w:val="da-DK"/>
        </w:rPr>
      </w:pPr>
      <w:r w:rsidRPr="00F20CF9">
        <w:rPr>
          <w:sz w:val="22"/>
          <w:lang w:val="da-DK"/>
        </w:rPr>
        <w:t>Højest 30 dage.</w:t>
      </w:r>
    </w:p>
    <w:p w:rsidR="00986C51" w:rsidRPr="00F20CF9" w:rsidRDefault="00986C51" w:rsidP="00F772A0">
      <w:pPr>
        <w:pStyle w:val="ListParagraph"/>
        <w:spacing w:after="12" w:line="240" w:lineRule="auto"/>
        <w:ind w:left="851" w:right="-1" w:firstLine="0"/>
        <w:rPr>
          <w:sz w:val="22"/>
          <w:lang w:val="da-DK"/>
        </w:rPr>
      </w:pPr>
    </w:p>
    <w:p w:rsidR="00986C51" w:rsidRPr="00F20CF9" w:rsidRDefault="00986C51" w:rsidP="00F772A0">
      <w:pPr>
        <w:pStyle w:val="ListParagraph"/>
        <w:numPr>
          <w:ilvl w:val="0"/>
          <w:numId w:val="7"/>
        </w:numPr>
        <w:spacing w:after="12" w:line="240" w:lineRule="auto"/>
        <w:ind w:left="851" w:right="-1"/>
        <w:rPr>
          <w:b/>
          <w:bCs/>
          <w:sz w:val="22"/>
          <w:lang w:val="da-DK"/>
        </w:rPr>
      </w:pPr>
      <w:r w:rsidRPr="00F20CF9">
        <w:rPr>
          <w:b/>
          <w:bCs/>
          <w:sz w:val="22"/>
          <w:lang w:val="da-DK"/>
        </w:rPr>
        <w:t>Information om de specifikke virkninger af behandlingen af ​​personoplysningerne, især yderligere behandling:</w:t>
      </w:r>
    </w:p>
    <w:p w:rsidR="00986C51" w:rsidRPr="00F20CF9" w:rsidRDefault="00986C51" w:rsidP="00F772A0">
      <w:pPr>
        <w:pStyle w:val="ListParagraph"/>
        <w:spacing w:after="12" w:line="240" w:lineRule="auto"/>
        <w:ind w:left="851" w:right="-1" w:firstLine="0"/>
        <w:rPr>
          <w:sz w:val="22"/>
          <w:lang w:val="da-DK"/>
        </w:rPr>
      </w:pPr>
      <w:r w:rsidRPr="00F20CF9">
        <w:rPr>
          <w:sz w:val="22"/>
          <w:lang w:val="da-DK"/>
        </w:rPr>
        <w:t>/</w:t>
      </w:r>
    </w:p>
    <w:p w:rsidR="00986C51" w:rsidRPr="00F20CF9" w:rsidRDefault="00986C51" w:rsidP="00F772A0">
      <w:pPr>
        <w:pStyle w:val="ListParagraph"/>
        <w:spacing w:after="12" w:line="240" w:lineRule="auto"/>
        <w:ind w:left="851" w:right="-1" w:firstLine="0"/>
        <w:rPr>
          <w:sz w:val="22"/>
          <w:lang w:val="da-DK"/>
        </w:rPr>
      </w:pPr>
    </w:p>
    <w:p w:rsidR="00986C51" w:rsidRPr="00F20CF9" w:rsidRDefault="00986C51" w:rsidP="00F772A0">
      <w:pPr>
        <w:pStyle w:val="ListParagraph"/>
        <w:numPr>
          <w:ilvl w:val="0"/>
          <w:numId w:val="7"/>
        </w:numPr>
        <w:spacing w:after="12" w:line="240" w:lineRule="auto"/>
        <w:ind w:left="851" w:right="-1"/>
        <w:rPr>
          <w:b/>
          <w:bCs/>
          <w:sz w:val="22"/>
          <w:lang w:val="da-DK"/>
        </w:rPr>
      </w:pPr>
      <w:r w:rsidRPr="00F20CF9">
        <w:rPr>
          <w:b/>
          <w:bCs/>
          <w:sz w:val="22"/>
          <w:lang w:val="da-DK"/>
        </w:rPr>
        <w:t>Information om usædvanlig viderebehandling af personoplysninger:</w:t>
      </w:r>
    </w:p>
    <w:p w:rsidR="00986C51" w:rsidRPr="00F20CF9" w:rsidRDefault="00986C51" w:rsidP="00F772A0">
      <w:pPr>
        <w:pStyle w:val="ListParagraph"/>
        <w:spacing w:after="12" w:line="240" w:lineRule="auto"/>
        <w:ind w:left="851" w:right="-1" w:firstLine="0"/>
        <w:rPr>
          <w:sz w:val="22"/>
          <w:lang w:val="da-DK"/>
        </w:rPr>
      </w:pPr>
      <w:r w:rsidRPr="00F20CF9">
        <w:rPr>
          <w:sz w:val="22"/>
          <w:lang w:val="da-DK"/>
        </w:rPr>
        <w:t>/</w:t>
      </w:r>
    </w:p>
    <w:p w:rsidR="00986C51" w:rsidRPr="00F20CF9" w:rsidRDefault="00986C51" w:rsidP="00F772A0">
      <w:pPr>
        <w:pStyle w:val="ListParagraph"/>
        <w:spacing w:after="12" w:line="240" w:lineRule="auto"/>
        <w:ind w:left="851" w:right="-1" w:firstLine="0"/>
        <w:rPr>
          <w:sz w:val="22"/>
          <w:lang w:val="da-DK"/>
        </w:rPr>
      </w:pPr>
    </w:p>
    <w:p w:rsidR="00986C51" w:rsidRPr="00F20CF9" w:rsidRDefault="00986C51" w:rsidP="00F772A0">
      <w:pPr>
        <w:pStyle w:val="ListParagraph"/>
        <w:numPr>
          <w:ilvl w:val="0"/>
          <w:numId w:val="7"/>
        </w:numPr>
        <w:spacing w:after="12" w:line="240" w:lineRule="auto"/>
        <w:ind w:left="851" w:right="-1"/>
        <w:rPr>
          <w:b/>
          <w:bCs/>
          <w:sz w:val="22"/>
          <w:lang w:val="da-DK"/>
        </w:rPr>
      </w:pPr>
      <w:r w:rsidRPr="00F20CF9">
        <w:rPr>
          <w:b/>
          <w:bCs/>
          <w:sz w:val="22"/>
          <w:lang w:val="da-DK"/>
        </w:rPr>
        <w:t>Information om den registreredes ret til adgang til personoplysninger og berigtigelse eller sletning af personoplysninger eller begrænsning af behandling eller ret til at gøre indsigelse mod behandling og ret til dataportabilitet:</w:t>
      </w:r>
    </w:p>
    <w:p w:rsidR="00986C51" w:rsidRPr="00F20CF9" w:rsidRDefault="00986C51" w:rsidP="00F772A0">
      <w:pPr>
        <w:pStyle w:val="ListParagraph"/>
        <w:spacing w:after="12" w:line="240" w:lineRule="auto"/>
        <w:ind w:left="851" w:right="-1" w:firstLine="0"/>
        <w:rPr>
          <w:sz w:val="22"/>
          <w:lang w:val="da-DK"/>
        </w:rPr>
      </w:pPr>
      <w:r w:rsidRPr="00F20CF9">
        <w:rPr>
          <w:sz w:val="22"/>
          <w:lang w:val="da-DK"/>
        </w:rPr>
        <w:t>Den registrerede kan anmode den dataansvarlige om adgang til personoplysninger og berigtigelse eller sletning af personoplysninger eller begrænsning af behandlingen vedrørende ham eller hende og kan udøve retten til at gøre indsigelse mod behandlingen og retten til dataportabilitet i overensstemmelse med bestemmelserne i den generelle databeskyttelsesforordning.</w:t>
      </w:r>
    </w:p>
    <w:p w:rsidR="00986C51" w:rsidRPr="00F20CF9" w:rsidRDefault="00986C51" w:rsidP="00F772A0">
      <w:pPr>
        <w:pStyle w:val="ListParagraph"/>
        <w:spacing w:after="12" w:line="240" w:lineRule="auto"/>
        <w:ind w:left="851" w:right="-1" w:firstLine="0"/>
        <w:rPr>
          <w:sz w:val="22"/>
          <w:lang w:val="da-DK"/>
        </w:rPr>
      </w:pPr>
    </w:p>
    <w:p w:rsidR="00986C51" w:rsidRPr="00F20CF9" w:rsidRDefault="00986C51" w:rsidP="00F772A0">
      <w:pPr>
        <w:pStyle w:val="ListParagraph"/>
        <w:numPr>
          <w:ilvl w:val="0"/>
          <w:numId w:val="7"/>
        </w:numPr>
        <w:spacing w:after="12" w:line="240" w:lineRule="auto"/>
        <w:ind w:left="851" w:right="-1"/>
        <w:rPr>
          <w:b/>
          <w:bCs/>
          <w:sz w:val="22"/>
          <w:lang w:val="da-DK"/>
        </w:rPr>
      </w:pPr>
      <w:r w:rsidRPr="00F20CF9">
        <w:rPr>
          <w:b/>
          <w:bCs/>
          <w:sz w:val="22"/>
          <w:lang w:val="da-DK"/>
        </w:rPr>
        <w:t>Information om, hvorvidt tilvejebringelse af personoplysninger er en juridisk eller kontraktlig forpligtelse:</w:t>
      </w:r>
    </w:p>
    <w:p w:rsidR="00986C51" w:rsidRPr="00F20CF9" w:rsidRDefault="00986C51" w:rsidP="00F772A0">
      <w:pPr>
        <w:pStyle w:val="ListParagraph"/>
        <w:spacing w:after="12" w:line="240" w:lineRule="auto"/>
        <w:ind w:left="851" w:right="-1" w:firstLine="0"/>
        <w:rPr>
          <w:sz w:val="22"/>
          <w:lang w:val="da-DK"/>
        </w:rPr>
      </w:pPr>
      <w:r w:rsidRPr="00F20CF9">
        <w:rPr>
          <w:sz w:val="22"/>
          <w:lang w:val="da-DK"/>
        </w:rPr>
        <w:t>Tilvejebringelse af personoplysninger er ikke en juridisk eller kontraktlig forpligtelse for den registrerede.</w:t>
      </w:r>
    </w:p>
    <w:p w:rsidR="00986C51" w:rsidRPr="00F20CF9" w:rsidRDefault="00986C51" w:rsidP="00F772A0">
      <w:pPr>
        <w:pStyle w:val="ListParagraph"/>
        <w:spacing w:after="12" w:line="240" w:lineRule="auto"/>
        <w:ind w:left="851" w:right="-1" w:firstLine="0"/>
        <w:rPr>
          <w:sz w:val="22"/>
          <w:lang w:val="da-DK"/>
        </w:rPr>
      </w:pPr>
    </w:p>
    <w:p w:rsidR="00986C51" w:rsidRPr="00F20CF9" w:rsidRDefault="00986C51" w:rsidP="00F772A0">
      <w:pPr>
        <w:pStyle w:val="ListParagraph"/>
        <w:numPr>
          <w:ilvl w:val="0"/>
          <w:numId w:val="7"/>
        </w:numPr>
        <w:spacing w:after="12" w:line="240" w:lineRule="auto"/>
        <w:ind w:left="851" w:right="-1"/>
        <w:rPr>
          <w:b/>
          <w:bCs/>
          <w:sz w:val="22"/>
          <w:lang w:val="da-DK"/>
        </w:rPr>
      </w:pPr>
      <w:r w:rsidRPr="00F20CF9">
        <w:rPr>
          <w:b/>
          <w:bCs/>
          <w:sz w:val="22"/>
          <w:lang w:val="da-DK"/>
        </w:rPr>
        <w:t>Information om, hvorvidt den enkelte er forpligtet til at afgive personoplysninger og de mulige konsekvenser af ikke at give dem:</w:t>
      </w:r>
    </w:p>
    <w:p w:rsidR="00986C51" w:rsidRPr="00F20CF9" w:rsidRDefault="00986C51" w:rsidP="00F772A0">
      <w:pPr>
        <w:pStyle w:val="ListParagraph"/>
        <w:spacing w:after="12" w:line="240" w:lineRule="auto"/>
        <w:ind w:left="851" w:right="-1" w:firstLine="0"/>
        <w:rPr>
          <w:sz w:val="22"/>
          <w:lang w:val="da-DK"/>
        </w:rPr>
      </w:pPr>
      <w:r w:rsidRPr="00F20CF9">
        <w:rPr>
          <w:sz w:val="22"/>
          <w:lang w:val="da-DK"/>
        </w:rPr>
        <w:t>Det er ikke muligt at komme ind på Republikken Sloveniens Udenrigs- og Europaministeries områder eller deres repræsentationer i udlandet på en sådan måde, at videoovervågning undgås.</w:t>
      </w:r>
    </w:p>
    <w:p w:rsidR="00986C51" w:rsidRPr="00F20CF9" w:rsidRDefault="00986C51" w:rsidP="00F772A0">
      <w:pPr>
        <w:pStyle w:val="ListParagraph"/>
        <w:spacing w:after="12" w:line="240" w:lineRule="auto"/>
        <w:ind w:left="851" w:right="-1" w:firstLine="0"/>
        <w:rPr>
          <w:sz w:val="22"/>
          <w:lang w:val="da-DK"/>
        </w:rPr>
      </w:pPr>
    </w:p>
    <w:p w:rsidR="00986C51" w:rsidRPr="00F20CF9" w:rsidRDefault="00986C51" w:rsidP="00F772A0">
      <w:pPr>
        <w:pStyle w:val="ListParagraph"/>
        <w:numPr>
          <w:ilvl w:val="0"/>
          <w:numId w:val="7"/>
        </w:numPr>
        <w:spacing w:after="12" w:line="240" w:lineRule="auto"/>
        <w:ind w:left="851" w:right="-1"/>
        <w:rPr>
          <w:b/>
          <w:bCs/>
          <w:sz w:val="22"/>
          <w:lang w:val="da-DK"/>
        </w:rPr>
      </w:pPr>
      <w:r w:rsidRPr="00F20CF9">
        <w:rPr>
          <w:b/>
          <w:bCs/>
          <w:sz w:val="22"/>
          <w:lang w:val="da-DK"/>
        </w:rPr>
        <w:t>Information om brugen af ​​automatiseret beslutningstagning, herunder profilering, og, i det mindste i sådanne tilfælde, relevant information om årsagerne hertil samt om betydningen og forudsigelige konsekvenser af en sådan behandling for den registrerede:</w:t>
      </w:r>
    </w:p>
    <w:p w:rsidR="00986C51" w:rsidRPr="00F20CF9" w:rsidRDefault="00986C51" w:rsidP="00F772A0">
      <w:pPr>
        <w:pStyle w:val="ListParagraph"/>
        <w:spacing w:after="12" w:line="240" w:lineRule="auto"/>
        <w:ind w:left="851" w:right="-1" w:firstLine="0"/>
        <w:rPr>
          <w:sz w:val="22"/>
          <w:lang w:val="da-DK"/>
        </w:rPr>
      </w:pPr>
      <w:r w:rsidRPr="00F20CF9">
        <w:rPr>
          <w:sz w:val="22"/>
          <w:lang w:val="da-DK"/>
        </w:rPr>
        <w:t>Automatiseret beslutningstagning og/eller profilering udføres ikke.</w:t>
      </w:r>
    </w:p>
    <w:p w:rsidR="00986C51" w:rsidRPr="00F20CF9" w:rsidRDefault="00986C51" w:rsidP="00F772A0">
      <w:pPr>
        <w:spacing w:after="160" w:line="240" w:lineRule="auto"/>
        <w:ind w:left="851" w:right="-1" w:firstLine="0"/>
        <w:rPr>
          <w:sz w:val="22"/>
          <w:lang w:val="fr-FR"/>
        </w:rPr>
      </w:pPr>
      <w:r w:rsidRPr="00F20CF9">
        <w:rPr>
          <w:sz w:val="22"/>
          <w:lang w:val="fr-FR"/>
        </w:rPr>
        <w:t xml:space="preserve"> </w:t>
      </w:r>
    </w:p>
    <w:p w:rsidR="00986C51" w:rsidRPr="00F20CF9" w:rsidRDefault="00986C51" w:rsidP="00F772A0">
      <w:pPr>
        <w:spacing w:after="160" w:line="240" w:lineRule="auto"/>
        <w:ind w:left="851" w:right="-1" w:firstLine="0"/>
        <w:rPr>
          <w:sz w:val="22"/>
          <w:lang w:val="fr-FR"/>
        </w:rPr>
      </w:pPr>
    </w:p>
    <w:p w:rsidR="00986C51" w:rsidRPr="00F20CF9" w:rsidRDefault="00986C51" w:rsidP="00F772A0">
      <w:pPr>
        <w:spacing w:after="160" w:line="240" w:lineRule="auto"/>
        <w:ind w:left="851" w:right="-1" w:firstLine="0"/>
        <w:rPr>
          <w:b/>
          <w:color w:val="0070C0"/>
          <w:sz w:val="22"/>
        </w:rPr>
      </w:pPr>
      <w:r w:rsidRPr="00F20CF9">
        <w:rPr>
          <w:sz w:val="22"/>
        </w:rPr>
        <w:br w:type="page"/>
      </w:r>
    </w:p>
    <w:p w:rsidR="00986C51" w:rsidRPr="00F20CF9" w:rsidRDefault="00986C51" w:rsidP="00F772A0">
      <w:pPr>
        <w:pStyle w:val="Heading1"/>
        <w:spacing w:line="240" w:lineRule="auto"/>
        <w:ind w:left="851" w:right="-1"/>
        <w:jc w:val="both"/>
        <w:rPr>
          <w:sz w:val="22"/>
        </w:rPr>
      </w:pPr>
      <w:bookmarkStart w:id="49" w:name="_Toc190758707"/>
      <w:r w:rsidRPr="00F20CF9">
        <w:rPr>
          <w:sz w:val="22"/>
        </w:rPr>
        <w:lastRenderedPageBreak/>
        <w:t>DUTCH</w:t>
      </w:r>
      <w:bookmarkEnd w:id="49"/>
    </w:p>
    <w:p w:rsidR="003A055F" w:rsidRPr="00F20CF9" w:rsidRDefault="003A055F" w:rsidP="00F772A0">
      <w:pPr>
        <w:spacing w:line="240" w:lineRule="auto"/>
        <w:ind w:left="851" w:right="-1"/>
      </w:pPr>
    </w:p>
    <w:p w:rsidR="00986C51" w:rsidRPr="00F20CF9" w:rsidRDefault="00986C51" w:rsidP="00F772A0">
      <w:pPr>
        <w:spacing w:after="160" w:line="240" w:lineRule="auto"/>
        <w:ind w:left="851" w:right="-1" w:firstLine="0"/>
        <w:rPr>
          <w:sz w:val="22"/>
        </w:rPr>
      </w:pPr>
    </w:p>
    <w:p w:rsidR="00986C51" w:rsidRPr="00F20CF9" w:rsidRDefault="00986C51" w:rsidP="00F772A0">
      <w:pPr>
        <w:pStyle w:val="NoSpacing"/>
        <w:ind w:left="851" w:right="-1"/>
        <w:jc w:val="center"/>
        <w:rPr>
          <w:rFonts w:ascii="Arial" w:hAnsi="Arial" w:cs="Arial"/>
          <w:b/>
          <w:lang w:val="nl-NL"/>
        </w:rPr>
      </w:pPr>
      <w:r w:rsidRPr="00F20CF9">
        <w:rPr>
          <w:rFonts w:ascii="Arial" w:hAnsi="Arial" w:cs="Arial"/>
          <w:b/>
          <w:lang w:val="nl-NL"/>
        </w:rPr>
        <w:t>KENNISGEVING AAN PARTICULIEREN ONDER ARTIKEL 13 VAN DE ALGEMENE VERORDENING GEGEVENSBESCHERMING</w:t>
      </w:r>
    </w:p>
    <w:p w:rsidR="00986C51" w:rsidRPr="00F20CF9" w:rsidRDefault="00986C51" w:rsidP="00F772A0">
      <w:pPr>
        <w:pStyle w:val="NoSpacing"/>
        <w:ind w:left="851" w:right="-1"/>
        <w:jc w:val="center"/>
        <w:rPr>
          <w:rFonts w:ascii="Arial" w:hAnsi="Arial" w:cs="Arial"/>
          <w:b/>
          <w:lang w:val="nl-NL"/>
        </w:rPr>
      </w:pPr>
    </w:p>
    <w:p w:rsidR="00986C51" w:rsidRPr="00F20CF9" w:rsidRDefault="00986C51" w:rsidP="00F772A0">
      <w:pPr>
        <w:pStyle w:val="NoSpacing"/>
        <w:ind w:left="851" w:right="-1"/>
        <w:jc w:val="center"/>
        <w:rPr>
          <w:rFonts w:ascii="Arial" w:hAnsi="Arial" w:cs="Arial"/>
          <w:b/>
          <w:lang w:val="nl-NL"/>
        </w:rPr>
      </w:pPr>
      <w:r w:rsidRPr="00F20CF9">
        <w:rPr>
          <w:rFonts w:ascii="Arial" w:hAnsi="Arial" w:cs="Arial"/>
          <w:b/>
          <w:lang w:val="nl-NL"/>
        </w:rPr>
        <w:t>BETREFFENDE DE VERWERKING VAN PERSOONSGEGEVENS IN</w:t>
      </w:r>
    </w:p>
    <w:p w:rsidR="00986C51" w:rsidRPr="00F20CF9" w:rsidRDefault="00986C51" w:rsidP="00F772A0">
      <w:pPr>
        <w:pStyle w:val="NoSpacing"/>
        <w:ind w:left="851" w:right="-1"/>
        <w:jc w:val="center"/>
        <w:rPr>
          <w:rFonts w:ascii="Arial" w:hAnsi="Arial" w:cs="Arial"/>
          <w:lang w:val="nl-NL"/>
        </w:rPr>
      </w:pPr>
    </w:p>
    <w:p w:rsidR="00986C51" w:rsidRPr="00F20CF9" w:rsidRDefault="00986C51" w:rsidP="00F772A0">
      <w:pPr>
        <w:pStyle w:val="NoSpacing"/>
        <w:ind w:left="851" w:right="-1"/>
        <w:jc w:val="center"/>
        <w:rPr>
          <w:rFonts w:ascii="Arial" w:hAnsi="Arial" w:cs="Arial"/>
          <w:b/>
          <w:color w:val="0070C0"/>
          <w:lang w:val="nl-NL"/>
        </w:rPr>
      </w:pPr>
      <w:r w:rsidRPr="00F20CF9">
        <w:rPr>
          <w:rFonts w:ascii="Arial" w:hAnsi="Arial" w:cs="Arial"/>
          <w:b/>
          <w:color w:val="0070C0"/>
          <w:lang w:val="nl-NL"/>
        </w:rPr>
        <w:t>VIDEOBEWAKINGSREGISTRATIES</w:t>
      </w:r>
    </w:p>
    <w:p w:rsidR="00986C51" w:rsidRPr="00F20CF9" w:rsidRDefault="00986C51" w:rsidP="00F772A0">
      <w:pPr>
        <w:pStyle w:val="NoSpacing"/>
        <w:ind w:left="851" w:right="-1"/>
        <w:jc w:val="center"/>
        <w:rPr>
          <w:rFonts w:ascii="Arial" w:hAnsi="Arial" w:cs="Arial"/>
          <w:color w:val="0070C0"/>
          <w:lang w:val="nl-NL"/>
        </w:rPr>
      </w:pPr>
      <w:r w:rsidRPr="00F20CF9">
        <w:rPr>
          <w:rFonts w:ascii="Arial" w:hAnsi="Arial" w:cs="Arial"/>
          <w:color w:val="0070C0"/>
          <w:lang w:val="nl-NL"/>
        </w:rPr>
        <w:t>bij het Ministerie van Buitenlandse en Europese Zaken van de Republiek Slovenië en bij de vertegenwoordigingen van de Republiek Slovenië in het buitenland</w:t>
      </w:r>
    </w:p>
    <w:p w:rsidR="003A055F" w:rsidRPr="00F20CF9" w:rsidRDefault="003A055F" w:rsidP="00F772A0">
      <w:pPr>
        <w:pStyle w:val="NoSpacing"/>
        <w:ind w:left="851" w:right="-1"/>
        <w:jc w:val="center"/>
        <w:rPr>
          <w:rFonts w:ascii="Arial" w:hAnsi="Arial" w:cs="Arial"/>
          <w:color w:val="0070C0"/>
          <w:lang w:val="nl-NL"/>
        </w:rPr>
      </w:pPr>
    </w:p>
    <w:p w:rsidR="00986C51" w:rsidRPr="00F20CF9" w:rsidRDefault="00986C51" w:rsidP="00F772A0">
      <w:pPr>
        <w:pStyle w:val="NoSpacing"/>
        <w:ind w:left="851" w:right="-1"/>
        <w:jc w:val="both"/>
        <w:rPr>
          <w:rFonts w:ascii="Arial" w:hAnsi="Arial" w:cs="Arial"/>
          <w:lang w:val="nl-NL"/>
        </w:rPr>
      </w:pPr>
    </w:p>
    <w:p w:rsidR="00986C51" w:rsidRPr="00F20CF9" w:rsidRDefault="00986C51" w:rsidP="00F772A0">
      <w:pPr>
        <w:pStyle w:val="NoSpacing"/>
        <w:ind w:left="851" w:right="-1"/>
        <w:jc w:val="both"/>
        <w:rPr>
          <w:rFonts w:ascii="Arial" w:hAnsi="Arial" w:cs="Arial"/>
          <w:b/>
          <w:lang w:val="nl-NL"/>
        </w:rPr>
      </w:pPr>
      <w:r w:rsidRPr="00F20CF9">
        <w:rPr>
          <w:rFonts w:ascii="Arial" w:hAnsi="Arial" w:cs="Arial"/>
          <w:b/>
          <w:lang w:val="nl-NL"/>
        </w:rPr>
        <w:t>1. Verwerkingsverantwoordelijke voor de persoonlijke database:</w:t>
      </w:r>
    </w:p>
    <w:p w:rsidR="00986C51" w:rsidRPr="00F20CF9" w:rsidRDefault="00986C51" w:rsidP="00F772A0">
      <w:pPr>
        <w:pStyle w:val="NoSpacing"/>
        <w:ind w:left="851" w:right="-1"/>
        <w:jc w:val="both"/>
        <w:rPr>
          <w:rFonts w:ascii="Arial" w:hAnsi="Arial" w:cs="Arial"/>
          <w:lang w:val="en-US"/>
        </w:rPr>
      </w:pPr>
      <w:r w:rsidRPr="00F20CF9">
        <w:rPr>
          <w:rFonts w:ascii="Arial" w:hAnsi="Arial" w:cs="Arial"/>
          <w:lang w:val="nl-NL"/>
        </w:rPr>
        <w:t>Ministerie van Buitenlandse en Europese Zaken,</w:t>
      </w:r>
      <w:r w:rsidR="00B76564" w:rsidRPr="00F20CF9">
        <w:rPr>
          <w:rFonts w:ascii="Arial" w:hAnsi="Arial" w:cs="Arial"/>
          <w:lang w:val="nl-NL"/>
        </w:rPr>
        <w:t xml:space="preserve"> </w:t>
      </w:r>
      <w:r w:rsidRPr="00F20CF9">
        <w:rPr>
          <w:rFonts w:ascii="Arial" w:hAnsi="Arial" w:cs="Arial"/>
          <w:lang w:val="en-US"/>
        </w:rPr>
        <w:t>Prešernova cesta 25, 1000 Ljubljana,</w:t>
      </w:r>
      <w:r w:rsidR="00B76564" w:rsidRPr="00F20CF9">
        <w:rPr>
          <w:rFonts w:ascii="Arial" w:hAnsi="Arial" w:cs="Arial"/>
          <w:lang w:val="en-US"/>
        </w:rPr>
        <w:t xml:space="preserve"> </w:t>
      </w:r>
      <w:r w:rsidRPr="00F20CF9">
        <w:rPr>
          <w:rFonts w:ascii="Arial" w:hAnsi="Arial" w:cs="Arial"/>
          <w:lang w:val="en-US"/>
        </w:rPr>
        <w:t>+386 1 478 2341, gp.mzz@gov.si.</w:t>
      </w:r>
    </w:p>
    <w:p w:rsidR="00986C51" w:rsidRPr="00F20CF9" w:rsidRDefault="00986C51" w:rsidP="00F772A0">
      <w:pPr>
        <w:pStyle w:val="NoSpacing"/>
        <w:ind w:left="851" w:right="-1"/>
        <w:jc w:val="both"/>
        <w:rPr>
          <w:rFonts w:ascii="Arial" w:hAnsi="Arial" w:cs="Arial"/>
          <w:lang w:val="en-US"/>
        </w:rPr>
      </w:pPr>
    </w:p>
    <w:p w:rsidR="00986C51" w:rsidRPr="00F20CF9" w:rsidRDefault="00986C51" w:rsidP="00F772A0">
      <w:pPr>
        <w:pStyle w:val="NoSpacing"/>
        <w:ind w:left="851" w:right="-1"/>
        <w:jc w:val="both"/>
        <w:rPr>
          <w:rFonts w:ascii="Arial" w:hAnsi="Arial" w:cs="Arial"/>
          <w:b/>
          <w:lang w:val="nl-NL"/>
        </w:rPr>
      </w:pPr>
      <w:r w:rsidRPr="00F20CF9">
        <w:rPr>
          <w:rFonts w:ascii="Arial" w:hAnsi="Arial" w:cs="Arial"/>
          <w:b/>
          <w:lang w:val="nl-NL"/>
        </w:rPr>
        <w:t>2. Contactgegevens van de functionaris voor gegevensbescherming:</w:t>
      </w:r>
    </w:p>
    <w:p w:rsidR="00986C51" w:rsidRPr="00F20CF9" w:rsidRDefault="00986C51" w:rsidP="00F772A0">
      <w:pPr>
        <w:pStyle w:val="NoSpacing"/>
        <w:ind w:left="851" w:right="-1"/>
        <w:jc w:val="both"/>
        <w:rPr>
          <w:rFonts w:ascii="Arial" w:hAnsi="Arial" w:cs="Arial"/>
          <w:lang w:val="nl-NL"/>
        </w:rPr>
      </w:pPr>
      <w:r w:rsidRPr="00F20CF9">
        <w:rPr>
          <w:rFonts w:ascii="Arial" w:hAnsi="Arial" w:cs="Arial"/>
          <w:lang w:val="nl-NL"/>
        </w:rPr>
        <w:t>dpo.mzez@gov.si</w:t>
      </w:r>
    </w:p>
    <w:p w:rsidR="00986C51" w:rsidRPr="00F20CF9" w:rsidRDefault="00986C51" w:rsidP="00F772A0">
      <w:pPr>
        <w:pStyle w:val="NoSpacing"/>
        <w:ind w:left="851" w:right="-1"/>
        <w:jc w:val="both"/>
        <w:rPr>
          <w:rFonts w:ascii="Arial" w:hAnsi="Arial" w:cs="Arial"/>
          <w:lang w:val="nl-NL"/>
        </w:rPr>
      </w:pPr>
    </w:p>
    <w:p w:rsidR="00986C51" w:rsidRPr="00F20CF9" w:rsidRDefault="00986C51" w:rsidP="00F772A0">
      <w:pPr>
        <w:pStyle w:val="NoSpacing"/>
        <w:ind w:left="851" w:right="-1"/>
        <w:jc w:val="both"/>
        <w:rPr>
          <w:rFonts w:ascii="Arial" w:hAnsi="Arial" w:cs="Arial"/>
          <w:lang w:val="nl-NL"/>
        </w:rPr>
      </w:pPr>
      <w:r w:rsidRPr="00F20CF9">
        <w:rPr>
          <w:rFonts w:ascii="Arial" w:hAnsi="Arial" w:cs="Arial"/>
          <w:b/>
          <w:lang w:val="nl-NL"/>
        </w:rPr>
        <w:t>3. Informatie over het recht om een ​​klacht in te dienen bij de toezichthoudende instantie:</w:t>
      </w:r>
      <w:r w:rsidRPr="00F20CF9">
        <w:rPr>
          <w:rFonts w:ascii="Arial" w:hAnsi="Arial" w:cs="Arial"/>
          <w:lang w:val="nl-NL"/>
        </w:rPr>
        <w:t xml:space="preserve"> Klachten kunnen worden ingediend bij de Informatiecommissaris van de Republiek Slovenië (adres: Informatiecommissaris van de Republiek Slovenië, Dunajska cesta 22, 1000 Ljubljana, e-mail: gp.ip@ip-rs.si, telefoon: +386 1 230 9730).</w:t>
      </w:r>
    </w:p>
    <w:p w:rsidR="00986C51" w:rsidRPr="00F20CF9" w:rsidRDefault="00986C51" w:rsidP="00F772A0">
      <w:pPr>
        <w:pStyle w:val="NoSpacing"/>
        <w:ind w:left="851" w:right="-1"/>
        <w:jc w:val="both"/>
        <w:rPr>
          <w:rFonts w:ascii="Arial" w:hAnsi="Arial" w:cs="Arial"/>
          <w:lang w:val="nl-NL"/>
        </w:rPr>
      </w:pPr>
    </w:p>
    <w:p w:rsidR="00986C51" w:rsidRPr="00F20CF9" w:rsidRDefault="00986C51" w:rsidP="00F772A0">
      <w:pPr>
        <w:pStyle w:val="NoSpacing"/>
        <w:ind w:left="851" w:right="-1"/>
        <w:jc w:val="both"/>
        <w:rPr>
          <w:rFonts w:ascii="Arial" w:hAnsi="Arial" w:cs="Arial"/>
          <w:b/>
          <w:lang w:val="nl-NL"/>
        </w:rPr>
      </w:pPr>
      <w:r w:rsidRPr="00F20CF9">
        <w:rPr>
          <w:rFonts w:ascii="Arial" w:hAnsi="Arial" w:cs="Arial"/>
          <w:b/>
          <w:lang w:val="nl-NL"/>
        </w:rPr>
        <w:t>4. Doel van de verwerking van persoonsgegevens:</w:t>
      </w:r>
    </w:p>
    <w:p w:rsidR="00986C51" w:rsidRPr="00F20CF9" w:rsidRDefault="00986C51" w:rsidP="00F772A0">
      <w:pPr>
        <w:pStyle w:val="NoSpacing"/>
        <w:ind w:left="851" w:right="-1"/>
        <w:jc w:val="both"/>
        <w:rPr>
          <w:rFonts w:ascii="Arial" w:hAnsi="Arial" w:cs="Arial"/>
          <w:lang w:val="nl-NL"/>
        </w:rPr>
      </w:pPr>
      <w:r w:rsidRPr="00F20CF9">
        <w:rPr>
          <w:rFonts w:ascii="Arial" w:hAnsi="Arial" w:cs="Arial"/>
          <w:lang w:val="nl-NL"/>
        </w:rPr>
        <w:t>Videobewaking heeft toegangen tot de gebouwen van het Ministerie van Buitenlandse en Europese Zaken en de vertegenwoordigingen van de Republiek Slovenië in het buitenland wordt uitgevoerd om de veiligheid van personen en eigendommen te waarborgen.</w:t>
      </w:r>
    </w:p>
    <w:p w:rsidR="00986C51" w:rsidRPr="00F20CF9" w:rsidRDefault="00986C51" w:rsidP="00F772A0">
      <w:pPr>
        <w:pStyle w:val="NoSpacing"/>
        <w:ind w:left="851" w:right="-1"/>
        <w:jc w:val="both"/>
        <w:rPr>
          <w:rFonts w:ascii="Arial" w:hAnsi="Arial" w:cs="Arial"/>
          <w:lang w:val="nl-NL"/>
        </w:rPr>
      </w:pPr>
    </w:p>
    <w:p w:rsidR="00986C51" w:rsidRPr="00F20CF9" w:rsidRDefault="00986C51" w:rsidP="00F772A0">
      <w:pPr>
        <w:pStyle w:val="NoSpacing"/>
        <w:ind w:left="851" w:right="-1"/>
        <w:jc w:val="both"/>
        <w:rPr>
          <w:rFonts w:ascii="Arial" w:hAnsi="Arial" w:cs="Arial"/>
          <w:b/>
          <w:lang w:val="nl-NL"/>
        </w:rPr>
      </w:pPr>
      <w:r w:rsidRPr="00F20CF9">
        <w:rPr>
          <w:rFonts w:ascii="Arial" w:hAnsi="Arial" w:cs="Arial"/>
          <w:b/>
          <w:lang w:val="nl-NL"/>
        </w:rPr>
        <w:t>5. Wettelijke basis voor de verwerking van persoonsgegevens:</w:t>
      </w:r>
    </w:p>
    <w:p w:rsidR="00986C51" w:rsidRPr="00F20CF9" w:rsidRDefault="00986C51" w:rsidP="00F772A0">
      <w:pPr>
        <w:pStyle w:val="NoSpacing"/>
        <w:ind w:left="851" w:right="-1"/>
        <w:jc w:val="both"/>
        <w:rPr>
          <w:rFonts w:ascii="Arial" w:hAnsi="Arial" w:cs="Arial"/>
          <w:lang w:val="nl-NL"/>
        </w:rPr>
      </w:pPr>
      <w:r w:rsidRPr="00F20CF9">
        <w:rPr>
          <w:rFonts w:ascii="Arial" w:hAnsi="Arial" w:cs="Arial"/>
          <w:lang w:val="nl-NL"/>
        </w:rPr>
        <w:t>Artikel 6(1)(e) van Verordening (EU) 2016/679 van het Europees Parlement en de Raad van 27 april 2016 betreffende de bescherming van natuurlijke personen in verband met de verwerking van persoonsgegevens en betreffende het vrije verkeer van die gegevens en tot intrekking van Richtlijn 95/46/EG (hierna: Algemene Verordening Gegevensbescherming) in samenhang met de artikelen 76, 77 en 80 van de Wet bescherming persoonsgegevens (Staatscourant van de Republiek Slovenië nr. 163/22; hierna: ZVOP-2).</w:t>
      </w:r>
    </w:p>
    <w:p w:rsidR="00986C51" w:rsidRPr="00F20CF9" w:rsidRDefault="00986C51" w:rsidP="00F772A0">
      <w:pPr>
        <w:pStyle w:val="NoSpacing"/>
        <w:ind w:left="851" w:right="-1"/>
        <w:jc w:val="both"/>
        <w:rPr>
          <w:rFonts w:ascii="Arial" w:hAnsi="Arial" w:cs="Arial"/>
          <w:lang w:val="nl-NL"/>
        </w:rPr>
      </w:pPr>
    </w:p>
    <w:p w:rsidR="00986C51" w:rsidRPr="00F20CF9" w:rsidRDefault="00986C51" w:rsidP="00F772A0">
      <w:pPr>
        <w:pStyle w:val="NoSpacing"/>
        <w:ind w:left="851" w:right="-1"/>
        <w:jc w:val="both"/>
        <w:rPr>
          <w:rFonts w:ascii="Arial" w:hAnsi="Arial" w:cs="Arial"/>
          <w:b/>
          <w:lang w:val="nl-NL"/>
        </w:rPr>
      </w:pPr>
      <w:r w:rsidRPr="00F20CF9">
        <w:rPr>
          <w:rFonts w:ascii="Arial" w:hAnsi="Arial" w:cs="Arial"/>
          <w:b/>
          <w:lang w:val="nl-NL"/>
        </w:rPr>
        <w:t>6. Gebruikers van persoonsgegevens:</w:t>
      </w:r>
    </w:p>
    <w:p w:rsidR="00986C51" w:rsidRPr="00F20CF9" w:rsidRDefault="00986C51" w:rsidP="00F772A0">
      <w:pPr>
        <w:pStyle w:val="NoSpacing"/>
        <w:ind w:left="851" w:right="-1"/>
        <w:jc w:val="both"/>
        <w:rPr>
          <w:rFonts w:ascii="Arial" w:hAnsi="Arial" w:cs="Arial"/>
          <w:lang w:val="nl-NL"/>
        </w:rPr>
      </w:pPr>
      <w:r w:rsidRPr="00F20CF9">
        <w:rPr>
          <w:rFonts w:ascii="Arial" w:hAnsi="Arial" w:cs="Arial"/>
          <w:lang w:val="nl-NL"/>
        </w:rPr>
        <w:t>Contractbeveiligingscontractant. Bij een veiligheidsincident of een vermoeden van een misdrijf kunnen camerabeelden worden doorgestuurd naar de bevoegde rechtshandhavingsinstanties.</w:t>
      </w:r>
    </w:p>
    <w:p w:rsidR="00986C51" w:rsidRPr="00F20CF9" w:rsidRDefault="00986C51" w:rsidP="00F772A0">
      <w:pPr>
        <w:pStyle w:val="NoSpacing"/>
        <w:ind w:left="851" w:right="-1"/>
        <w:jc w:val="both"/>
        <w:rPr>
          <w:rFonts w:ascii="Arial" w:hAnsi="Arial" w:cs="Arial"/>
          <w:lang w:val="nl-NL"/>
        </w:rPr>
      </w:pPr>
    </w:p>
    <w:p w:rsidR="00986C51" w:rsidRPr="00F20CF9" w:rsidRDefault="00986C51" w:rsidP="00F772A0">
      <w:pPr>
        <w:pStyle w:val="NoSpacing"/>
        <w:ind w:left="851" w:right="-1"/>
        <w:jc w:val="both"/>
        <w:rPr>
          <w:rFonts w:ascii="Arial" w:hAnsi="Arial" w:cs="Arial"/>
          <w:b/>
          <w:lang w:val="nl-NL"/>
        </w:rPr>
      </w:pPr>
      <w:r w:rsidRPr="00F20CF9">
        <w:rPr>
          <w:rFonts w:ascii="Arial" w:hAnsi="Arial" w:cs="Arial"/>
          <w:b/>
          <w:lang w:val="nl-NL"/>
        </w:rPr>
        <w:t>7. Informatie over de overdracht van persoonsgegevens aan een derde land of internationale organisatie:</w:t>
      </w:r>
    </w:p>
    <w:p w:rsidR="00986C51" w:rsidRPr="00F20CF9" w:rsidRDefault="00986C51" w:rsidP="00F772A0">
      <w:pPr>
        <w:pStyle w:val="NoSpacing"/>
        <w:ind w:left="851" w:right="-1"/>
        <w:jc w:val="both"/>
        <w:rPr>
          <w:rFonts w:ascii="Arial" w:hAnsi="Arial" w:cs="Arial"/>
          <w:lang w:val="nl-NL"/>
        </w:rPr>
      </w:pPr>
      <w:r w:rsidRPr="00F20CF9">
        <w:rPr>
          <w:rFonts w:ascii="Arial" w:hAnsi="Arial" w:cs="Arial"/>
          <w:lang w:val="nl-NL"/>
        </w:rPr>
        <w:t>Contractbeveiligingsleverancier of receptiekantoor bij vertegenwoordigingskantoren van de Republiek Slovenië in het buitenland.</w:t>
      </w:r>
    </w:p>
    <w:p w:rsidR="00986C51" w:rsidRPr="00F20CF9" w:rsidRDefault="00986C51" w:rsidP="00F772A0">
      <w:pPr>
        <w:pStyle w:val="NoSpacing"/>
        <w:ind w:left="851" w:right="-1"/>
        <w:jc w:val="both"/>
        <w:rPr>
          <w:rFonts w:ascii="Arial" w:hAnsi="Arial" w:cs="Arial"/>
          <w:lang w:val="nl-NL"/>
        </w:rPr>
      </w:pPr>
    </w:p>
    <w:p w:rsidR="00986C51" w:rsidRPr="00F20CF9" w:rsidRDefault="00986C51" w:rsidP="00F772A0">
      <w:pPr>
        <w:pStyle w:val="NoSpacing"/>
        <w:ind w:left="851" w:right="-1"/>
        <w:jc w:val="both"/>
        <w:rPr>
          <w:rFonts w:ascii="Arial" w:hAnsi="Arial" w:cs="Arial"/>
          <w:b/>
          <w:lang w:val="nl-NL"/>
        </w:rPr>
      </w:pPr>
      <w:r w:rsidRPr="00F20CF9">
        <w:rPr>
          <w:rFonts w:ascii="Arial" w:hAnsi="Arial" w:cs="Arial"/>
          <w:b/>
          <w:lang w:val="nl-NL"/>
        </w:rPr>
        <w:t>8. Bewaartermijn van persoonsgegevens:</w:t>
      </w:r>
    </w:p>
    <w:p w:rsidR="00986C51" w:rsidRPr="00F20CF9" w:rsidRDefault="00986C51" w:rsidP="00F772A0">
      <w:pPr>
        <w:pStyle w:val="NoSpacing"/>
        <w:ind w:left="851" w:right="-1"/>
        <w:jc w:val="both"/>
        <w:rPr>
          <w:rFonts w:ascii="Arial" w:hAnsi="Arial" w:cs="Arial"/>
          <w:lang w:val="nl-NL"/>
        </w:rPr>
      </w:pPr>
      <w:r w:rsidRPr="00F20CF9">
        <w:rPr>
          <w:rFonts w:ascii="Arial" w:hAnsi="Arial" w:cs="Arial"/>
          <w:lang w:val="nl-NL"/>
        </w:rPr>
        <w:t>Maximaal 30 dagen.</w:t>
      </w:r>
    </w:p>
    <w:p w:rsidR="00986C51" w:rsidRPr="00F20CF9" w:rsidRDefault="00986C51" w:rsidP="00F772A0">
      <w:pPr>
        <w:pStyle w:val="NoSpacing"/>
        <w:ind w:left="851" w:right="-1"/>
        <w:jc w:val="both"/>
        <w:rPr>
          <w:rFonts w:ascii="Arial" w:hAnsi="Arial" w:cs="Arial"/>
          <w:lang w:val="nl-NL"/>
        </w:rPr>
      </w:pPr>
    </w:p>
    <w:p w:rsidR="00986C51" w:rsidRPr="00F20CF9" w:rsidRDefault="00986C51" w:rsidP="00F772A0">
      <w:pPr>
        <w:pStyle w:val="NoSpacing"/>
        <w:ind w:left="851" w:right="-1"/>
        <w:jc w:val="both"/>
        <w:rPr>
          <w:rFonts w:ascii="Arial" w:hAnsi="Arial" w:cs="Arial"/>
          <w:lang w:val="nl-NL"/>
        </w:rPr>
      </w:pPr>
      <w:r w:rsidRPr="00F20CF9">
        <w:rPr>
          <w:rFonts w:ascii="Arial" w:hAnsi="Arial" w:cs="Arial"/>
          <w:b/>
          <w:lang w:val="nl-NL"/>
        </w:rPr>
        <w:t>9. Informatie over de specifieke effecten van de verwerking van de persoonsgegevens, met name verdere verwerking</w:t>
      </w:r>
      <w:r w:rsidRPr="00F20CF9">
        <w:rPr>
          <w:rFonts w:ascii="Arial" w:hAnsi="Arial" w:cs="Arial"/>
          <w:lang w:val="nl-NL"/>
        </w:rPr>
        <w:t>:</w:t>
      </w:r>
    </w:p>
    <w:p w:rsidR="00986C51" w:rsidRPr="00F20CF9" w:rsidRDefault="00986C51" w:rsidP="00F772A0">
      <w:pPr>
        <w:pStyle w:val="NoSpacing"/>
        <w:ind w:left="851" w:right="-1"/>
        <w:jc w:val="both"/>
        <w:rPr>
          <w:rFonts w:ascii="Arial" w:hAnsi="Arial" w:cs="Arial"/>
          <w:lang w:val="nl-NL"/>
        </w:rPr>
      </w:pPr>
      <w:r w:rsidRPr="00F20CF9">
        <w:rPr>
          <w:rFonts w:ascii="Arial" w:hAnsi="Arial" w:cs="Arial"/>
          <w:lang w:val="nl-NL"/>
        </w:rPr>
        <w:lastRenderedPageBreak/>
        <w:t>/</w:t>
      </w:r>
    </w:p>
    <w:p w:rsidR="00986C51" w:rsidRPr="00F20CF9" w:rsidRDefault="00986C51" w:rsidP="00F772A0">
      <w:pPr>
        <w:pStyle w:val="NoSpacing"/>
        <w:ind w:left="851" w:right="-1"/>
        <w:jc w:val="both"/>
        <w:rPr>
          <w:rFonts w:ascii="Arial" w:hAnsi="Arial" w:cs="Arial"/>
          <w:b/>
          <w:lang w:val="nl-NL"/>
        </w:rPr>
      </w:pPr>
    </w:p>
    <w:p w:rsidR="00986C51" w:rsidRPr="00F20CF9" w:rsidRDefault="00986C51" w:rsidP="00F772A0">
      <w:pPr>
        <w:pStyle w:val="NoSpacing"/>
        <w:ind w:left="851" w:right="-1"/>
        <w:jc w:val="both"/>
        <w:rPr>
          <w:rFonts w:ascii="Arial" w:hAnsi="Arial" w:cs="Arial"/>
          <w:b/>
          <w:lang w:val="nl-NL"/>
        </w:rPr>
      </w:pPr>
      <w:r w:rsidRPr="00F20CF9">
        <w:rPr>
          <w:rFonts w:ascii="Arial" w:hAnsi="Arial" w:cs="Arial"/>
          <w:b/>
          <w:lang w:val="nl-NL"/>
        </w:rPr>
        <w:t>10. Informatie over ongebruikelijke verdere verwerking van persoonsgegevens:</w:t>
      </w:r>
    </w:p>
    <w:p w:rsidR="00986C51" w:rsidRPr="00F20CF9" w:rsidRDefault="00986C51" w:rsidP="00F772A0">
      <w:pPr>
        <w:pStyle w:val="NoSpacing"/>
        <w:ind w:left="851" w:right="-1"/>
        <w:jc w:val="both"/>
        <w:rPr>
          <w:rFonts w:ascii="Arial" w:hAnsi="Arial" w:cs="Arial"/>
          <w:lang w:val="nl-NL"/>
        </w:rPr>
      </w:pPr>
      <w:r w:rsidRPr="00F20CF9">
        <w:rPr>
          <w:rFonts w:ascii="Arial" w:hAnsi="Arial" w:cs="Arial"/>
          <w:lang w:val="nl-NL"/>
        </w:rPr>
        <w:t>/</w:t>
      </w:r>
    </w:p>
    <w:p w:rsidR="00986C51" w:rsidRPr="00F20CF9" w:rsidRDefault="00986C51" w:rsidP="00F772A0">
      <w:pPr>
        <w:pStyle w:val="NoSpacing"/>
        <w:ind w:left="851" w:right="-1"/>
        <w:jc w:val="both"/>
        <w:rPr>
          <w:rFonts w:ascii="Arial" w:hAnsi="Arial" w:cs="Arial"/>
          <w:lang w:val="nl-NL"/>
        </w:rPr>
      </w:pPr>
    </w:p>
    <w:p w:rsidR="00986C51" w:rsidRPr="00F20CF9" w:rsidRDefault="00986C51" w:rsidP="00F772A0">
      <w:pPr>
        <w:pStyle w:val="NoSpacing"/>
        <w:ind w:left="851" w:right="-1"/>
        <w:jc w:val="both"/>
        <w:rPr>
          <w:rFonts w:ascii="Arial" w:hAnsi="Arial" w:cs="Arial"/>
          <w:b/>
          <w:lang w:val="nl-NL"/>
        </w:rPr>
      </w:pPr>
      <w:r w:rsidRPr="00F20CF9">
        <w:rPr>
          <w:rFonts w:ascii="Arial" w:hAnsi="Arial" w:cs="Arial"/>
          <w:b/>
          <w:lang w:val="nl-NL"/>
        </w:rPr>
        <w:t>11. Informatie over het recht van de betrokkene op toegang tot persoonsgegevens en rectificatie of verwijdering van persoonsgegevens of beperking van de verwerking of het recht om bezwaar te maken tegen verwerking en het recht op gegevensportabiliteit:</w:t>
      </w:r>
    </w:p>
    <w:p w:rsidR="00986C51" w:rsidRPr="00F20CF9" w:rsidRDefault="00986C51" w:rsidP="00F772A0">
      <w:pPr>
        <w:pStyle w:val="NoSpacing"/>
        <w:ind w:left="851" w:right="-1"/>
        <w:jc w:val="both"/>
        <w:rPr>
          <w:rFonts w:ascii="Arial" w:hAnsi="Arial" w:cs="Arial"/>
          <w:lang w:val="nl-NL"/>
        </w:rPr>
      </w:pPr>
      <w:r w:rsidRPr="00F20CF9">
        <w:rPr>
          <w:rFonts w:ascii="Arial" w:hAnsi="Arial" w:cs="Arial"/>
          <w:lang w:val="nl-NL"/>
        </w:rPr>
        <w:t>De betrokkene kan bij de verwerkingsverantwoordelijke verzoeken om toegang tot persoonsgegevens en rectificatie of verwijdering van persoonsgegevens of beperking van de verwerking die op hem of haar betrekking hebben, en kan het recht uitoefenen om bezwaar te maken tegen verwerking en het recht op gegevensportabiliteit, in overeenstemming met de bepalingen van de Algemene Verordening Gegevensbescherming.</w:t>
      </w:r>
    </w:p>
    <w:p w:rsidR="00986C51" w:rsidRPr="00F20CF9" w:rsidRDefault="00986C51" w:rsidP="00F772A0">
      <w:pPr>
        <w:pStyle w:val="NoSpacing"/>
        <w:ind w:left="851" w:right="-1"/>
        <w:jc w:val="both"/>
        <w:rPr>
          <w:rFonts w:ascii="Arial" w:hAnsi="Arial" w:cs="Arial"/>
          <w:b/>
          <w:lang w:val="nl-NL"/>
        </w:rPr>
      </w:pPr>
    </w:p>
    <w:p w:rsidR="00986C51" w:rsidRPr="00F20CF9" w:rsidRDefault="00986C51" w:rsidP="00F772A0">
      <w:pPr>
        <w:pStyle w:val="NoSpacing"/>
        <w:ind w:left="851" w:right="-1"/>
        <w:jc w:val="both"/>
        <w:rPr>
          <w:rFonts w:ascii="Arial" w:hAnsi="Arial" w:cs="Arial"/>
          <w:b/>
          <w:lang w:val="nl-NL"/>
        </w:rPr>
      </w:pPr>
      <w:r w:rsidRPr="00F20CF9">
        <w:rPr>
          <w:rFonts w:ascii="Arial" w:hAnsi="Arial" w:cs="Arial"/>
          <w:b/>
          <w:lang w:val="nl-NL"/>
        </w:rPr>
        <w:t>12. Informatie over de vraag of het verstrekken van persoonsgegevens een wettelijke of contractuele verplichting is:</w:t>
      </w:r>
    </w:p>
    <w:p w:rsidR="00986C51" w:rsidRPr="00F20CF9" w:rsidRDefault="00986C51" w:rsidP="00F772A0">
      <w:pPr>
        <w:pStyle w:val="NoSpacing"/>
        <w:ind w:left="851" w:right="-1"/>
        <w:jc w:val="both"/>
        <w:rPr>
          <w:rFonts w:ascii="Arial" w:hAnsi="Arial" w:cs="Arial"/>
          <w:lang w:val="nl-NL"/>
        </w:rPr>
      </w:pPr>
      <w:r w:rsidRPr="00F20CF9">
        <w:rPr>
          <w:rFonts w:ascii="Arial" w:hAnsi="Arial" w:cs="Arial"/>
          <w:lang w:val="nl-NL"/>
        </w:rPr>
        <w:t>Het verstrekken van persoonsgegevens is geen wettelijke of contractuele verplichting van de betrokkene.</w:t>
      </w:r>
    </w:p>
    <w:p w:rsidR="00986C51" w:rsidRPr="00F20CF9" w:rsidRDefault="00986C51" w:rsidP="00F772A0">
      <w:pPr>
        <w:pStyle w:val="NoSpacing"/>
        <w:ind w:left="851" w:right="-1"/>
        <w:jc w:val="both"/>
        <w:rPr>
          <w:rFonts w:ascii="Arial" w:hAnsi="Arial" w:cs="Arial"/>
          <w:lang w:val="nl-NL"/>
        </w:rPr>
      </w:pPr>
    </w:p>
    <w:p w:rsidR="00986C51" w:rsidRPr="00F20CF9" w:rsidRDefault="00986C51" w:rsidP="00F772A0">
      <w:pPr>
        <w:pStyle w:val="NoSpacing"/>
        <w:ind w:left="851" w:right="-1"/>
        <w:jc w:val="both"/>
        <w:rPr>
          <w:rFonts w:ascii="Arial" w:hAnsi="Arial" w:cs="Arial"/>
          <w:b/>
          <w:lang w:val="nl-NL"/>
        </w:rPr>
      </w:pPr>
      <w:r w:rsidRPr="00F20CF9">
        <w:rPr>
          <w:rFonts w:ascii="Arial" w:hAnsi="Arial" w:cs="Arial"/>
          <w:b/>
          <w:lang w:val="nl-NL"/>
        </w:rPr>
        <w:t>13. Informatie over de vraag of de betrokkene verplicht is om persoonsgegevens te verstrekken en de mogelijke gevolgen van het niet verstrekken ervan:</w:t>
      </w:r>
    </w:p>
    <w:p w:rsidR="00986C51" w:rsidRPr="00F20CF9" w:rsidRDefault="00986C51" w:rsidP="00F772A0">
      <w:pPr>
        <w:pStyle w:val="NoSpacing"/>
        <w:ind w:left="851" w:right="-1"/>
        <w:jc w:val="both"/>
        <w:rPr>
          <w:rFonts w:ascii="Arial" w:hAnsi="Arial" w:cs="Arial"/>
          <w:lang w:val="nl-NL"/>
        </w:rPr>
      </w:pPr>
      <w:r w:rsidRPr="00F20CF9">
        <w:rPr>
          <w:rFonts w:ascii="Arial" w:hAnsi="Arial" w:cs="Arial"/>
          <w:lang w:val="nl-NL"/>
        </w:rPr>
        <w:t>Het is niet mogelijk om de gebouwen van het Ministerie van Buitenlandse en Europese Zaken en van de vertegenwoordigingen van de Republiek Slovenië in het buitenland op een zodanige manier te betreden dat videobewaking wordt vermeden.</w:t>
      </w:r>
    </w:p>
    <w:p w:rsidR="00986C51" w:rsidRPr="00F20CF9" w:rsidRDefault="00986C51" w:rsidP="00F772A0">
      <w:pPr>
        <w:pStyle w:val="NoSpacing"/>
        <w:ind w:left="851" w:right="-1"/>
        <w:jc w:val="both"/>
        <w:rPr>
          <w:rFonts w:ascii="Arial" w:hAnsi="Arial" w:cs="Arial"/>
          <w:lang w:val="nl-NL"/>
        </w:rPr>
      </w:pPr>
    </w:p>
    <w:p w:rsidR="00986C51" w:rsidRPr="00F20CF9" w:rsidRDefault="00986C51" w:rsidP="00F772A0">
      <w:pPr>
        <w:pStyle w:val="NoSpacing"/>
        <w:ind w:left="851" w:right="-1"/>
        <w:jc w:val="both"/>
        <w:rPr>
          <w:rFonts w:ascii="Arial" w:hAnsi="Arial" w:cs="Arial"/>
          <w:b/>
          <w:lang w:val="nl-NL"/>
        </w:rPr>
      </w:pPr>
      <w:r w:rsidRPr="00F20CF9">
        <w:rPr>
          <w:rFonts w:ascii="Arial" w:hAnsi="Arial" w:cs="Arial"/>
          <w:b/>
          <w:lang w:val="nl-NL"/>
        </w:rPr>
        <w:t>14. Informatie over het bestaan ​​van geautomatiseerde besluitvorming, inclusief profilering, en, ten minste in dergelijke gevallen, zinvolle informatie over de redenen daarvoor, evenals over de betekenis en voorzienbare gevolgen van een dergelijke verwerking voor de betrokkene:</w:t>
      </w:r>
    </w:p>
    <w:p w:rsidR="00986C51" w:rsidRPr="00F20CF9" w:rsidRDefault="00986C51" w:rsidP="00F772A0">
      <w:pPr>
        <w:pStyle w:val="NoSpacing"/>
        <w:ind w:left="851" w:right="-1"/>
        <w:jc w:val="both"/>
        <w:rPr>
          <w:rFonts w:ascii="Arial" w:hAnsi="Arial" w:cs="Arial"/>
          <w:lang w:val="nl-NL"/>
        </w:rPr>
      </w:pPr>
      <w:r w:rsidRPr="00F20CF9">
        <w:rPr>
          <w:rFonts w:ascii="Arial" w:hAnsi="Arial" w:cs="Arial"/>
          <w:lang w:val="nl-NL"/>
        </w:rPr>
        <w:t>Geautomatiseerde besluitvorming en/of profilering wordt niet uitgevoerd.</w:t>
      </w:r>
    </w:p>
    <w:p w:rsidR="00986C51" w:rsidRPr="00F20CF9" w:rsidRDefault="00986C51" w:rsidP="00F772A0">
      <w:pPr>
        <w:spacing w:after="160" w:line="240" w:lineRule="auto"/>
        <w:ind w:left="851" w:right="-1" w:firstLine="0"/>
        <w:rPr>
          <w:b/>
          <w:color w:val="0070C0"/>
          <w:sz w:val="22"/>
        </w:rPr>
      </w:pPr>
      <w:r w:rsidRPr="00F20CF9">
        <w:rPr>
          <w:sz w:val="22"/>
        </w:rPr>
        <w:br w:type="page"/>
      </w:r>
    </w:p>
    <w:p w:rsidR="00986C51" w:rsidRPr="00F20CF9" w:rsidRDefault="00986C51" w:rsidP="00F772A0">
      <w:pPr>
        <w:pStyle w:val="Heading1"/>
        <w:spacing w:line="240" w:lineRule="auto"/>
        <w:ind w:left="851" w:right="-1"/>
        <w:jc w:val="both"/>
        <w:rPr>
          <w:sz w:val="22"/>
        </w:rPr>
      </w:pPr>
    </w:p>
    <w:p w:rsidR="00986C51" w:rsidRPr="00F20CF9" w:rsidRDefault="00986C51" w:rsidP="00F772A0">
      <w:pPr>
        <w:pStyle w:val="Heading1"/>
        <w:spacing w:line="240" w:lineRule="auto"/>
        <w:ind w:left="851" w:right="-1"/>
        <w:jc w:val="both"/>
        <w:rPr>
          <w:sz w:val="22"/>
        </w:rPr>
      </w:pPr>
      <w:bookmarkStart w:id="50" w:name="_Toc190758708"/>
      <w:r w:rsidRPr="00F20CF9">
        <w:rPr>
          <w:sz w:val="22"/>
        </w:rPr>
        <w:t>FARSI</w:t>
      </w:r>
      <w:bookmarkEnd w:id="50"/>
    </w:p>
    <w:p w:rsidR="00327239" w:rsidRPr="00F20CF9" w:rsidRDefault="00327239" w:rsidP="00F772A0">
      <w:pPr>
        <w:bidi/>
        <w:spacing w:before="100" w:beforeAutospacing="1" w:after="100" w:afterAutospacing="1" w:line="240" w:lineRule="auto"/>
        <w:ind w:left="851" w:right="-1"/>
        <w:rPr>
          <w:rFonts w:eastAsia="Times New Roman"/>
          <w:b/>
          <w:bCs/>
          <w:sz w:val="24"/>
          <w:szCs w:val="24"/>
          <w:lang w:bidi="fa-IR"/>
        </w:rPr>
      </w:pPr>
    </w:p>
    <w:p w:rsidR="00327239" w:rsidRPr="00F20CF9" w:rsidRDefault="00327239" w:rsidP="00F772A0">
      <w:pPr>
        <w:bidi/>
        <w:spacing w:after="100" w:afterAutospacing="1" w:line="240" w:lineRule="auto"/>
        <w:ind w:left="851" w:right="-1"/>
        <w:jc w:val="center"/>
        <w:rPr>
          <w:rFonts w:eastAsia="Times New Roman"/>
          <w:b/>
          <w:bCs/>
          <w:sz w:val="24"/>
          <w:szCs w:val="24"/>
          <w:rtl/>
        </w:rPr>
      </w:pPr>
      <w:r w:rsidRPr="00F20CF9">
        <w:rPr>
          <w:rFonts w:eastAsia="Times New Roman"/>
          <w:b/>
          <w:bCs/>
          <w:sz w:val="24"/>
          <w:szCs w:val="24"/>
          <w:rtl/>
        </w:rPr>
        <w:t xml:space="preserve">اطلاعیه به افراد طبق ماده </w:t>
      </w:r>
      <w:r w:rsidRPr="00F20CF9">
        <w:rPr>
          <w:rFonts w:eastAsia="Times New Roman"/>
          <w:b/>
          <w:bCs/>
          <w:sz w:val="24"/>
          <w:szCs w:val="24"/>
          <w:rtl/>
          <w:lang w:bidi="fa-IR"/>
        </w:rPr>
        <w:t>۱۳</w:t>
      </w:r>
      <w:r w:rsidRPr="00F20CF9">
        <w:rPr>
          <w:rFonts w:eastAsia="Times New Roman"/>
          <w:b/>
          <w:bCs/>
          <w:sz w:val="24"/>
          <w:szCs w:val="24"/>
          <w:rtl/>
        </w:rPr>
        <w:t xml:space="preserve"> مقررات عمومی حفاظت از داده‌ها</w:t>
      </w:r>
    </w:p>
    <w:p w:rsidR="00327239" w:rsidRPr="00F20CF9" w:rsidRDefault="00327239" w:rsidP="00F772A0">
      <w:pPr>
        <w:bidi/>
        <w:spacing w:after="100" w:afterAutospacing="1" w:line="240" w:lineRule="auto"/>
        <w:ind w:left="851" w:right="-1"/>
        <w:jc w:val="center"/>
        <w:rPr>
          <w:rFonts w:eastAsia="Times New Roman"/>
          <w:b/>
          <w:bCs/>
          <w:sz w:val="24"/>
          <w:szCs w:val="24"/>
          <w:rtl/>
        </w:rPr>
      </w:pPr>
      <w:r w:rsidRPr="00F20CF9">
        <w:rPr>
          <w:rFonts w:eastAsia="Times New Roman"/>
          <w:b/>
          <w:bCs/>
          <w:sz w:val="24"/>
          <w:szCs w:val="24"/>
          <w:rtl/>
        </w:rPr>
        <w:t>مقررات در مورد پردازش داده‌های شخصی در</w:t>
      </w:r>
    </w:p>
    <w:p w:rsidR="00327239" w:rsidRPr="00F20CF9" w:rsidRDefault="00327239" w:rsidP="00F772A0">
      <w:pPr>
        <w:bidi/>
        <w:spacing w:after="100" w:afterAutospacing="1" w:line="240" w:lineRule="auto"/>
        <w:ind w:left="851" w:right="-1"/>
        <w:jc w:val="center"/>
        <w:rPr>
          <w:rFonts w:eastAsia="Times New Roman"/>
          <w:b/>
          <w:bCs/>
          <w:sz w:val="24"/>
          <w:szCs w:val="24"/>
        </w:rPr>
      </w:pPr>
    </w:p>
    <w:p w:rsidR="00327239" w:rsidRPr="00F20CF9" w:rsidRDefault="00327239" w:rsidP="00F772A0">
      <w:pPr>
        <w:bidi/>
        <w:spacing w:before="100" w:beforeAutospacing="1" w:after="100" w:afterAutospacing="1" w:line="240" w:lineRule="auto"/>
        <w:ind w:left="851" w:right="-1"/>
        <w:jc w:val="center"/>
        <w:rPr>
          <w:rFonts w:eastAsia="Times New Roman"/>
          <w:b/>
          <w:bCs/>
          <w:sz w:val="24"/>
          <w:szCs w:val="24"/>
          <w:rtl/>
        </w:rPr>
      </w:pPr>
      <w:r w:rsidRPr="00F20CF9">
        <w:rPr>
          <w:rFonts w:eastAsia="Times New Roman"/>
          <w:b/>
          <w:bCs/>
          <w:sz w:val="24"/>
          <w:szCs w:val="24"/>
          <w:rtl/>
        </w:rPr>
        <w:t>سوابق نظارت ویدئویی</w:t>
      </w:r>
    </w:p>
    <w:p w:rsidR="00327239" w:rsidRPr="00F20CF9" w:rsidRDefault="00327239" w:rsidP="00F772A0">
      <w:pPr>
        <w:bidi/>
        <w:spacing w:before="100" w:beforeAutospacing="1" w:after="100" w:afterAutospacing="1" w:line="240" w:lineRule="auto"/>
        <w:ind w:left="851" w:right="-1"/>
        <w:jc w:val="center"/>
        <w:rPr>
          <w:rFonts w:eastAsia="Times New Roman"/>
          <w:b/>
          <w:bCs/>
          <w:sz w:val="24"/>
          <w:szCs w:val="24"/>
          <w:rtl/>
        </w:rPr>
      </w:pPr>
      <w:r w:rsidRPr="00F20CF9">
        <w:rPr>
          <w:rFonts w:eastAsia="Times New Roman"/>
          <w:b/>
          <w:bCs/>
          <w:sz w:val="24"/>
          <w:szCs w:val="24"/>
        </w:rPr>
        <w:t xml:space="preserve"> </w:t>
      </w:r>
      <w:r w:rsidRPr="00F20CF9">
        <w:rPr>
          <w:rFonts w:eastAsia="Times New Roman"/>
          <w:b/>
          <w:bCs/>
          <w:sz w:val="24"/>
          <w:szCs w:val="24"/>
          <w:rtl/>
        </w:rPr>
        <w:t>در وزارت امور خارجه واروپایی جمهوری اسلوونی ونمایندگی‌های جمهوری اسلوونی در خارج از کشور</w:t>
      </w:r>
    </w:p>
    <w:p w:rsidR="00327239" w:rsidRPr="00F20CF9" w:rsidRDefault="00327239" w:rsidP="00F772A0">
      <w:pPr>
        <w:bidi/>
        <w:spacing w:before="100" w:beforeAutospacing="1" w:after="100" w:afterAutospacing="1" w:line="240" w:lineRule="auto"/>
        <w:ind w:left="851" w:right="-1"/>
        <w:jc w:val="center"/>
        <w:rPr>
          <w:rFonts w:eastAsia="Times New Roman"/>
          <w:b/>
          <w:bCs/>
          <w:sz w:val="24"/>
          <w:szCs w:val="24"/>
        </w:rPr>
      </w:pPr>
    </w:p>
    <w:p w:rsidR="00327239" w:rsidRPr="00F20CF9" w:rsidRDefault="00327239" w:rsidP="00F772A0">
      <w:pPr>
        <w:bidi/>
        <w:spacing w:before="100" w:beforeAutospacing="1" w:after="100" w:afterAutospacing="1" w:line="240" w:lineRule="auto"/>
        <w:ind w:left="851" w:right="-1"/>
        <w:rPr>
          <w:rFonts w:eastAsia="Times New Roman"/>
          <w:sz w:val="24"/>
          <w:szCs w:val="24"/>
          <w:rtl/>
        </w:rPr>
      </w:pPr>
      <w:r w:rsidRPr="00F20CF9">
        <w:rPr>
          <w:rFonts w:eastAsia="Times New Roman"/>
          <w:b/>
          <w:bCs/>
          <w:sz w:val="24"/>
          <w:szCs w:val="24"/>
          <w:rtl/>
          <w:lang w:bidi="fa-IR"/>
        </w:rPr>
        <w:t>۱</w:t>
      </w:r>
      <w:r w:rsidRPr="00F20CF9">
        <w:rPr>
          <w:rFonts w:eastAsia="Times New Roman"/>
          <w:b/>
          <w:bCs/>
          <w:sz w:val="24"/>
          <w:szCs w:val="24"/>
        </w:rPr>
        <w:t xml:space="preserve">. </w:t>
      </w:r>
      <w:r w:rsidRPr="00F20CF9">
        <w:rPr>
          <w:rFonts w:eastAsia="Times New Roman"/>
          <w:b/>
          <w:bCs/>
          <w:sz w:val="24"/>
          <w:szCs w:val="24"/>
          <w:rtl/>
        </w:rPr>
        <w:t>مسئول پایگاه داده‌های شخصی</w:t>
      </w:r>
      <w:r w:rsidRPr="00F20CF9">
        <w:rPr>
          <w:rFonts w:eastAsia="Times New Roman"/>
          <w:b/>
          <w:bCs/>
          <w:sz w:val="24"/>
          <w:szCs w:val="24"/>
        </w:rPr>
        <w:t>:</w:t>
      </w:r>
      <w:r w:rsidRPr="00F20CF9">
        <w:rPr>
          <w:rFonts w:eastAsia="Times New Roman"/>
          <w:sz w:val="24"/>
          <w:szCs w:val="24"/>
        </w:rPr>
        <w:br/>
      </w:r>
      <w:r w:rsidRPr="00F20CF9">
        <w:rPr>
          <w:rFonts w:eastAsia="Times New Roman"/>
          <w:sz w:val="24"/>
          <w:szCs w:val="24"/>
          <w:rtl/>
        </w:rPr>
        <w:t>وزارت امور خارجه و اروپایی،</w:t>
      </w:r>
      <w:r w:rsidRPr="00F20CF9">
        <w:rPr>
          <w:rFonts w:eastAsia="Times New Roman"/>
          <w:sz w:val="24"/>
          <w:szCs w:val="24"/>
        </w:rPr>
        <w:br/>
        <w:t>Prešernova cesta 25</w:t>
      </w:r>
      <w:r w:rsidRPr="00F20CF9">
        <w:rPr>
          <w:rFonts w:eastAsia="Times New Roman"/>
          <w:sz w:val="24"/>
          <w:szCs w:val="24"/>
          <w:rtl/>
        </w:rPr>
        <w:t>، 1000</w:t>
      </w:r>
      <w:r w:rsidRPr="00F20CF9">
        <w:rPr>
          <w:rFonts w:eastAsia="Times New Roman"/>
          <w:sz w:val="24"/>
          <w:szCs w:val="24"/>
        </w:rPr>
        <w:t xml:space="preserve"> </w:t>
      </w:r>
      <w:r w:rsidRPr="00F20CF9">
        <w:rPr>
          <w:rFonts w:eastAsia="Times New Roman"/>
          <w:sz w:val="24"/>
          <w:szCs w:val="24"/>
          <w:rtl/>
        </w:rPr>
        <w:t>لیوبلیانا،</w:t>
      </w:r>
      <w:r w:rsidRPr="00F20CF9">
        <w:rPr>
          <w:rFonts w:eastAsia="Times New Roman"/>
          <w:sz w:val="24"/>
          <w:szCs w:val="24"/>
        </w:rPr>
        <w:br/>
        <w:t>+386 1 478 2341</w:t>
      </w:r>
      <w:r w:rsidRPr="00F20CF9">
        <w:rPr>
          <w:rFonts w:eastAsia="Times New Roman"/>
          <w:sz w:val="24"/>
          <w:szCs w:val="24"/>
          <w:rtl/>
        </w:rPr>
        <w:t xml:space="preserve">، </w:t>
      </w:r>
      <w:r w:rsidRPr="00F20CF9">
        <w:rPr>
          <w:rFonts w:eastAsia="Times New Roman"/>
          <w:sz w:val="24"/>
          <w:szCs w:val="24"/>
        </w:rPr>
        <w:t>gp.mzz@gov.si.</w:t>
      </w:r>
    </w:p>
    <w:p w:rsidR="00327239" w:rsidRPr="00F20CF9" w:rsidRDefault="00327239" w:rsidP="00F772A0">
      <w:pPr>
        <w:bidi/>
        <w:spacing w:before="100" w:beforeAutospacing="1" w:after="100" w:afterAutospacing="1" w:line="240" w:lineRule="auto"/>
        <w:ind w:left="851" w:right="-1"/>
        <w:rPr>
          <w:rFonts w:eastAsia="Times New Roman"/>
          <w:sz w:val="24"/>
          <w:szCs w:val="24"/>
        </w:rPr>
      </w:pPr>
      <w:r w:rsidRPr="00F20CF9">
        <w:rPr>
          <w:rFonts w:eastAsia="Times New Roman"/>
          <w:b/>
          <w:bCs/>
          <w:sz w:val="24"/>
          <w:szCs w:val="24"/>
          <w:rtl/>
          <w:lang w:bidi="fa-IR"/>
        </w:rPr>
        <w:t>۲</w:t>
      </w:r>
      <w:r w:rsidRPr="00F20CF9">
        <w:rPr>
          <w:rFonts w:eastAsia="Times New Roman"/>
          <w:b/>
          <w:bCs/>
          <w:sz w:val="24"/>
          <w:szCs w:val="24"/>
        </w:rPr>
        <w:t xml:space="preserve">. </w:t>
      </w:r>
      <w:r w:rsidRPr="00F20CF9">
        <w:rPr>
          <w:rFonts w:eastAsia="Times New Roman"/>
          <w:b/>
          <w:bCs/>
          <w:sz w:val="24"/>
          <w:szCs w:val="24"/>
          <w:rtl/>
        </w:rPr>
        <w:t>اطلاعات تماس مسئول حفاظت از داده‌های شخصی</w:t>
      </w:r>
      <w:r w:rsidRPr="00F20CF9">
        <w:rPr>
          <w:rFonts w:eastAsia="Times New Roman"/>
          <w:b/>
          <w:bCs/>
          <w:sz w:val="24"/>
          <w:szCs w:val="24"/>
        </w:rPr>
        <w:t>:</w:t>
      </w:r>
      <w:r w:rsidRPr="00F20CF9">
        <w:rPr>
          <w:rFonts w:eastAsia="Times New Roman"/>
          <w:sz w:val="24"/>
          <w:szCs w:val="24"/>
        </w:rPr>
        <w:br/>
        <w:t>dpo.mzez@gov.si</w:t>
      </w:r>
    </w:p>
    <w:p w:rsidR="00327239" w:rsidRPr="00F20CF9" w:rsidRDefault="00327239" w:rsidP="00F772A0">
      <w:pPr>
        <w:bidi/>
        <w:spacing w:before="100" w:beforeAutospacing="1" w:after="100" w:afterAutospacing="1" w:line="240" w:lineRule="auto"/>
        <w:ind w:left="851" w:right="-1"/>
        <w:rPr>
          <w:rFonts w:eastAsia="Times New Roman"/>
          <w:sz w:val="24"/>
          <w:szCs w:val="24"/>
        </w:rPr>
      </w:pPr>
      <w:r w:rsidRPr="00F20CF9">
        <w:rPr>
          <w:rFonts w:eastAsia="Times New Roman"/>
          <w:b/>
          <w:bCs/>
          <w:sz w:val="24"/>
          <w:szCs w:val="24"/>
          <w:rtl/>
          <w:lang w:bidi="fa-IR"/>
        </w:rPr>
        <w:t>۳</w:t>
      </w:r>
      <w:r w:rsidRPr="00F20CF9">
        <w:rPr>
          <w:rFonts w:eastAsia="Times New Roman"/>
          <w:b/>
          <w:bCs/>
          <w:sz w:val="24"/>
          <w:szCs w:val="24"/>
        </w:rPr>
        <w:t xml:space="preserve">. </w:t>
      </w:r>
      <w:r w:rsidRPr="00F20CF9">
        <w:rPr>
          <w:rFonts w:eastAsia="Times New Roman"/>
          <w:b/>
          <w:bCs/>
          <w:sz w:val="24"/>
          <w:szCs w:val="24"/>
          <w:rtl/>
        </w:rPr>
        <w:t>اطلاعات درباره حق ارائه شکایت به نهاد نظارتی</w:t>
      </w:r>
      <w:r w:rsidRPr="00F20CF9">
        <w:rPr>
          <w:rFonts w:eastAsia="Times New Roman"/>
          <w:b/>
          <w:bCs/>
          <w:sz w:val="24"/>
          <w:szCs w:val="24"/>
        </w:rPr>
        <w:t>:</w:t>
      </w:r>
      <w:r w:rsidRPr="00F20CF9">
        <w:rPr>
          <w:rFonts w:eastAsia="Times New Roman"/>
          <w:sz w:val="24"/>
          <w:szCs w:val="24"/>
        </w:rPr>
        <w:br/>
      </w:r>
      <w:r w:rsidRPr="00F20CF9">
        <w:rPr>
          <w:rFonts w:eastAsia="Times New Roman"/>
          <w:sz w:val="24"/>
          <w:szCs w:val="24"/>
          <w:rtl/>
        </w:rPr>
        <w:t>شکایات را می‌توان نزد کمیسر اطلاعات جمهوری اسلوونی ثبت نمود.</w:t>
      </w:r>
      <w:r w:rsidRPr="00F20CF9">
        <w:rPr>
          <w:rFonts w:eastAsia="Times New Roman"/>
          <w:sz w:val="24"/>
          <w:szCs w:val="24"/>
        </w:rPr>
        <w:br/>
      </w:r>
      <w:r w:rsidRPr="00F20CF9">
        <w:rPr>
          <w:rFonts w:eastAsia="Times New Roman"/>
          <w:sz w:val="24"/>
          <w:szCs w:val="24"/>
          <w:rtl/>
        </w:rPr>
        <w:t xml:space="preserve">آدرس کمیسر اطلاعات جمهوری اسلوونی : </w:t>
      </w:r>
      <w:r w:rsidRPr="00F20CF9">
        <w:rPr>
          <w:rFonts w:eastAsia="Times New Roman"/>
          <w:sz w:val="24"/>
          <w:szCs w:val="24"/>
        </w:rPr>
        <w:t>Dunajska cesta 22</w:t>
      </w:r>
      <w:r w:rsidRPr="00F20CF9">
        <w:rPr>
          <w:rFonts w:eastAsia="Times New Roman"/>
          <w:sz w:val="24"/>
          <w:szCs w:val="24"/>
          <w:rtl/>
        </w:rPr>
        <w:t>، 1000</w:t>
      </w:r>
      <w:r w:rsidRPr="00F20CF9">
        <w:rPr>
          <w:rFonts w:eastAsia="Times New Roman"/>
          <w:sz w:val="24"/>
          <w:szCs w:val="24"/>
        </w:rPr>
        <w:t xml:space="preserve"> </w:t>
      </w:r>
      <w:r w:rsidRPr="00F20CF9">
        <w:rPr>
          <w:rFonts w:eastAsia="Times New Roman"/>
          <w:sz w:val="24"/>
          <w:szCs w:val="24"/>
          <w:rtl/>
        </w:rPr>
        <w:t>لیوبلیانا،</w:t>
      </w:r>
      <w:r w:rsidRPr="00F20CF9">
        <w:rPr>
          <w:rFonts w:eastAsia="Times New Roman"/>
          <w:sz w:val="24"/>
          <w:szCs w:val="24"/>
        </w:rPr>
        <w:br/>
      </w:r>
      <w:r w:rsidRPr="00F20CF9">
        <w:rPr>
          <w:rFonts w:eastAsia="Times New Roman"/>
          <w:sz w:val="24"/>
          <w:szCs w:val="24"/>
          <w:rtl/>
        </w:rPr>
        <w:t xml:space="preserve">ایمیل : </w:t>
      </w:r>
      <w:r w:rsidRPr="00F20CF9">
        <w:rPr>
          <w:rFonts w:eastAsia="Times New Roman"/>
          <w:sz w:val="24"/>
          <w:szCs w:val="24"/>
        </w:rPr>
        <w:t>gp.ip@ip-rs.si</w:t>
      </w:r>
      <w:r w:rsidRPr="00F20CF9">
        <w:rPr>
          <w:rFonts w:eastAsia="Times New Roman"/>
          <w:sz w:val="24"/>
          <w:szCs w:val="24"/>
          <w:rtl/>
        </w:rPr>
        <w:t xml:space="preserve"> ،</w:t>
      </w:r>
      <w:r w:rsidRPr="00F20CF9">
        <w:rPr>
          <w:rFonts w:eastAsia="Times New Roman"/>
          <w:sz w:val="24"/>
          <w:szCs w:val="24"/>
        </w:rPr>
        <w:br/>
      </w:r>
      <w:r w:rsidRPr="00F20CF9">
        <w:rPr>
          <w:rFonts w:eastAsia="Times New Roman"/>
          <w:sz w:val="24"/>
          <w:szCs w:val="24"/>
          <w:rtl/>
        </w:rPr>
        <w:t>تلفن: 9730 230 1 386+ .</w:t>
      </w:r>
    </w:p>
    <w:p w:rsidR="00327239" w:rsidRPr="00F20CF9" w:rsidRDefault="00327239" w:rsidP="00F772A0">
      <w:pPr>
        <w:bidi/>
        <w:spacing w:before="100" w:beforeAutospacing="1" w:after="100" w:afterAutospacing="1" w:line="240" w:lineRule="auto"/>
        <w:ind w:left="851" w:right="-1"/>
        <w:rPr>
          <w:rFonts w:eastAsia="Times New Roman"/>
          <w:sz w:val="24"/>
          <w:szCs w:val="24"/>
        </w:rPr>
      </w:pPr>
      <w:r w:rsidRPr="00F20CF9">
        <w:rPr>
          <w:rFonts w:eastAsia="Times New Roman"/>
          <w:b/>
          <w:bCs/>
          <w:sz w:val="24"/>
          <w:szCs w:val="24"/>
          <w:rtl/>
          <w:lang w:bidi="fa-IR"/>
        </w:rPr>
        <w:t>۴</w:t>
      </w:r>
      <w:r w:rsidRPr="00F20CF9">
        <w:rPr>
          <w:rFonts w:eastAsia="Times New Roman"/>
          <w:b/>
          <w:bCs/>
          <w:sz w:val="24"/>
          <w:szCs w:val="24"/>
        </w:rPr>
        <w:t xml:space="preserve">. </w:t>
      </w:r>
      <w:r w:rsidRPr="00F20CF9">
        <w:rPr>
          <w:rFonts w:eastAsia="Times New Roman"/>
          <w:b/>
          <w:bCs/>
          <w:sz w:val="24"/>
          <w:szCs w:val="24"/>
          <w:rtl/>
        </w:rPr>
        <w:t>هدف از پردازش داده‌های شخصی</w:t>
      </w:r>
      <w:r w:rsidRPr="00F20CF9">
        <w:rPr>
          <w:rFonts w:eastAsia="Times New Roman"/>
          <w:b/>
          <w:bCs/>
          <w:sz w:val="24"/>
          <w:szCs w:val="24"/>
        </w:rPr>
        <w:t>:</w:t>
      </w:r>
      <w:r w:rsidRPr="00F20CF9">
        <w:rPr>
          <w:rFonts w:eastAsia="Times New Roman"/>
          <w:sz w:val="24"/>
          <w:szCs w:val="24"/>
        </w:rPr>
        <w:br/>
      </w:r>
      <w:r w:rsidRPr="00F20CF9">
        <w:rPr>
          <w:rFonts w:eastAsia="Times New Roman"/>
          <w:sz w:val="24"/>
          <w:szCs w:val="24"/>
          <w:rtl/>
        </w:rPr>
        <w:t>نظارت ویدئویی بر ورودی‌های اماکن وزارت امور خارجه و اروپایی و نمایندگی‌های جمهوری اسلوونی در خارج از کشور به منظور تأمین امنیت افراد و اموال انجام میگیرد</w:t>
      </w:r>
      <w:r w:rsidRPr="00F20CF9">
        <w:rPr>
          <w:rFonts w:eastAsia="Times New Roman"/>
          <w:sz w:val="24"/>
          <w:szCs w:val="24"/>
        </w:rPr>
        <w:t>.</w:t>
      </w:r>
    </w:p>
    <w:p w:rsidR="00327239" w:rsidRPr="00F20CF9" w:rsidRDefault="00327239" w:rsidP="00F772A0">
      <w:pPr>
        <w:bidi/>
        <w:spacing w:before="100" w:beforeAutospacing="1" w:after="100" w:afterAutospacing="1" w:line="240" w:lineRule="auto"/>
        <w:ind w:left="851" w:right="-1"/>
        <w:rPr>
          <w:rFonts w:eastAsia="Times New Roman"/>
          <w:sz w:val="24"/>
          <w:szCs w:val="24"/>
        </w:rPr>
      </w:pPr>
      <w:r w:rsidRPr="00F20CF9">
        <w:rPr>
          <w:rFonts w:eastAsia="Times New Roman"/>
          <w:b/>
          <w:bCs/>
          <w:sz w:val="24"/>
          <w:szCs w:val="24"/>
          <w:rtl/>
          <w:lang w:bidi="fa-IR"/>
        </w:rPr>
        <w:t>۵</w:t>
      </w:r>
      <w:r w:rsidRPr="00F20CF9">
        <w:rPr>
          <w:rFonts w:eastAsia="Times New Roman"/>
          <w:b/>
          <w:bCs/>
          <w:sz w:val="24"/>
          <w:szCs w:val="24"/>
        </w:rPr>
        <w:t xml:space="preserve">. </w:t>
      </w:r>
      <w:r w:rsidRPr="00F20CF9">
        <w:rPr>
          <w:rFonts w:eastAsia="Times New Roman"/>
          <w:b/>
          <w:bCs/>
          <w:sz w:val="24"/>
          <w:szCs w:val="24"/>
          <w:rtl/>
        </w:rPr>
        <w:t>مبنای قانونی پردازش داده‌های شخصی</w:t>
      </w:r>
      <w:r w:rsidRPr="00F20CF9">
        <w:rPr>
          <w:rFonts w:eastAsia="Times New Roman"/>
          <w:b/>
          <w:bCs/>
          <w:sz w:val="24"/>
          <w:szCs w:val="24"/>
        </w:rPr>
        <w:t>:</w:t>
      </w:r>
      <w:r w:rsidRPr="00F20CF9">
        <w:rPr>
          <w:rFonts w:eastAsia="Times New Roman"/>
          <w:sz w:val="24"/>
          <w:szCs w:val="24"/>
        </w:rPr>
        <w:br/>
      </w:r>
      <w:r w:rsidRPr="00F20CF9">
        <w:rPr>
          <w:rFonts w:eastAsia="Times New Roman"/>
          <w:sz w:val="24"/>
          <w:szCs w:val="24"/>
          <w:rtl/>
        </w:rPr>
        <w:t xml:space="preserve">ماده </w:t>
      </w:r>
      <w:r w:rsidRPr="00F20CF9">
        <w:rPr>
          <w:rFonts w:eastAsia="Times New Roman"/>
          <w:sz w:val="24"/>
          <w:szCs w:val="24"/>
          <w:rtl/>
          <w:lang w:bidi="fa-IR"/>
        </w:rPr>
        <w:t>۶(۱)(ای</w:t>
      </w:r>
      <w:r w:rsidRPr="00F20CF9">
        <w:rPr>
          <w:rFonts w:eastAsia="Times New Roman"/>
          <w:sz w:val="24"/>
          <w:szCs w:val="24"/>
          <w:rtl/>
        </w:rPr>
        <w:t>) مقررات</w:t>
      </w:r>
      <w:r w:rsidRPr="00F20CF9">
        <w:rPr>
          <w:rFonts w:eastAsia="Times New Roman"/>
          <w:sz w:val="24"/>
          <w:szCs w:val="24"/>
        </w:rPr>
        <w:t xml:space="preserve"> (EU) 2016/679 </w:t>
      </w:r>
      <w:r w:rsidRPr="00F20CF9">
        <w:rPr>
          <w:rFonts w:eastAsia="Times New Roman"/>
          <w:sz w:val="24"/>
          <w:szCs w:val="24"/>
          <w:rtl/>
        </w:rPr>
        <w:t xml:space="preserve">پارلمان و شورای اروپا مورخ </w:t>
      </w:r>
      <w:r w:rsidRPr="00F20CF9">
        <w:rPr>
          <w:rFonts w:eastAsia="Times New Roman"/>
          <w:sz w:val="24"/>
          <w:szCs w:val="24"/>
          <w:rtl/>
          <w:lang w:bidi="fa-IR"/>
        </w:rPr>
        <w:t>۲۷</w:t>
      </w:r>
      <w:r w:rsidRPr="00F20CF9">
        <w:rPr>
          <w:rFonts w:eastAsia="Times New Roman"/>
          <w:sz w:val="24"/>
          <w:szCs w:val="24"/>
          <w:rtl/>
        </w:rPr>
        <w:t xml:space="preserve"> آوریل </w:t>
      </w:r>
      <w:r w:rsidRPr="00F20CF9">
        <w:rPr>
          <w:rFonts w:eastAsia="Times New Roman"/>
          <w:sz w:val="24"/>
          <w:szCs w:val="24"/>
          <w:rtl/>
          <w:lang w:bidi="fa-IR"/>
        </w:rPr>
        <w:t>۲۰۱۶</w:t>
      </w:r>
      <w:r w:rsidRPr="00F20CF9">
        <w:rPr>
          <w:rFonts w:eastAsia="Times New Roman"/>
          <w:sz w:val="24"/>
          <w:szCs w:val="24"/>
          <w:rtl/>
        </w:rPr>
        <w:t xml:space="preserve"> درباره حفاظت از اشخاص در ارتباط با پردازش داده‌های شخصی و آزادسازی جریان این داده‌ها، و لغو دستورالعمل </w:t>
      </w:r>
      <w:r w:rsidRPr="00F20CF9">
        <w:rPr>
          <w:rFonts w:eastAsia="Times New Roman"/>
          <w:sz w:val="24"/>
          <w:szCs w:val="24"/>
          <w:rtl/>
          <w:lang w:bidi="fa-IR"/>
        </w:rPr>
        <w:t>۴۶</w:t>
      </w:r>
      <w:r w:rsidRPr="00F20CF9">
        <w:rPr>
          <w:rFonts w:eastAsia="Times New Roman"/>
          <w:sz w:val="24"/>
          <w:szCs w:val="24"/>
          <w:rtl/>
        </w:rPr>
        <w:t>/</w:t>
      </w:r>
      <w:r w:rsidRPr="00F20CF9">
        <w:rPr>
          <w:rFonts w:eastAsia="Times New Roman"/>
          <w:sz w:val="24"/>
          <w:szCs w:val="24"/>
          <w:rtl/>
          <w:lang w:bidi="fa-IR"/>
        </w:rPr>
        <w:t>۹۵</w:t>
      </w:r>
      <w:r w:rsidRPr="00F20CF9">
        <w:rPr>
          <w:rFonts w:eastAsia="Times New Roman"/>
          <w:sz w:val="24"/>
          <w:szCs w:val="24"/>
        </w:rPr>
        <w:t xml:space="preserve">/EC </w:t>
      </w:r>
      <w:r w:rsidRPr="00F20CF9">
        <w:rPr>
          <w:rFonts w:eastAsia="Times New Roman"/>
          <w:sz w:val="24"/>
          <w:szCs w:val="24"/>
          <w:rtl/>
          <w:lang w:bidi="fa-IR"/>
        </w:rPr>
        <w:t>(</w:t>
      </w:r>
      <w:r w:rsidRPr="00F20CF9">
        <w:rPr>
          <w:rFonts w:eastAsia="Times New Roman"/>
          <w:sz w:val="24"/>
          <w:szCs w:val="24"/>
          <w:rtl/>
        </w:rPr>
        <w:t xml:space="preserve">مقررات عمومی حفاظت از داده‌ها) همراه با مواد </w:t>
      </w:r>
      <w:r w:rsidRPr="00F20CF9">
        <w:rPr>
          <w:rFonts w:eastAsia="Times New Roman"/>
          <w:sz w:val="24"/>
          <w:szCs w:val="24"/>
          <w:rtl/>
          <w:lang w:bidi="fa-IR"/>
        </w:rPr>
        <w:t>۷۶</w:t>
      </w:r>
      <w:r w:rsidRPr="00F20CF9">
        <w:rPr>
          <w:rFonts w:eastAsia="Times New Roman"/>
          <w:sz w:val="24"/>
          <w:szCs w:val="24"/>
          <w:rtl/>
        </w:rPr>
        <w:t xml:space="preserve">، </w:t>
      </w:r>
      <w:r w:rsidRPr="00F20CF9">
        <w:rPr>
          <w:rFonts w:eastAsia="Times New Roman"/>
          <w:sz w:val="24"/>
          <w:szCs w:val="24"/>
          <w:rtl/>
          <w:lang w:bidi="fa-IR"/>
        </w:rPr>
        <w:t>۷۷</w:t>
      </w:r>
      <w:r w:rsidRPr="00F20CF9">
        <w:rPr>
          <w:rFonts w:eastAsia="Times New Roman"/>
          <w:sz w:val="24"/>
          <w:szCs w:val="24"/>
          <w:rtl/>
        </w:rPr>
        <w:t xml:space="preserve"> و </w:t>
      </w:r>
      <w:r w:rsidRPr="00F20CF9">
        <w:rPr>
          <w:rFonts w:eastAsia="Times New Roman"/>
          <w:sz w:val="24"/>
          <w:szCs w:val="24"/>
          <w:rtl/>
          <w:lang w:bidi="fa-IR"/>
        </w:rPr>
        <w:t>۸۰</w:t>
      </w:r>
      <w:r w:rsidRPr="00F20CF9">
        <w:rPr>
          <w:rFonts w:eastAsia="Times New Roman"/>
          <w:sz w:val="24"/>
          <w:szCs w:val="24"/>
          <w:rtl/>
        </w:rPr>
        <w:t xml:space="preserve"> قانون حفاظت از داده‌های شخصی</w:t>
      </w:r>
      <w:r w:rsidRPr="00F20CF9">
        <w:rPr>
          <w:rFonts w:eastAsia="Times New Roman"/>
          <w:sz w:val="24"/>
          <w:szCs w:val="24"/>
        </w:rPr>
        <w:t xml:space="preserve"> (</w:t>
      </w:r>
      <w:r w:rsidRPr="00F20CF9">
        <w:rPr>
          <w:rFonts w:eastAsia="Times New Roman"/>
          <w:sz w:val="24"/>
          <w:szCs w:val="24"/>
          <w:rtl/>
        </w:rPr>
        <w:t xml:space="preserve">روزنامه رسمی جمهوری اسلوونی شماره </w:t>
      </w:r>
      <w:r w:rsidRPr="00F20CF9">
        <w:rPr>
          <w:rFonts w:eastAsia="Times New Roman"/>
          <w:sz w:val="24"/>
          <w:szCs w:val="24"/>
          <w:rtl/>
          <w:lang w:bidi="fa-IR"/>
        </w:rPr>
        <w:t>۱۶۳/۲۲</w:t>
      </w:r>
      <w:r w:rsidRPr="00F20CF9">
        <w:rPr>
          <w:rFonts w:eastAsia="Times New Roman"/>
          <w:sz w:val="24"/>
          <w:szCs w:val="24"/>
          <w:rtl/>
        </w:rPr>
        <w:t xml:space="preserve">؛ از این پس </w:t>
      </w:r>
      <w:r w:rsidRPr="00F20CF9">
        <w:rPr>
          <w:rFonts w:eastAsia="Times New Roman"/>
          <w:sz w:val="24"/>
          <w:szCs w:val="24"/>
        </w:rPr>
        <w:t>ZVOP-2</w:t>
      </w:r>
      <w:r w:rsidRPr="00F20CF9">
        <w:rPr>
          <w:rFonts w:eastAsia="Times New Roman"/>
          <w:sz w:val="24"/>
          <w:szCs w:val="24"/>
          <w:rtl/>
        </w:rPr>
        <w:t xml:space="preserve">.  </w:t>
      </w:r>
    </w:p>
    <w:p w:rsidR="00327239" w:rsidRPr="00F20CF9" w:rsidRDefault="00327239" w:rsidP="00F772A0">
      <w:pPr>
        <w:bidi/>
        <w:spacing w:before="100" w:beforeAutospacing="1" w:after="100" w:afterAutospacing="1" w:line="240" w:lineRule="auto"/>
        <w:ind w:left="851" w:right="-1"/>
        <w:rPr>
          <w:rFonts w:eastAsia="Times New Roman"/>
          <w:sz w:val="24"/>
          <w:szCs w:val="24"/>
          <w:rtl/>
        </w:rPr>
      </w:pPr>
      <w:r w:rsidRPr="00F20CF9">
        <w:rPr>
          <w:rFonts w:eastAsia="Times New Roman"/>
          <w:b/>
          <w:bCs/>
          <w:sz w:val="24"/>
          <w:szCs w:val="24"/>
          <w:rtl/>
          <w:lang w:bidi="fa-IR"/>
        </w:rPr>
        <w:t>۶</w:t>
      </w:r>
      <w:r w:rsidRPr="00F20CF9">
        <w:rPr>
          <w:rFonts w:eastAsia="Times New Roman"/>
          <w:b/>
          <w:bCs/>
          <w:sz w:val="24"/>
          <w:szCs w:val="24"/>
        </w:rPr>
        <w:t xml:space="preserve">. </w:t>
      </w:r>
      <w:r w:rsidRPr="00F20CF9">
        <w:rPr>
          <w:rFonts w:eastAsia="Times New Roman"/>
          <w:b/>
          <w:bCs/>
          <w:sz w:val="24"/>
          <w:szCs w:val="24"/>
          <w:rtl/>
        </w:rPr>
        <w:t>کاربران داده‌های شخصی</w:t>
      </w:r>
      <w:r w:rsidRPr="00F20CF9">
        <w:rPr>
          <w:rFonts w:eastAsia="Times New Roman"/>
          <w:b/>
          <w:bCs/>
          <w:sz w:val="24"/>
          <w:szCs w:val="24"/>
        </w:rPr>
        <w:t>:</w:t>
      </w:r>
      <w:r w:rsidRPr="00F20CF9">
        <w:rPr>
          <w:rFonts w:eastAsia="Times New Roman"/>
          <w:sz w:val="24"/>
          <w:szCs w:val="24"/>
        </w:rPr>
        <w:br/>
      </w:r>
      <w:r w:rsidRPr="00F20CF9">
        <w:rPr>
          <w:rFonts w:eastAsia="Times New Roman"/>
          <w:sz w:val="24"/>
          <w:szCs w:val="24"/>
          <w:rtl/>
        </w:rPr>
        <w:t>خدمات امنیتی قراردادی. در صورت وقوع حادثه امنیتی یا ظن به ارتکاب جرم، تصاویر دوربین مداربسته ممکن است به مراجع قانونی ذیصلاح تحویل داده شود</w:t>
      </w:r>
      <w:r w:rsidRPr="00F20CF9">
        <w:rPr>
          <w:rFonts w:eastAsia="Times New Roman"/>
          <w:sz w:val="24"/>
          <w:szCs w:val="24"/>
        </w:rPr>
        <w:t>.</w:t>
      </w:r>
    </w:p>
    <w:p w:rsidR="00327239" w:rsidRPr="00F20CF9" w:rsidRDefault="00327239" w:rsidP="00F772A0">
      <w:pPr>
        <w:pBdr>
          <w:bottom w:val="single" w:sz="6" w:space="1" w:color="auto"/>
        </w:pBdr>
        <w:bidi/>
        <w:spacing w:before="100" w:beforeAutospacing="1" w:after="100" w:afterAutospacing="1" w:line="240" w:lineRule="auto"/>
        <w:ind w:left="851" w:right="-1"/>
        <w:rPr>
          <w:rFonts w:eastAsia="Times New Roman"/>
          <w:sz w:val="24"/>
          <w:szCs w:val="24"/>
          <w:rtl/>
        </w:rPr>
      </w:pPr>
    </w:p>
    <w:p w:rsidR="00327239" w:rsidRPr="00F20CF9" w:rsidRDefault="00327239" w:rsidP="00F772A0">
      <w:pPr>
        <w:pBdr>
          <w:bottom w:val="single" w:sz="6" w:space="1" w:color="auto"/>
        </w:pBdr>
        <w:bidi/>
        <w:spacing w:before="100" w:beforeAutospacing="1" w:after="100" w:afterAutospacing="1" w:line="240" w:lineRule="auto"/>
        <w:ind w:left="851" w:right="-1"/>
        <w:rPr>
          <w:rFonts w:eastAsia="Times New Roman"/>
          <w:sz w:val="24"/>
          <w:szCs w:val="24"/>
          <w:rtl/>
        </w:rPr>
      </w:pPr>
    </w:p>
    <w:p w:rsidR="00327239" w:rsidRPr="00F20CF9" w:rsidRDefault="00327239" w:rsidP="00F772A0">
      <w:pPr>
        <w:bidi/>
        <w:spacing w:before="100" w:beforeAutospacing="1" w:after="100" w:afterAutospacing="1" w:line="240" w:lineRule="auto"/>
        <w:ind w:left="851" w:right="-1"/>
        <w:rPr>
          <w:rFonts w:eastAsia="Times New Roman"/>
          <w:szCs w:val="20"/>
          <w:rtl/>
        </w:rPr>
      </w:pPr>
      <w:r w:rsidRPr="00F20CF9">
        <w:rPr>
          <w:szCs w:val="20"/>
          <w:rtl/>
        </w:rPr>
        <w:lastRenderedPageBreak/>
        <w:t xml:space="preserve">مقرره (اتحادیه اروپا) </w:t>
      </w:r>
      <w:r w:rsidRPr="00F20CF9">
        <w:rPr>
          <w:szCs w:val="20"/>
          <w:rtl/>
          <w:lang w:bidi="fa-IR"/>
        </w:rPr>
        <w:t>۲۰۱۶/۶۷۹</w:t>
      </w:r>
      <w:r w:rsidRPr="00F20CF9">
        <w:rPr>
          <w:szCs w:val="20"/>
          <w:rtl/>
        </w:rPr>
        <w:t xml:space="preserve"> پارلمان اروپا وشورای اتحادیه اروپا مورخ </w:t>
      </w:r>
      <w:r w:rsidRPr="00F20CF9">
        <w:rPr>
          <w:szCs w:val="20"/>
          <w:rtl/>
          <w:lang w:bidi="fa-IR"/>
        </w:rPr>
        <w:t>۲۷</w:t>
      </w:r>
      <w:r w:rsidRPr="00F20CF9">
        <w:rPr>
          <w:szCs w:val="20"/>
          <w:rtl/>
        </w:rPr>
        <w:t xml:space="preserve"> آوریل </w:t>
      </w:r>
      <w:r w:rsidRPr="00F20CF9">
        <w:rPr>
          <w:szCs w:val="20"/>
          <w:rtl/>
          <w:lang w:bidi="fa-IR"/>
        </w:rPr>
        <w:t>۲۰۱۶</w:t>
      </w:r>
      <w:r w:rsidRPr="00F20CF9">
        <w:rPr>
          <w:szCs w:val="20"/>
          <w:rtl/>
        </w:rPr>
        <w:t xml:space="preserve"> در خصوص حفاظت از اشخاص حقیقی در رابطه با پردازش داده‌های شخصی وحرکت آزاد این داده‌ها ولغو دستورالعمل </w:t>
      </w:r>
      <w:r w:rsidRPr="00F20CF9">
        <w:rPr>
          <w:szCs w:val="20"/>
          <w:rtl/>
          <w:lang w:bidi="fa-IR"/>
        </w:rPr>
        <w:t>۴۶</w:t>
      </w:r>
      <w:r w:rsidRPr="00F20CF9">
        <w:rPr>
          <w:szCs w:val="20"/>
          <w:rtl/>
        </w:rPr>
        <w:t>/</w:t>
      </w:r>
      <w:r w:rsidRPr="00F20CF9">
        <w:rPr>
          <w:szCs w:val="20"/>
          <w:rtl/>
          <w:lang w:bidi="fa-IR"/>
        </w:rPr>
        <w:t>۹۵</w:t>
      </w:r>
      <w:r w:rsidRPr="00F20CF9">
        <w:rPr>
          <w:szCs w:val="20"/>
        </w:rPr>
        <w:t>EC</w:t>
      </w:r>
      <w:r w:rsidRPr="00F20CF9">
        <w:rPr>
          <w:szCs w:val="20"/>
          <w:rtl/>
        </w:rPr>
        <w:t>.</w:t>
      </w:r>
    </w:p>
    <w:p w:rsidR="00327239" w:rsidRPr="00F20CF9" w:rsidRDefault="00327239" w:rsidP="00F772A0">
      <w:pPr>
        <w:bidi/>
        <w:spacing w:before="100" w:beforeAutospacing="1" w:after="100" w:afterAutospacing="1" w:line="240" w:lineRule="auto"/>
        <w:ind w:left="851" w:right="-1"/>
        <w:rPr>
          <w:rFonts w:eastAsia="Times New Roman"/>
          <w:sz w:val="24"/>
          <w:szCs w:val="24"/>
        </w:rPr>
      </w:pPr>
      <w:r w:rsidRPr="00F20CF9">
        <w:rPr>
          <w:rFonts w:eastAsia="Times New Roman"/>
          <w:b/>
          <w:bCs/>
          <w:sz w:val="24"/>
          <w:szCs w:val="24"/>
          <w:rtl/>
          <w:lang w:bidi="fa-IR"/>
        </w:rPr>
        <w:t>۷</w:t>
      </w:r>
      <w:r w:rsidRPr="00F20CF9">
        <w:rPr>
          <w:rFonts w:eastAsia="Times New Roman"/>
          <w:b/>
          <w:bCs/>
          <w:sz w:val="24"/>
          <w:szCs w:val="24"/>
        </w:rPr>
        <w:t xml:space="preserve">. </w:t>
      </w:r>
      <w:r w:rsidRPr="00F20CF9">
        <w:rPr>
          <w:rFonts w:eastAsia="Times New Roman"/>
          <w:b/>
          <w:bCs/>
          <w:sz w:val="24"/>
          <w:szCs w:val="24"/>
          <w:rtl/>
        </w:rPr>
        <w:t>اطلاعات درباره انتقال داده‌های شخصی به کشورهای ثالث یا سازمان‌های بین‌المللی</w:t>
      </w:r>
      <w:r w:rsidRPr="00F20CF9">
        <w:rPr>
          <w:rFonts w:eastAsia="Times New Roman"/>
          <w:b/>
          <w:bCs/>
          <w:sz w:val="24"/>
          <w:szCs w:val="24"/>
        </w:rPr>
        <w:t>:</w:t>
      </w:r>
      <w:r w:rsidRPr="00F20CF9">
        <w:rPr>
          <w:rFonts w:eastAsia="Times New Roman"/>
          <w:sz w:val="24"/>
          <w:szCs w:val="24"/>
        </w:rPr>
        <w:br/>
      </w:r>
      <w:r w:rsidRPr="00F20CF9">
        <w:rPr>
          <w:rFonts w:eastAsia="Times New Roman"/>
          <w:sz w:val="24"/>
          <w:szCs w:val="24"/>
          <w:rtl/>
        </w:rPr>
        <w:t>خدمات امنیتی یا پذیرش قراردادی در نمایندگی‌های جمهوری اسلوونی در خارج از کشور</w:t>
      </w:r>
      <w:r w:rsidRPr="00F20CF9">
        <w:rPr>
          <w:rFonts w:eastAsia="Times New Roman"/>
          <w:sz w:val="24"/>
          <w:szCs w:val="24"/>
        </w:rPr>
        <w:t>.</w:t>
      </w:r>
    </w:p>
    <w:p w:rsidR="00327239" w:rsidRPr="00F20CF9" w:rsidRDefault="00327239" w:rsidP="00F772A0">
      <w:pPr>
        <w:bidi/>
        <w:spacing w:before="100" w:beforeAutospacing="1" w:after="100" w:afterAutospacing="1" w:line="240" w:lineRule="auto"/>
        <w:ind w:left="851" w:right="-1"/>
        <w:rPr>
          <w:rFonts w:eastAsia="Times New Roman"/>
          <w:sz w:val="24"/>
          <w:szCs w:val="24"/>
        </w:rPr>
      </w:pPr>
      <w:r w:rsidRPr="00F20CF9">
        <w:rPr>
          <w:rFonts w:eastAsia="Times New Roman"/>
          <w:b/>
          <w:bCs/>
          <w:sz w:val="24"/>
          <w:szCs w:val="24"/>
          <w:rtl/>
          <w:lang w:bidi="fa-IR"/>
        </w:rPr>
        <w:t>۸</w:t>
      </w:r>
      <w:r w:rsidRPr="00F20CF9">
        <w:rPr>
          <w:rFonts w:eastAsia="Times New Roman"/>
          <w:b/>
          <w:bCs/>
          <w:sz w:val="24"/>
          <w:szCs w:val="24"/>
        </w:rPr>
        <w:t xml:space="preserve">. </w:t>
      </w:r>
      <w:r w:rsidRPr="00F20CF9">
        <w:rPr>
          <w:rFonts w:eastAsia="Times New Roman"/>
          <w:b/>
          <w:bCs/>
          <w:sz w:val="24"/>
          <w:szCs w:val="24"/>
          <w:rtl/>
        </w:rPr>
        <w:t>مدت زمان ذخیره‌سازی داده‌های شخصی</w:t>
      </w:r>
      <w:r w:rsidRPr="00F20CF9">
        <w:rPr>
          <w:rFonts w:eastAsia="Times New Roman"/>
          <w:b/>
          <w:bCs/>
          <w:sz w:val="24"/>
          <w:szCs w:val="24"/>
        </w:rPr>
        <w:t>:</w:t>
      </w:r>
      <w:r w:rsidRPr="00F20CF9">
        <w:rPr>
          <w:rFonts w:eastAsia="Times New Roman"/>
          <w:sz w:val="24"/>
          <w:szCs w:val="24"/>
        </w:rPr>
        <w:br/>
      </w:r>
      <w:r w:rsidRPr="00F20CF9">
        <w:rPr>
          <w:rFonts w:eastAsia="Times New Roman"/>
          <w:sz w:val="24"/>
          <w:szCs w:val="24"/>
          <w:rtl/>
        </w:rPr>
        <w:t xml:space="preserve">حداکثر </w:t>
      </w:r>
      <w:r w:rsidRPr="00F20CF9">
        <w:rPr>
          <w:rFonts w:eastAsia="Times New Roman"/>
          <w:sz w:val="24"/>
          <w:szCs w:val="24"/>
          <w:rtl/>
          <w:lang w:bidi="fa-IR"/>
        </w:rPr>
        <w:t>۳۰</w:t>
      </w:r>
      <w:r w:rsidRPr="00F20CF9">
        <w:rPr>
          <w:rFonts w:eastAsia="Times New Roman"/>
          <w:sz w:val="24"/>
          <w:szCs w:val="24"/>
          <w:rtl/>
        </w:rPr>
        <w:t xml:space="preserve"> روز</w:t>
      </w:r>
      <w:r w:rsidRPr="00F20CF9">
        <w:rPr>
          <w:rFonts w:eastAsia="Times New Roman"/>
          <w:sz w:val="24"/>
          <w:szCs w:val="24"/>
        </w:rPr>
        <w:t>.</w:t>
      </w:r>
    </w:p>
    <w:p w:rsidR="00327239" w:rsidRPr="00F20CF9" w:rsidRDefault="00327239" w:rsidP="00F772A0">
      <w:pPr>
        <w:bidi/>
        <w:spacing w:before="100" w:beforeAutospacing="1" w:after="100" w:afterAutospacing="1" w:line="240" w:lineRule="auto"/>
        <w:ind w:left="851" w:right="-1"/>
        <w:rPr>
          <w:rFonts w:eastAsia="Times New Roman"/>
          <w:sz w:val="24"/>
          <w:szCs w:val="24"/>
        </w:rPr>
      </w:pPr>
      <w:r w:rsidRPr="00F20CF9">
        <w:rPr>
          <w:rFonts w:eastAsia="Times New Roman"/>
          <w:b/>
          <w:bCs/>
          <w:sz w:val="24"/>
          <w:szCs w:val="24"/>
          <w:rtl/>
          <w:lang w:bidi="fa-IR"/>
        </w:rPr>
        <w:t>۹</w:t>
      </w:r>
      <w:r w:rsidRPr="00F20CF9">
        <w:rPr>
          <w:rFonts w:eastAsia="Times New Roman"/>
          <w:b/>
          <w:bCs/>
          <w:sz w:val="24"/>
          <w:szCs w:val="24"/>
        </w:rPr>
        <w:t xml:space="preserve">. </w:t>
      </w:r>
      <w:r w:rsidRPr="00F20CF9">
        <w:rPr>
          <w:rFonts w:eastAsia="Times New Roman"/>
          <w:b/>
          <w:bCs/>
          <w:sz w:val="24"/>
          <w:szCs w:val="24"/>
          <w:rtl/>
        </w:rPr>
        <w:t>اطلاعات درباره اثرات خاص پردازش داده‌های شخصی، به ‌ویژه پردازش‌های بیشتر</w:t>
      </w:r>
      <w:r w:rsidRPr="00F20CF9">
        <w:rPr>
          <w:rFonts w:eastAsia="Times New Roman"/>
          <w:b/>
          <w:bCs/>
          <w:sz w:val="24"/>
          <w:szCs w:val="24"/>
        </w:rPr>
        <w:t>:</w:t>
      </w:r>
      <w:r w:rsidRPr="00F20CF9">
        <w:rPr>
          <w:rFonts w:eastAsia="Times New Roman"/>
          <w:sz w:val="24"/>
          <w:szCs w:val="24"/>
        </w:rPr>
        <w:br/>
        <w:t>/</w:t>
      </w:r>
    </w:p>
    <w:p w:rsidR="00327239" w:rsidRPr="00F20CF9" w:rsidRDefault="00327239" w:rsidP="00F772A0">
      <w:pPr>
        <w:bidi/>
        <w:spacing w:before="100" w:beforeAutospacing="1" w:after="100" w:afterAutospacing="1" w:line="240" w:lineRule="auto"/>
        <w:ind w:left="851" w:right="-1"/>
        <w:rPr>
          <w:rFonts w:eastAsia="Times New Roman"/>
          <w:sz w:val="24"/>
          <w:szCs w:val="24"/>
        </w:rPr>
      </w:pPr>
      <w:r w:rsidRPr="00F20CF9">
        <w:rPr>
          <w:rFonts w:eastAsia="Times New Roman"/>
          <w:b/>
          <w:bCs/>
          <w:sz w:val="24"/>
          <w:szCs w:val="24"/>
          <w:rtl/>
          <w:lang w:bidi="fa-IR"/>
        </w:rPr>
        <w:t>۱۰</w:t>
      </w:r>
      <w:r w:rsidRPr="00F20CF9">
        <w:rPr>
          <w:rFonts w:eastAsia="Times New Roman"/>
          <w:b/>
          <w:bCs/>
          <w:sz w:val="24"/>
          <w:szCs w:val="24"/>
        </w:rPr>
        <w:t xml:space="preserve">. </w:t>
      </w:r>
      <w:r w:rsidRPr="00F20CF9">
        <w:rPr>
          <w:rFonts w:eastAsia="Times New Roman"/>
          <w:b/>
          <w:bCs/>
          <w:sz w:val="24"/>
          <w:szCs w:val="24"/>
          <w:rtl/>
        </w:rPr>
        <w:t>اطلاعات درباره پردازش غیرمعمول داده‌های شخصی</w:t>
      </w:r>
      <w:r w:rsidRPr="00F20CF9">
        <w:rPr>
          <w:rFonts w:eastAsia="Times New Roman"/>
          <w:b/>
          <w:bCs/>
          <w:sz w:val="24"/>
          <w:szCs w:val="24"/>
        </w:rPr>
        <w:t>:</w:t>
      </w:r>
      <w:r w:rsidRPr="00F20CF9">
        <w:rPr>
          <w:rFonts w:eastAsia="Times New Roman"/>
          <w:sz w:val="24"/>
          <w:szCs w:val="24"/>
        </w:rPr>
        <w:br/>
        <w:t>/</w:t>
      </w:r>
    </w:p>
    <w:p w:rsidR="00327239" w:rsidRPr="00F20CF9" w:rsidRDefault="00327239" w:rsidP="00F772A0">
      <w:pPr>
        <w:bidi/>
        <w:spacing w:before="100" w:beforeAutospacing="1" w:after="100" w:afterAutospacing="1" w:line="240" w:lineRule="auto"/>
        <w:ind w:left="851" w:right="-1"/>
        <w:rPr>
          <w:rFonts w:eastAsia="Times New Roman"/>
          <w:sz w:val="24"/>
          <w:szCs w:val="24"/>
        </w:rPr>
      </w:pPr>
      <w:r w:rsidRPr="00F20CF9">
        <w:rPr>
          <w:rFonts w:eastAsia="Times New Roman"/>
          <w:b/>
          <w:bCs/>
          <w:sz w:val="24"/>
          <w:szCs w:val="24"/>
          <w:rtl/>
          <w:lang w:bidi="fa-IR"/>
        </w:rPr>
        <w:t>۱۱</w:t>
      </w:r>
      <w:r w:rsidRPr="00F20CF9">
        <w:rPr>
          <w:rFonts w:eastAsia="Times New Roman"/>
          <w:b/>
          <w:bCs/>
          <w:sz w:val="24"/>
          <w:szCs w:val="24"/>
        </w:rPr>
        <w:t xml:space="preserve">. </w:t>
      </w:r>
      <w:r w:rsidRPr="00F20CF9">
        <w:rPr>
          <w:rFonts w:eastAsia="Times New Roman"/>
          <w:b/>
          <w:bCs/>
          <w:sz w:val="24"/>
          <w:szCs w:val="24"/>
          <w:rtl/>
        </w:rPr>
        <w:t>اطلاعات درباره حقوق فرد در دسترسی به داده‌های شخصی و اصلاح یا حذف داده‌های شخصی یا محدود کردن پردازش و همچنین حق اعتراض به پردازش و حق انتقال داده‌ها</w:t>
      </w:r>
      <w:r w:rsidRPr="00F20CF9">
        <w:rPr>
          <w:rFonts w:eastAsia="Times New Roman"/>
          <w:b/>
          <w:bCs/>
          <w:sz w:val="24"/>
          <w:szCs w:val="24"/>
        </w:rPr>
        <w:t>:</w:t>
      </w:r>
      <w:r w:rsidRPr="00F20CF9">
        <w:rPr>
          <w:rFonts w:eastAsia="Times New Roman"/>
          <w:sz w:val="24"/>
          <w:szCs w:val="24"/>
        </w:rPr>
        <w:br/>
      </w:r>
      <w:r w:rsidRPr="00F20CF9">
        <w:rPr>
          <w:rFonts w:eastAsia="Times New Roman"/>
          <w:sz w:val="24"/>
          <w:szCs w:val="24"/>
          <w:rtl/>
        </w:rPr>
        <w:t>موضوع داده می‌تواند از مسئول کنترل درخواست دسترسی به داده‌های شخصی و اصلاح یا حذف داده‌های شخصی یا محدود کردن پردازش مربوط به خود را داشته باشد و می‌تواند حق اعتراض به پردازش و حق انتقال داده‌ها را طبق مفاد مقررات عمومی حفاظت از داده‌ها اعمال نماید.</w:t>
      </w:r>
    </w:p>
    <w:p w:rsidR="00327239" w:rsidRPr="00F20CF9" w:rsidRDefault="00327239" w:rsidP="00F772A0">
      <w:pPr>
        <w:bidi/>
        <w:spacing w:before="100" w:beforeAutospacing="1" w:after="100" w:afterAutospacing="1" w:line="240" w:lineRule="auto"/>
        <w:ind w:left="851" w:right="-1"/>
        <w:rPr>
          <w:rFonts w:eastAsia="Times New Roman"/>
          <w:sz w:val="24"/>
          <w:szCs w:val="24"/>
        </w:rPr>
      </w:pPr>
      <w:r w:rsidRPr="00F20CF9">
        <w:rPr>
          <w:rFonts w:eastAsia="Times New Roman"/>
          <w:b/>
          <w:bCs/>
          <w:sz w:val="24"/>
          <w:szCs w:val="24"/>
          <w:rtl/>
          <w:lang w:bidi="fa-IR"/>
        </w:rPr>
        <w:t>۱۲</w:t>
      </w:r>
      <w:r w:rsidRPr="00F20CF9">
        <w:rPr>
          <w:rFonts w:eastAsia="Times New Roman"/>
          <w:b/>
          <w:bCs/>
          <w:sz w:val="24"/>
          <w:szCs w:val="24"/>
        </w:rPr>
        <w:t xml:space="preserve">. </w:t>
      </w:r>
      <w:r w:rsidRPr="00F20CF9">
        <w:rPr>
          <w:rFonts w:eastAsia="Times New Roman"/>
          <w:b/>
          <w:bCs/>
          <w:sz w:val="24"/>
          <w:szCs w:val="24"/>
          <w:rtl/>
        </w:rPr>
        <w:t>اطلاعات در مورد اینکه آیا ارائه داده‌های شخصی یک تعهد قانونی یا قراردادی است</w:t>
      </w:r>
      <w:r w:rsidRPr="00F20CF9">
        <w:rPr>
          <w:rFonts w:eastAsia="Times New Roman"/>
          <w:b/>
          <w:bCs/>
          <w:sz w:val="24"/>
          <w:szCs w:val="24"/>
        </w:rPr>
        <w:t>:</w:t>
      </w:r>
      <w:r w:rsidRPr="00F20CF9">
        <w:rPr>
          <w:rFonts w:eastAsia="Times New Roman"/>
          <w:sz w:val="24"/>
          <w:szCs w:val="24"/>
        </w:rPr>
        <w:br/>
      </w:r>
      <w:r w:rsidRPr="00F20CF9">
        <w:rPr>
          <w:rFonts w:eastAsia="Times New Roman"/>
          <w:sz w:val="24"/>
          <w:szCs w:val="24"/>
          <w:rtl/>
        </w:rPr>
        <w:t>ارائه داده‌های شخصی یک تعهد قانونی یا قراردادی برای فرد موضوع داده نیست</w:t>
      </w:r>
      <w:r w:rsidRPr="00F20CF9">
        <w:rPr>
          <w:rFonts w:eastAsia="Times New Roman"/>
          <w:sz w:val="24"/>
          <w:szCs w:val="24"/>
        </w:rPr>
        <w:t>.</w:t>
      </w:r>
    </w:p>
    <w:p w:rsidR="00327239" w:rsidRPr="00F20CF9" w:rsidRDefault="00327239" w:rsidP="00F772A0">
      <w:pPr>
        <w:bidi/>
        <w:spacing w:before="100" w:beforeAutospacing="1" w:after="100" w:afterAutospacing="1" w:line="240" w:lineRule="auto"/>
        <w:ind w:left="851" w:right="-1"/>
        <w:rPr>
          <w:rFonts w:eastAsia="Times New Roman"/>
          <w:sz w:val="24"/>
          <w:szCs w:val="24"/>
        </w:rPr>
      </w:pPr>
      <w:r w:rsidRPr="00F20CF9">
        <w:rPr>
          <w:rFonts w:eastAsia="Times New Roman"/>
          <w:b/>
          <w:bCs/>
          <w:sz w:val="24"/>
          <w:szCs w:val="24"/>
          <w:rtl/>
          <w:lang w:bidi="fa-IR"/>
        </w:rPr>
        <w:t>۱۳</w:t>
      </w:r>
      <w:r w:rsidRPr="00F20CF9">
        <w:rPr>
          <w:rFonts w:eastAsia="Times New Roman"/>
          <w:b/>
          <w:bCs/>
          <w:sz w:val="24"/>
          <w:szCs w:val="24"/>
        </w:rPr>
        <w:t xml:space="preserve">. </w:t>
      </w:r>
      <w:r w:rsidRPr="00F20CF9">
        <w:rPr>
          <w:rFonts w:eastAsia="Times New Roman"/>
          <w:b/>
          <w:bCs/>
          <w:sz w:val="24"/>
          <w:szCs w:val="24"/>
          <w:rtl/>
        </w:rPr>
        <w:t>اطلاعات درباره اینکه آیا فرد موظف به ارائه داده‌های شخصی است و پیامدهای عدم ارائه آن چیست</w:t>
      </w:r>
      <w:r w:rsidRPr="00F20CF9">
        <w:rPr>
          <w:rFonts w:eastAsia="Times New Roman"/>
          <w:b/>
          <w:bCs/>
          <w:sz w:val="24"/>
          <w:szCs w:val="24"/>
        </w:rPr>
        <w:t>:</w:t>
      </w:r>
      <w:r w:rsidRPr="00F20CF9">
        <w:rPr>
          <w:rFonts w:eastAsia="Times New Roman"/>
          <w:sz w:val="24"/>
          <w:szCs w:val="24"/>
        </w:rPr>
        <w:br/>
      </w:r>
      <w:r w:rsidRPr="00F20CF9">
        <w:rPr>
          <w:rFonts w:eastAsia="Times New Roman"/>
          <w:sz w:val="24"/>
          <w:szCs w:val="24"/>
          <w:rtl/>
        </w:rPr>
        <w:t>ورود به اماکن وزارت امور خارجه و اروپایی و نمایندگی‌های جمهوری اسلوونی در خارج از کشور به گونه‌ای نیست که بتوان از نظارت ویدئویی اجتناب کرد</w:t>
      </w:r>
      <w:r w:rsidRPr="00F20CF9">
        <w:rPr>
          <w:rFonts w:eastAsia="Times New Roman"/>
          <w:sz w:val="24"/>
          <w:szCs w:val="24"/>
        </w:rPr>
        <w:t>.</w:t>
      </w:r>
    </w:p>
    <w:p w:rsidR="00327239" w:rsidRPr="00F20CF9" w:rsidRDefault="00327239" w:rsidP="00F772A0">
      <w:pPr>
        <w:bidi/>
        <w:spacing w:before="100" w:beforeAutospacing="1" w:after="100" w:afterAutospacing="1" w:line="240" w:lineRule="auto"/>
        <w:ind w:left="851" w:right="-1"/>
        <w:rPr>
          <w:rFonts w:eastAsia="Times New Roman"/>
          <w:sz w:val="24"/>
          <w:szCs w:val="24"/>
        </w:rPr>
      </w:pPr>
      <w:r w:rsidRPr="00F20CF9">
        <w:rPr>
          <w:rFonts w:eastAsia="Times New Roman"/>
          <w:b/>
          <w:bCs/>
          <w:sz w:val="24"/>
          <w:szCs w:val="24"/>
          <w:rtl/>
          <w:lang w:bidi="fa-IR"/>
        </w:rPr>
        <w:t>۱۴</w:t>
      </w:r>
      <w:r w:rsidRPr="00F20CF9">
        <w:rPr>
          <w:rFonts w:eastAsia="Times New Roman"/>
          <w:b/>
          <w:bCs/>
          <w:sz w:val="24"/>
          <w:szCs w:val="24"/>
        </w:rPr>
        <w:t xml:space="preserve">. </w:t>
      </w:r>
      <w:r w:rsidRPr="00F20CF9">
        <w:rPr>
          <w:rFonts w:eastAsia="Times New Roman"/>
          <w:b/>
          <w:bCs/>
          <w:sz w:val="24"/>
          <w:szCs w:val="24"/>
          <w:rtl/>
        </w:rPr>
        <w:t>اطلاعات در مورد وجود تصمیم‌گیری خودکار، از جمله پروفایلینگ، و حداقل در چنین مواردی، اطلاعات معنادار در مورد دلایل آن، همچنین در مورد اهمیت و پیامدهای قابل پیش‌بینی چنین پردازشی برای موضوع داده</w:t>
      </w:r>
      <w:r w:rsidRPr="00F20CF9">
        <w:rPr>
          <w:rFonts w:eastAsia="Times New Roman"/>
          <w:b/>
          <w:bCs/>
          <w:sz w:val="24"/>
          <w:szCs w:val="24"/>
        </w:rPr>
        <w:t>:</w:t>
      </w:r>
      <w:r w:rsidRPr="00F20CF9">
        <w:rPr>
          <w:rFonts w:eastAsia="Times New Roman"/>
          <w:sz w:val="24"/>
          <w:szCs w:val="24"/>
        </w:rPr>
        <w:br/>
      </w:r>
      <w:r w:rsidRPr="00F20CF9">
        <w:rPr>
          <w:rFonts w:eastAsia="Times New Roman"/>
          <w:sz w:val="24"/>
          <w:szCs w:val="24"/>
          <w:rtl/>
        </w:rPr>
        <w:t>هیچ‌گونه تصمیم‌گیری خودکار ویا پردازش پروفایل انجام نمی‌شود</w:t>
      </w:r>
      <w:r w:rsidRPr="00F20CF9">
        <w:rPr>
          <w:rFonts w:eastAsia="Times New Roman"/>
          <w:sz w:val="24"/>
          <w:szCs w:val="24"/>
        </w:rPr>
        <w:t>.</w:t>
      </w:r>
    </w:p>
    <w:p w:rsidR="00986C51" w:rsidRPr="00F20CF9" w:rsidRDefault="00986C51" w:rsidP="00F772A0">
      <w:pPr>
        <w:spacing w:after="160" w:line="240" w:lineRule="auto"/>
        <w:ind w:left="851" w:right="-1" w:firstLine="0"/>
        <w:rPr>
          <w:b/>
          <w:color w:val="0070C0"/>
          <w:sz w:val="22"/>
        </w:rPr>
      </w:pPr>
      <w:r w:rsidRPr="00F20CF9">
        <w:rPr>
          <w:sz w:val="22"/>
        </w:rPr>
        <w:br w:type="page"/>
      </w:r>
    </w:p>
    <w:p w:rsidR="00986C51" w:rsidRPr="00F20CF9" w:rsidRDefault="00986C51" w:rsidP="00F772A0">
      <w:pPr>
        <w:pStyle w:val="Heading1"/>
        <w:spacing w:line="240" w:lineRule="auto"/>
        <w:ind w:left="851" w:right="-1"/>
        <w:jc w:val="both"/>
        <w:rPr>
          <w:sz w:val="22"/>
        </w:rPr>
      </w:pPr>
    </w:p>
    <w:p w:rsidR="00986C51" w:rsidRPr="00F20CF9" w:rsidRDefault="00986C51" w:rsidP="00F772A0">
      <w:pPr>
        <w:pStyle w:val="Heading1"/>
        <w:spacing w:line="240" w:lineRule="auto"/>
        <w:ind w:left="851" w:right="-1"/>
        <w:jc w:val="both"/>
        <w:rPr>
          <w:sz w:val="22"/>
        </w:rPr>
      </w:pPr>
      <w:bookmarkStart w:id="51" w:name="_Toc190758709"/>
      <w:r w:rsidRPr="00F20CF9">
        <w:rPr>
          <w:sz w:val="22"/>
        </w:rPr>
        <w:t>FILIPINO</w:t>
      </w:r>
      <w:bookmarkEnd w:id="51"/>
    </w:p>
    <w:p w:rsidR="00210652" w:rsidRDefault="00210652" w:rsidP="00F772A0">
      <w:pPr>
        <w:spacing w:after="160" w:line="240" w:lineRule="auto"/>
        <w:ind w:left="851" w:right="-1" w:firstLine="0"/>
        <w:rPr>
          <w:sz w:val="22"/>
        </w:rPr>
      </w:pPr>
    </w:p>
    <w:p w:rsidR="00210652" w:rsidRDefault="00210652" w:rsidP="00F772A0">
      <w:pPr>
        <w:spacing w:after="160" w:line="240" w:lineRule="auto"/>
        <w:ind w:left="851" w:right="-1" w:firstLine="0"/>
        <w:rPr>
          <w:sz w:val="22"/>
        </w:rPr>
      </w:pPr>
    </w:p>
    <w:p w:rsidR="00210652" w:rsidRDefault="00210652" w:rsidP="00F772A0">
      <w:pPr>
        <w:spacing w:after="12" w:line="240" w:lineRule="auto"/>
        <w:ind w:left="851" w:right="-1" w:firstLine="708"/>
        <w:jc w:val="left"/>
      </w:pPr>
      <w:r w:rsidRPr="007218E7">
        <w:t xml:space="preserve">Petsa: </w:t>
      </w:r>
      <w:r>
        <w:t xml:space="preserve">     16.04.2024</w:t>
      </w:r>
    </w:p>
    <w:p w:rsidR="00210652" w:rsidRDefault="00210652" w:rsidP="00F772A0">
      <w:pPr>
        <w:spacing w:after="12" w:line="240" w:lineRule="auto"/>
        <w:ind w:left="851" w:right="-1" w:firstLine="0"/>
        <w:jc w:val="left"/>
      </w:pPr>
    </w:p>
    <w:p w:rsidR="00210652" w:rsidRPr="007218E7" w:rsidRDefault="00210652" w:rsidP="00F772A0">
      <w:pPr>
        <w:spacing w:after="12" w:line="240" w:lineRule="auto"/>
        <w:ind w:left="851" w:right="-1" w:firstLine="0"/>
        <w:jc w:val="left"/>
      </w:pPr>
    </w:p>
    <w:p w:rsidR="00210652" w:rsidRDefault="00210652" w:rsidP="00F772A0">
      <w:pPr>
        <w:spacing w:after="12" w:line="240" w:lineRule="auto"/>
        <w:ind w:left="851" w:right="-1" w:firstLine="0"/>
        <w:jc w:val="center"/>
        <w:rPr>
          <w:b/>
          <w:bCs/>
        </w:rPr>
      </w:pPr>
    </w:p>
    <w:p w:rsidR="00210652" w:rsidRPr="00157EA7" w:rsidRDefault="00210652" w:rsidP="00F772A0">
      <w:pPr>
        <w:spacing w:after="12" w:line="240" w:lineRule="auto"/>
        <w:ind w:left="851" w:right="-1" w:firstLine="0"/>
        <w:jc w:val="center"/>
        <w:rPr>
          <w:b/>
          <w:bCs/>
        </w:rPr>
      </w:pPr>
      <w:r w:rsidRPr="00157EA7">
        <w:rPr>
          <w:b/>
          <w:bCs/>
        </w:rPr>
        <w:t>PAUNAWA SA MGA INDIBIDWAL SA ILALIM NG ARTIKULO 13 NG PANGKALAHATANG PROTEKSYON NG DAT</w:t>
      </w:r>
      <w:r>
        <w:rPr>
          <w:b/>
          <w:bCs/>
        </w:rPr>
        <w:t>OS</w:t>
      </w:r>
    </w:p>
    <w:p w:rsidR="00210652" w:rsidRPr="00157EA7" w:rsidRDefault="00210652" w:rsidP="00F772A0">
      <w:pPr>
        <w:spacing w:after="12" w:line="240" w:lineRule="auto"/>
        <w:ind w:left="851" w:right="-1" w:firstLine="0"/>
        <w:jc w:val="center"/>
        <w:rPr>
          <w:b/>
          <w:bCs/>
        </w:rPr>
      </w:pPr>
      <w:r w:rsidRPr="00157EA7">
        <w:rPr>
          <w:b/>
          <w:bCs/>
        </w:rPr>
        <w:t>REGULASYON</w:t>
      </w:r>
      <w:r>
        <w:rPr>
          <w:rStyle w:val="FootnoteReference"/>
          <w:b/>
          <w:bCs/>
        </w:rPr>
        <w:footnoteReference w:id="12"/>
      </w:r>
      <w:r w:rsidRPr="00157EA7">
        <w:rPr>
          <w:b/>
          <w:bCs/>
        </w:rPr>
        <w:t xml:space="preserve"> TUNGKOL SA PAGPROSESO NG PERSONAL NA DAT</w:t>
      </w:r>
      <w:r>
        <w:rPr>
          <w:b/>
          <w:bCs/>
        </w:rPr>
        <w:t>OS</w:t>
      </w:r>
      <w:r w:rsidRPr="00157EA7">
        <w:rPr>
          <w:b/>
          <w:bCs/>
        </w:rPr>
        <w:t xml:space="preserve"> SA</w:t>
      </w:r>
    </w:p>
    <w:p w:rsidR="00210652" w:rsidRDefault="00210652" w:rsidP="00F772A0">
      <w:pPr>
        <w:spacing w:after="12" w:line="240" w:lineRule="auto"/>
        <w:ind w:left="851" w:right="-1" w:firstLine="0"/>
        <w:jc w:val="left"/>
      </w:pPr>
    </w:p>
    <w:p w:rsidR="00210652" w:rsidRPr="007218E7" w:rsidRDefault="00210652" w:rsidP="00F772A0">
      <w:pPr>
        <w:spacing w:after="12" w:line="240" w:lineRule="auto"/>
        <w:ind w:left="851" w:right="-1" w:firstLine="0"/>
        <w:jc w:val="center"/>
        <w:rPr>
          <w:b/>
          <w:bCs/>
          <w:color w:val="2E74B5" w:themeColor="accent1" w:themeShade="BF"/>
          <w:sz w:val="24"/>
          <w:szCs w:val="28"/>
        </w:rPr>
      </w:pPr>
      <w:r w:rsidRPr="007218E7">
        <w:rPr>
          <w:b/>
          <w:bCs/>
          <w:color w:val="2E74B5" w:themeColor="accent1" w:themeShade="BF"/>
          <w:sz w:val="24"/>
          <w:szCs w:val="28"/>
        </w:rPr>
        <w:t>VIDEO SURVEILLANCE RECORDS</w:t>
      </w:r>
    </w:p>
    <w:p w:rsidR="00210652" w:rsidRPr="007218E7" w:rsidRDefault="00210652" w:rsidP="00F772A0">
      <w:pPr>
        <w:spacing w:after="12" w:line="240" w:lineRule="auto"/>
        <w:ind w:left="851" w:right="-1" w:firstLine="0"/>
        <w:jc w:val="center"/>
        <w:rPr>
          <w:b/>
          <w:bCs/>
          <w:color w:val="2E74B5" w:themeColor="accent1" w:themeShade="BF"/>
          <w:sz w:val="22"/>
          <w:szCs w:val="24"/>
        </w:rPr>
      </w:pPr>
      <w:r w:rsidRPr="007218E7">
        <w:rPr>
          <w:b/>
          <w:bCs/>
          <w:color w:val="2E74B5" w:themeColor="accent1" w:themeShade="BF"/>
          <w:sz w:val="22"/>
          <w:szCs w:val="24"/>
        </w:rPr>
        <w:t xml:space="preserve">sa </w:t>
      </w:r>
      <w:bookmarkStart w:id="52" w:name="_Hlk190269873"/>
      <w:r w:rsidRPr="007218E7">
        <w:rPr>
          <w:b/>
          <w:bCs/>
          <w:color w:val="2E74B5" w:themeColor="accent1" w:themeShade="BF"/>
          <w:sz w:val="22"/>
          <w:szCs w:val="24"/>
        </w:rPr>
        <w:t xml:space="preserve">Ministeryo ng Panlabas at European na Ugnayan ng Republika </w:t>
      </w:r>
      <w:bookmarkEnd w:id="52"/>
      <w:r w:rsidRPr="007218E7">
        <w:rPr>
          <w:b/>
          <w:bCs/>
          <w:color w:val="2E74B5" w:themeColor="accent1" w:themeShade="BF"/>
          <w:sz w:val="22"/>
          <w:szCs w:val="24"/>
        </w:rPr>
        <w:t>ng Slovenia at sa mga representasyon ng Republika ng Slovenia sa ibang bansa</w:t>
      </w:r>
    </w:p>
    <w:p w:rsidR="00210652" w:rsidRDefault="00210652" w:rsidP="00F772A0">
      <w:pPr>
        <w:spacing w:after="12" w:line="240" w:lineRule="auto"/>
        <w:ind w:left="851" w:right="-1" w:firstLine="0"/>
        <w:jc w:val="left"/>
      </w:pPr>
    </w:p>
    <w:p w:rsidR="00210652" w:rsidRDefault="00210652" w:rsidP="00F772A0">
      <w:pPr>
        <w:spacing w:after="12" w:line="240" w:lineRule="auto"/>
        <w:ind w:left="851" w:right="-1" w:firstLine="0"/>
        <w:jc w:val="left"/>
      </w:pPr>
    </w:p>
    <w:p w:rsidR="00210652" w:rsidRPr="00FB6DAE" w:rsidRDefault="00210652" w:rsidP="00F772A0">
      <w:pPr>
        <w:spacing w:after="12" w:line="240" w:lineRule="auto"/>
        <w:ind w:left="851" w:right="-1" w:firstLine="0"/>
        <w:rPr>
          <w:b/>
          <w:bCs/>
        </w:rPr>
      </w:pPr>
      <w:r w:rsidRPr="00FB6DAE">
        <w:rPr>
          <w:b/>
          <w:bCs/>
        </w:rPr>
        <w:t>1. Personal na database controller:</w:t>
      </w:r>
    </w:p>
    <w:p w:rsidR="00210652" w:rsidRDefault="00210652" w:rsidP="00F772A0">
      <w:pPr>
        <w:spacing w:after="12" w:line="240" w:lineRule="auto"/>
        <w:ind w:left="851" w:right="-1" w:firstLine="0"/>
      </w:pPr>
      <w:r>
        <w:t>Ministry of Foreign and European Affairs,</w:t>
      </w:r>
    </w:p>
    <w:p w:rsidR="00210652" w:rsidRDefault="00210652" w:rsidP="00F772A0">
      <w:pPr>
        <w:spacing w:after="12" w:line="240" w:lineRule="auto"/>
        <w:ind w:left="851" w:right="-1" w:firstLine="0"/>
      </w:pPr>
      <w:r>
        <w:t>Prešernova cesta 25, 1000 Ljubljana,</w:t>
      </w:r>
    </w:p>
    <w:p w:rsidR="00210652" w:rsidRDefault="00210652" w:rsidP="00F772A0">
      <w:pPr>
        <w:spacing w:after="12" w:line="240" w:lineRule="auto"/>
        <w:ind w:left="851" w:right="-1" w:firstLine="0"/>
      </w:pPr>
      <w:r>
        <w:t xml:space="preserve">+386 1 478 2341, </w:t>
      </w:r>
      <w:hyperlink r:id="rId29" w:history="1">
        <w:r w:rsidRPr="005F54A8">
          <w:rPr>
            <w:rStyle w:val="Hyperlink"/>
          </w:rPr>
          <w:t>gp.mzz@gov.si</w:t>
        </w:r>
      </w:hyperlink>
      <w:r>
        <w:t xml:space="preserve">. </w:t>
      </w:r>
    </w:p>
    <w:p w:rsidR="00210652" w:rsidRDefault="00210652" w:rsidP="00F772A0">
      <w:pPr>
        <w:spacing w:after="12" w:line="240" w:lineRule="auto"/>
        <w:ind w:left="851" w:right="-1" w:firstLine="0"/>
      </w:pPr>
    </w:p>
    <w:p w:rsidR="00210652" w:rsidRPr="00FB6DAE" w:rsidRDefault="00210652" w:rsidP="00F772A0">
      <w:pPr>
        <w:spacing w:after="12" w:line="240" w:lineRule="auto"/>
        <w:ind w:left="851" w:right="-1" w:firstLine="0"/>
        <w:rPr>
          <w:b/>
          <w:bCs/>
        </w:rPr>
      </w:pPr>
      <w:r w:rsidRPr="00FB6DAE">
        <w:rPr>
          <w:b/>
          <w:bCs/>
        </w:rPr>
        <w:t>2. Mga detalye sa pakikipag-ugnayan sa personal na opisyal ng para sa proteksyon ng datos:</w:t>
      </w:r>
    </w:p>
    <w:p w:rsidR="00210652" w:rsidRDefault="00210652" w:rsidP="00F772A0">
      <w:pPr>
        <w:spacing w:after="12" w:line="240" w:lineRule="auto"/>
        <w:ind w:left="851" w:right="-1" w:firstLine="0"/>
      </w:pPr>
      <w:r>
        <w:t>dpo.mzez@gov.si</w:t>
      </w:r>
    </w:p>
    <w:p w:rsidR="00210652" w:rsidRDefault="00210652" w:rsidP="00F772A0">
      <w:pPr>
        <w:spacing w:after="12" w:line="240" w:lineRule="auto"/>
        <w:ind w:left="851" w:right="-1" w:firstLine="0"/>
      </w:pPr>
    </w:p>
    <w:p w:rsidR="00210652" w:rsidRDefault="00210652" w:rsidP="00F772A0">
      <w:pPr>
        <w:spacing w:after="12" w:line="240" w:lineRule="auto"/>
        <w:ind w:left="851" w:right="-1" w:firstLine="0"/>
      </w:pPr>
      <w:r w:rsidRPr="00FB6DAE">
        <w:rPr>
          <w:b/>
          <w:bCs/>
        </w:rPr>
        <w:t>3. Impormasyon sa karapatang magsampa ng reklamo sa tagapamahala:</w:t>
      </w:r>
      <w:r>
        <w:t xml:space="preserve"> Maaaring magsampa ng mga reklamo sa </w:t>
      </w:r>
      <w:r w:rsidRPr="00F97302">
        <w:t xml:space="preserve">Komisyoner ng Impormasyon </w:t>
      </w:r>
      <w:r>
        <w:t>ng Republika ng Slovenia (address: Information Commissioner of the Republic of Slovenia, Dunajska cesta 22, 1000 Ljubljana, e-mail: gp.ip@ip-rs.si, 9: 7.ip@ip-rs.si).</w:t>
      </w:r>
    </w:p>
    <w:p w:rsidR="00210652" w:rsidRDefault="00210652" w:rsidP="00F772A0">
      <w:pPr>
        <w:spacing w:after="12" w:line="240" w:lineRule="auto"/>
        <w:ind w:left="851" w:right="-1" w:firstLine="0"/>
      </w:pPr>
    </w:p>
    <w:p w:rsidR="00210652" w:rsidRPr="00FB6DAE" w:rsidRDefault="00210652" w:rsidP="00F772A0">
      <w:pPr>
        <w:spacing w:after="12" w:line="240" w:lineRule="auto"/>
        <w:ind w:left="851" w:right="-1" w:firstLine="0"/>
        <w:rPr>
          <w:b/>
          <w:bCs/>
        </w:rPr>
      </w:pPr>
      <w:r w:rsidRPr="00FB6DAE">
        <w:rPr>
          <w:b/>
          <w:bCs/>
        </w:rPr>
        <w:t>4. Layunin ng pagpoproseso ng personal na dat</w:t>
      </w:r>
      <w:r>
        <w:rPr>
          <w:b/>
          <w:bCs/>
        </w:rPr>
        <w:t>os</w:t>
      </w:r>
      <w:r w:rsidRPr="00FB6DAE">
        <w:rPr>
          <w:b/>
          <w:bCs/>
        </w:rPr>
        <w:t>:</w:t>
      </w:r>
    </w:p>
    <w:p w:rsidR="00210652" w:rsidRDefault="00210652" w:rsidP="00F772A0">
      <w:pPr>
        <w:spacing w:after="12" w:line="240" w:lineRule="auto"/>
        <w:ind w:left="851" w:right="-1" w:firstLine="0"/>
      </w:pPr>
      <w:r>
        <w:t xml:space="preserve">Ang pagsubaybay ng pag-access sa ng </w:t>
      </w:r>
      <w:r w:rsidRPr="00F97302">
        <w:t xml:space="preserve">Ministeryo ng Panlabas at European na Ugnayan </w:t>
      </w:r>
      <w:r>
        <w:t>at ang mga representasyon ng Republika ng Slovenia sa ibang bansa ay isinasagawa upang matiyak ang seguridad ng mga tao at ari-arian.</w:t>
      </w:r>
    </w:p>
    <w:p w:rsidR="00210652" w:rsidRDefault="00210652" w:rsidP="00F772A0">
      <w:pPr>
        <w:spacing w:after="12" w:line="240" w:lineRule="auto"/>
        <w:ind w:left="851" w:right="-1" w:firstLine="0"/>
      </w:pPr>
    </w:p>
    <w:p w:rsidR="00210652" w:rsidRPr="00FB6DAE" w:rsidRDefault="00210652" w:rsidP="00F772A0">
      <w:pPr>
        <w:spacing w:after="12" w:line="240" w:lineRule="auto"/>
        <w:ind w:left="851" w:right="-1" w:firstLine="0"/>
        <w:rPr>
          <w:b/>
          <w:bCs/>
        </w:rPr>
      </w:pPr>
      <w:r w:rsidRPr="00FB6DAE">
        <w:rPr>
          <w:b/>
          <w:bCs/>
        </w:rPr>
        <w:t>5. Legal na batayan para sa pagproseso ng personal na datos:</w:t>
      </w:r>
    </w:p>
    <w:p w:rsidR="00210652" w:rsidRDefault="00210652" w:rsidP="00F772A0">
      <w:pPr>
        <w:spacing w:after="12" w:line="240" w:lineRule="auto"/>
        <w:ind w:left="851" w:right="-1" w:firstLine="0"/>
      </w:pPr>
      <w:r>
        <w:t>Artikulo 6(1)(e) ng Regulasyon (EU) 2016/679 ng European Parliament at ng Konseho ng Abril 27, 2016 sa proteksyon ng mga natural na tao patungkol sa pagproseso ng personal na datos at sa malayang paggalaw ng naturang datos, at pagpapawalang-bisa sa Direktiba 95/46/EC (pagkatapos nito: Pangkalahatang Regulasyon sa Proteksyon ng Data 7) sa 70 na Regulasyon ng Personal na Datajunction, at Artikulo 7 ng Pangkalahatang Regulasyon sa Proteksyon ng Data 7) Protection Act (Opisyal na Gazette ng Republika ng Slovenia Blg. 163/22; pagkatapos nito: ZVOP-2).</w:t>
      </w:r>
    </w:p>
    <w:p w:rsidR="00210652" w:rsidRDefault="00210652" w:rsidP="00F772A0">
      <w:pPr>
        <w:spacing w:after="12" w:line="240" w:lineRule="auto"/>
        <w:ind w:left="851" w:right="-1" w:firstLine="0"/>
      </w:pPr>
    </w:p>
    <w:p w:rsidR="00210652" w:rsidRPr="00FB6DAE" w:rsidRDefault="00210652" w:rsidP="00F772A0">
      <w:pPr>
        <w:spacing w:after="12" w:line="240" w:lineRule="auto"/>
        <w:ind w:left="851" w:right="-1" w:firstLine="0"/>
        <w:rPr>
          <w:b/>
          <w:bCs/>
        </w:rPr>
      </w:pPr>
      <w:r w:rsidRPr="00FB6DAE">
        <w:rPr>
          <w:b/>
          <w:bCs/>
        </w:rPr>
        <w:t>6. Mga gumagamit ng personal na dat</w:t>
      </w:r>
      <w:r>
        <w:rPr>
          <w:b/>
          <w:bCs/>
        </w:rPr>
        <w:t>os</w:t>
      </w:r>
      <w:r w:rsidRPr="00FB6DAE">
        <w:rPr>
          <w:b/>
          <w:bCs/>
        </w:rPr>
        <w:t>:</w:t>
      </w:r>
    </w:p>
    <w:p w:rsidR="00210652" w:rsidRDefault="00210652" w:rsidP="00F772A0">
      <w:pPr>
        <w:spacing w:after="12" w:line="240" w:lineRule="auto"/>
        <w:ind w:left="851" w:right="-1" w:firstLine="0"/>
      </w:pPr>
      <w:r>
        <w:t>K</w:t>
      </w:r>
      <w:r w:rsidRPr="00F97302">
        <w:t>inontratang serbisyo sa seguridad</w:t>
      </w:r>
      <w:r>
        <w:t>. Sa kaganapan ng isang insidente sa seguridad o hinala ng isang kriminal na pagkakasala, ang CCTV footage ay maaaring ibigay sa mga karampatang awtoridad na nagpapatupad ng batas.</w:t>
      </w:r>
    </w:p>
    <w:p w:rsidR="00210652" w:rsidRDefault="00210652" w:rsidP="00F772A0">
      <w:pPr>
        <w:spacing w:after="12" w:line="240" w:lineRule="auto"/>
        <w:ind w:left="851" w:right="-1" w:firstLine="0"/>
      </w:pPr>
    </w:p>
    <w:p w:rsidR="00210652" w:rsidRPr="00FB6DAE" w:rsidRDefault="00210652" w:rsidP="00F772A0">
      <w:pPr>
        <w:spacing w:after="12" w:line="240" w:lineRule="auto"/>
        <w:ind w:left="851" w:right="-1" w:firstLine="0"/>
        <w:rPr>
          <w:b/>
          <w:bCs/>
        </w:rPr>
      </w:pPr>
      <w:r w:rsidRPr="00FB6DAE">
        <w:rPr>
          <w:b/>
          <w:bCs/>
        </w:rPr>
        <w:t>7. Impormasyon sa paglipat ng personal na dat</w:t>
      </w:r>
      <w:r>
        <w:rPr>
          <w:b/>
          <w:bCs/>
        </w:rPr>
        <w:t>os</w:t>
      </w:r>
      <w:r w:rsidRPr="00FB6DAE">
        <w:rPr>
          <w:b/>
          <w:bCs/>
        </w:rPr>
        <w:t xml:space="preserve"> sa isang ikatlong bansa o internasyonal na organisasyon:</w:t>
      </w:r>
    </w:p>
    <w:p w:rsidR="00210652" w:rsidRDefault="00210652" w:rsidP="00F772A0">
      <w:pPr>
        <w:spacing w:after="12" w:line="240" w:lineRule="auto"/>
        <w:ind w:left="851" w:right="-1" w:firstLine="0"/>
      </w:pPr>
      <w:r>
        <w:lastRenderedPageBreak/>
        <w:t>Kontrata ng mga serbisyo sa seguridad o pagtanggap sa mga representasyon ng Republika ng Slovenia sa ibang bansa.</w:t>
      </w:r>
    </w:p>
    <w:p w:rsidR="00210652" w:rsidRDefault="00210652" w:rsidP="00F772A0">
      <w:pPr>
        <w:spacing w:after="12" w:line="240" w:lineRule="auto"/>
        <w:ind w:left="851" w:right="-1" w:firstLine="0"/>
      </w:pPr>
    </w:p>
    <w:p w:rsidR="00210652" w:rsidRPr="00FB6DAE" w:rsidRDefault="00210652" w:rsidP="00F772A0">
      <w:pPr>
        <w:spacing w:after="12" w:line="240" w:lineRule="auto"/>
        <w:ind w:left="851" w:right="-1" w:firstLine="0"/>
        <w:rPr>
          <w:b/>
          <w:bCs/>
        </w:rPr>
      </w:pPr>
      <w:r w:rsidRPr="00FB6DAE">
        <w:rPr>
          <w:b/>
          <w:bCs/>
        </w:rPr>
        <w:t>8. Periyod ng pag-iimbak ng personal na datos:</w:t>
      </w:r>
    </w:p>
    <w:p w:rsidR="00210652" w:rsidRDefault="00210652" w:rsidP="00F772A0">
      <w:pPr>
        <w:spacing w:after="12" w:line="240" w:lineRule="auto"/>
        <w:ind w:left="851" w:right="-1" w:firstLine="0"/>
      </w:pPr>
      <w:r>
        <w:t>Pinakamatagal na 30 araw.</w:t>
      </w:r>
    </w:p>
    <w:p w:rsidR="00210652" w:rsidRDefault="00210652" w:rsidP="00F772A0">
      <w:pPr>
        <w:spacing w:after="12" w:line="240" w:lineRule="auto"/>
        <w:ind w:left="851" w:right="-1" w:firstLine="0"/>
      </w:pPr>
    </w:p>
    <w:p w:rsidR="00210652" w:rsidRPr="00FB6DAE" w:rsidRDefault="00210652" w:rsidP="00F772A0">
      <w:pPr>
        <w:spacing w:after="12" w:line="240" w:lineRule="auto"/>
        <w:ind w:left="851" w:right="-1" w:firstLine="0"/>
        <w:rPr>
          <w:b/>
          <w:bCs/>
        </w:rPr>
      </w:pPr>
      <w:r w:rsidRPr="00FB6DAE">
        <w:rPr>
          <w:b/>
          <w:bCs/>
        </w:rPr>
        <w:t>9. Impormasyon sa mga partikular na epekto ng pagproseso ng personal na datos, sa partikular na karagdagang pagproseso:</w:t>
      </w:r>
    </w:p>
    <w:p w:rsidR="00210652" w:rsidRDefault="00210652" w:rsidP="00F772A0">
      <w:pPr>
        <w:spacing w:after="12" w:line="240" w:lineRule="auto"/>
        <w:ind w:left="851" w:right="-1" w:firstLine="0"/>
      </w:pPr>
      <w:r>
        <w:t>/</w:t>
      </w:r>
    </w:p>
    <w:p w:rsidR="00210652" w:rsidRDefault="00210652" w:rsidP="00F772A0">
      <w:pPr>
        <w:spacing w:after="12" w:line="240" w:lineRule="auto"/>
        <w:ind w:left="851" w:right="-1" w:firstLine="0"/>
      </w:pPr>
    </w:p>
    <w:p w:rsidR="00210652" w:rsidRPr="00FB6DAE" w:rsidRDefault="00210652" w:rsidP="00F772A0">
      <w:pPr>
        <w:spacing w:after="12" w:line="240" w:lineRule="auto"/>
        <w:ind w:left="851" w:right="-1" w:firstLine="0"/>
        <w:rPr>
          <w:b/>
          <w:bCs/>
        </w:rPr>
      </w:pPr>
      <w:r w:rsidRPr="00FB6DAE">
        <w:rPr>
          <w:b/>
          <w:bCs/>
        </w:rPr>
        <w:t>10. Impormasyon sa hindi pangkaraniwang karagdagang pagproseso ng personal na datos:</w:t>
      </w:r>
    </w:p>
    <w:p w:rsidR="00210652" w:rsidRPr="00FB6DAE" w:rsidRDefault="00210652" w:rsidP="00F772A0">
      <w:pPr>
        <w:spacing w:after="12" w:line="240" w:lineRule="auto"/>
        <w:ind w:left="851" w:right="-1" w:firstLine="0"/>
        <w:rPr>
          <w:b/>
          <w:bCs/>
        </w:rPr>
      </w:pPr>
      <w:r w:rsidRPr="00FB6DAE">
        <w:rPr>
          <w:b/>
          <w:bCs/>
        </w:rPr>
        <w:t>/</w:t>
      </w:r>
    </w:p>
    <w:p w:rsidR="00210652" w:rsidRDefault="00210652" w:rsidP="00F772A0">
      <w:pPr>
        <w:spacing w:after="12" w:line="240" w:lineRule="auto"/>
        <w:ind w:left="851" w:right="-1" w:firstLine="0"/>
      </w:pPr>
    </w:p>
    <w:p w:rsidR="00210652" w:rsidRPr="00FB6DAE" w:rsidRDefault="00210652" w:rsidP="00F772A0">
      <w:pPr>
        <w:spacing w:after="12" w:line="240" w:lineRule="auto"/>
        <w:ind w:left="851" w:right="-1" w:firstLine="0"/>
        <w:rPr>
          <w:b/>
          <w:bCs/>
        </w:rPr>
      </w:pPr>
      <w:r w:rsidRPr="00FB6DAE">
        <w:rPr>
          <w:b/>
          <w:bCs/>
        </w:rPr>
        <w:t xml:space="preserve">11. Impormasyon sa karapatan ng </w:t>
      </w:r>
      <w:r>
        <w:rPr>
          <w:b/>
          <w:bCs/>
        </w:rPr>
        <w:t xml:space="preserve">paksa ng datos </w:t>
      </w:r>
      <w:r w:rsidRPr="00FB6DAE">
        <w:rPr>
          <w:b/>
          <w:bCs/>
        </w:rPr>
        <w:t>sa pag-access sa personal na datos at pagwawasto o pagbura ng personal na datos o paghihigpit sa pagproseso o ang karapatang tumutol sa pagproseso at ang karapatan sa pagdadala ng datos:</w:t>
      </w:r>
    </w:p>
    <w:p w:rsidR="00210652" w:rsidRDefault="00210652" w:rsidP="00F772A0">
      <w:pPr>
        <w:spacing w:after="12" w:line="240" w:lineRule="auto"/>
        <w:ind w:left="851" w:right="-1" w:firstLine="0"/>
      </w:pPr>
      <w:r>
        <w:t>Ang paksa ng datos ay maaaring humiling mula sa controller ng access sa personal na datos at pagwawasto o pagbura ng personal na datos o paghihigpit sa pagproseso na may kaugnayan sa kanya, at maaaring gamitin ang karapatang tumutol sa pagproseso at ang karapatan sa data portability, alinsunod sa mga probisyon ng General Data Protection Regulation.</w:t>
      </w:r>
    </w:p>
    <w:p w:rsidR="00210652" w:rsidRDefault="00210652" w:rsidP="00F772A0">
      <w:pPr>
        <w:spacing w:after="12" w:line="240" w:lineRule="auto"/>
        <w:ind w:left="851" w:right="-1" w:firstLine="0"/>
      </w:pPr>
    </w:p>
    <w:p w:rsidR="00210652" w:rsidRPr="00FB6DAE" w:rsidRDefault="00210652" w:rsidP="00F772A0">
      <w:pPr>
        <w:spacing w:after="12" w:line="240" w:lineRule="auto"/>
        <w:ind w:left="851" w:right="-1" w:firstLine="0"/>
        <w:rPr>
          <w:b/>
          <w:bCs/>
        </w:rPr>
      </w:pPr>
      <w:r w:rsidRPr="00FB6DAE">
        <w:rPr>
          <w:b/>
          <w:bCs/>
        </w:rPr>
        <w:t>12. Impormasyon kung ang pagbibigay ng personal na data ay isang legal o kontraktwal na obligasyon:</w:t>
      </w:r>
    </w:p>
    <w:p w:rsidR="00210652" w:rsidRDefault="00210652" w:rsidP="00F772A0">
      <w:pPr>
        <w:spacing w:after="12" w:line="240" w:lineRule="auto"/>
        <w:ind w:left="851" w:right="-1" w:firstLine="0"/>
      </w:pPr>
      <w:r>
        <w:t>Ang pagbibigay ng personal na datos ay hindi isang legal o kontraktwal na obligasyon ng paksa ng datos.</w:t>
      </w:r>
    </w:p>
    <w:p w:rsidR="00210652" w:rsidRDefault="00210652" w:rsidP="00F772A0">
      <w:pPr>
        <w:spacing w:after="12" w:line="240" w:lineRule="auto"/>
        <w:ind w:left="851" w:right="-1" w:firstLine="0"/>
      </w:pPr>
    </w:p>
    <w:p w:rsidR="00210652" w:rsidRPr="00FB6DAE" w:rsidRDefault="00210652" w:rsidP="00F772A0">
      <w:pPr>
        <w:spacing w:after="12" w:line="240" w:lineRule="auto"/>
        <w:ind w:left="851" w:right="-1" w:firstLine="0"/>
        <w:rPr>
          <w:b/>
          <w:bCs/>
        </w:rPr>
      </w:pPr>
      <w:r w:rsidRPr="00FB6DAE">
        <w:rPr>
          <w:b/>
          <w:bCs/>
        </w:rPr>
        <w:t>13. Impormasyon kung ang indibidwal ay kinakailangan na magbigay ng personal na dat</w:t>
      </w:r>
      <w:r>
        <w:rPr>
          <w:b/>
          <w:bCs/>
        </w:rPr>
        <w:t>os</w:t>
      </w:r>
      <w:r w:rsidRPr="00FB6DAE">
        <w:rPr>
          <w:b/>
          <w:bCs/>
        </w:rPr>
        <w:t xml:space="preserve"> at ang mga posibleng kahihinatnan ng hindi pagbibigay nito:</w:t>
      </w:r>
    </w:p>
    <w:p w:rsidR="00210652" w:rsidRDefault="00210652" w:rsidP="00F772A0">
      <w:pPr>
        <w:spacing w:after="12" w:line="240" w:lineRule="auto"/>
        <w:ind w:left="851" w:right="-1" w:firstLine="0"/>
      </w:pPr>
      <w:r>
        <w:t xml:space="preserve">Hindi posibleng pumasok sa lugar ng </w:t>
      </w:r>
      <w:r w:rsidRPr="00F97302">
        <w:t>Ministeryo ng Panlabas at European na Ugnayan</w:t>
      </w:r>
      <w:r>
        <w:t xml:space="preserve"> at ng mga representasyon ng Republika ng Slovenia sa ibang bansa sa paraang maiwasan ang video surveillance.</w:t>
      </w:r>
    </w:p>
    <w:p w:rsidR="00210652" w:rsidRDefault="00210652" w:rsidP="00F772A0">
      <w:pPr>
        <w:spacing w:after="12" w:line="240" w:lineRule="auto"/>
        <w:ind w:left="851" w:right="-1" w:firstLine="0"/>
      </w:pPr>
    </w:p>
    <w:p w:rsidR="00210652" w:rsidRPr="00FB6DAE" w:rsidRDefault="00210652" w:rsidP="00F772A0">
      <w:pPr>
        <w:spacing w:after="12" w:line="240" w:lineRule="auto"/>
        <w:ind w:left="851" w:right="-1" w:firstLine="0"/>
        <w:rPr>
          <w:b/>
          <w:bCs/>
        </w:rPr>
      </w:pPr>
      <w:r w:rsidRPr="00FB6DAE">
        <w:rPr>
          <w:b/>
          <w:bCs/>
        </w:rPr>
        <w:t>14. Impormasyon sa pagkakaroon ng awtomatikong paggawa ng desisyon, kabilang ang pag-profile, at, hindi bababa sa mga ganitong kaso, makabuluhang impormasyon sa mga dahilan nito, pati na rin sa kahalagahan at naki</w:t>
      </w:r>
      <w:r>
        <w:rPr>
          <w:b/>
          <w:bCs/>
        </w:rPr>
        <w:t>k</w:t>
      </w:r>
      <w:r w:rsidRPr="00FB6DAE">
        <w:rPr>
          <w:b/>
          <w:bCs/>
        </w:rPr>
        <w:t>ita na mga kahihinatnan ng naturang pagproseso para sa paksa ng dat</w:t>
      </w:r>
      <w:r>
        <w:rPr>
          <w:b/>
          <w:bCs/>
        </w:rPr>
        <w:t>os</w:t>
      </w:r>
      <w:r w:rsidRPr="00FB6DAE">
        <w:rPr>
          <w:b/>
          <w:bCs/>
        </w:rPr>
        <w:t>:</w:t>
      </w:r>
    </w:p>
    <w:p w:rsidR="00210652" w:rsidRDefault="00210652" w:rsidP="00F772A0">
      <w:pPr>
        <w:spacing w:after="12" w:line="240" w:lineRule="auto"/>
        <w:ind w:left="851" w:right="-1" w:firstLine="0"/>
      </w:pPr>
      <w:r>
        <w:t>Ang awtomatikong paggawa ng desisyon at/o pag-profile ay hindi isinasagawa.</w:t>
      </w:r>
    </w:p>
    <w:p w:rsidR="00986C51" w:rsidRPr="00F20CF9" w:rsidRDefault="00986C51" w:rsidP="00F772A0">
      <w:pPr>
        <w:spacing w:after="160" w:line="240" w:lineRule="auto"/>
        <w:ind w:left="851" w:right="-1" w:firstLine="0"/>
        <w:rPr>
          <w:b/>
          <w:color w:val="0070C0"/>
          <w:sz w:val="22"/>
        </w:rPr>
      </w:pPr>
      <w:r w:rsidRPr="00F20CF9">
        <w:rPr>
          <w:sz w:val="22"/>
        </w:rPr>
        <w:br w:type="page"/>
      </w:r>
    </w:p>
    <w:p w:rsidR="00986C51" w:rsidRPr="00F20CF9" w:rsidRDefault="00986C51" w:rsidP="00F772A0">
      <w:pPr>
        <w:pStyle w:val="Heading1"/>
        <w:spacing w:line="240" w:lineRule="auto"/>
        <w:ind w:left="851" w:right="-1"/>
        <w:jc w:val="both"/>
        <w:rPr>
          <w:sz w:val="22"/>
        </w:rPr>
      </w:pPr>
      <w:bookmarkStart w:id="53" w:name="_Toc190758710"/>
      <w:r w:rsidRPr="00F20CF9">
        <w:rPr>
          <w:sz w:val="22"/>
        </w:rPr>
        <w:lastRenderedPageBreak/>
        <w:t>FRENCH</w:t>
      </w:r>
      <w:bookmarkEnd w:id="53"/>
    </w:p>
    <w:p w:rsidR="00986C51" w:rsidRPr="00F20CF9" w:rsidRDefault="00986C51" w:rsidP="00F772A0">
      <w:pPr>
        <w:spacing w:after="160" w:line="240" w:lineRule="auto"/>
        <w:ind w:left="851" w:right="-1" w:firstLine="0"/>
        <w:rPr>
          <w:sz w:val="22"/>
        </w:rPr>
      </w:pPr>
    </w:p>
    <w:p w:rsidR="00986C51" w:rsidRPr="00F20CF9" w:rsidRDefault="00986C51" w:rsidP="00F772A0">
      <w:pPr>
        <w:tabs>
          <w:tab w:val="center" w:pos="1042"/>
          <w:tab w:val="center" w:pos="2922"/>
        </w:tabs>
        <w:spacing w:after="27" w:line="240" w:lineRule="auto"/>
        <w:ind w:left="851" w:right="-1" w:firstLine="0"/>
        <w:rPr>
          <w:sz w:val="22"/>
        </w:rPr>
      </w:pPr>
      <w:r w:rsidRPr="00F20CF9">
        <w:rPr>
          <w:sz w:val="22"/>
        </w:rPr>
        <w:t>Date : le 16 mai 2024</w:t>
      </w:r>
    </w:p>
    <w:p w:rsidR="00986C51" w:rsidRPr="00F20CF9" w:rsidRDefault="00986C51" w:rsidP="00F772A0">
      <w:pPr>
        <w:spacing w:after="12" w:line="240" w:lineRule="auto"/>
        <w:ind w:left="851" w:right="-1" w:firstLine="0"/>
        <w:rPr>
          <w:sz w:val="22"/>
        </w:rPr>
      </w:pPr>
      <w:r w:rsidRPr="00F20CF9">
        <w:rPr>
          <w:sz w:val="22"/>
        </w:rPr>
        <w:t xml:space="preserve"> </w:t>
      </w:r>
    </w:p>
    <w:p w:rsidR="00986C51" w:rsidRPr="00F20CF9" w:rsidRDefault="00986C51" w:rsidP="00F772A0">
      <w:pPr>
        <w:spacing w:after="14" w:line="240" w:lineRule="auto"/>
        <w:ind w:left="851" w:right="-1" w:firstLine="0"/>
        <w:rPr>
          <w:sz w:val="22"/>
        </w:rPr>
      </w:pPr>
      <w:r w:rsidRPr="00F20CF9">
        <w:rPr>
          <w:sz w:val="22"/>
        </w:rPr>
        <w:t xml:space="preserve"> </w:t>
      </w:r>
    </w:p>
    <w:p w:rsidR="00986C51" w:rsidRPr="00F20CF9" w:rsidRDefault="00986C51" w:rsidP="00F772A0">
      <w:pPr>
        <w:spacing w:after="12" w:line="240" w:lineRule="auto"/>
        <w:ind w:left="851" w:right="-1" w:firstLine="0"/>
        <w:rPr>
          <w:sz w:val="22"/>
        </w:rPr>
      </w:pPr>
      <w:r w:rsidRPr="00F20CF9">
        <w:rPr>
          <w:sz w:val="22"/>
        </w:rPr>
        <w:t xml:space="preserve"> </w:t>
      </w:r>
      <w:r w:rsidRPr="00F20CF9">
        <w:rPr>
          <w:b/>
          <w:sz w:val="22"/>
        </w:rPr>
        <w:t xml:space="preserve"> </w:t>
      </w:r>
    </w:p>
    <w:p w:rsidR="00986C51" w:rsidRPr="00F20CF9" w:rsidRDefault="00986C51" w:rsidP="00F772A0">
      <w:pPr>
        <w:spacing w:line="240" w:lineRule="auto"/>
        <w:ind w:left="851" w:right="-1"/>
        <w:jc w:val="center"/>
        <w:rPr>
          <w:sz w:val="22"/>
        </w:rPr>
      </w:pPr>
      <w:r w:rsidRPr="00F20CF9">
        <w:rPr>
          <w:b/>
          <w:sz w:val="22"/>
        </w:rPr>
        <w:t>NOTIFICATION AUX PERSONNES PHYSIQUES EN VERTU DE L'ARTICLE 13 DU RÈGLEMENT GÉNÉRAL SUR LA PROTECTION DES DONNÉES</w:t>
      </w:r>
      <w:r w:rsidRPr="00F20CF9">
        <w:rPr>
          <w:b/>
          <w:sz w:val="22"/>
          <w:vertAlign w:val="superscript"/>
        </w:rPr>
        <w:footnoteReference w:id="13"/>
      </w:r>
      <w:r w:rsidRPr="00F20CF9">
        <w:rPr>
          <w:b/>
          <w:sz w:val="22"/>
        </w:rPr>
        <w:t xml:space="preserve"> CONCERNANT LE TRAITEMENT DES DONNÉES À CARACTÈRE PERSONNEL DANS LES</w:t>
      </w:r>
    </w:p>
    <w:p w:rsidR="00986C51" w:rsidRPr="00F20CF9" w:rsidRDefault="00986C51" w:rsidP="00F772A0">
      <w:pPr>
        <w:spacing w:line="240" w:lineRule="auto"/>
        <w:ind w:left="851" w:right="-1"/>
        <w:jc w:val="center"/>
        <w:rPr>
          <w:sz w:val="22"/>
        </w:rPr>
      </w:pPr>
    </w:p>
    <w:p w:rsidR="00986C51" w:rsidRPr="00F20CF9" w:rsidRDefault="00986C51" w:rsidP="00F772A0">
      <w:pPr>
        <w:spacing w:after="0" w:line="240" w:lineRule="auto"/>
        <w:ind w:left="851" w:right="-1" w:firstLine="0"/>
        <w:jc w:val="center"/>
        <w:rPr>
          <w:sz w:val="22"/>
        </w:rPr>
      </w:pPr>
    </w:p>
    <w:p w:rsidR="00986C51" w:rsidRPr="00F20CF9" w:rsidRDefault="00986C51" w:rsidP="00F772A0">
      <w:pPr>
        <w:pStyle w:val="Heading1"/>
        <w:spacing w:line="240" w:lineRule="auto"/>
        <w:ind w:left="851" w:right="-1"/>
        <w:rPr>
          <w:sz w:val="22"/>
        </w:rPr>
      </w:pPr>
      <w:bookmarkStart w:id="54" w:name="_Toc190436443"/>
      <w:bookmarkStart w:id="55" w:name="_Toc190758711"/>
      <w:r w:rsidRPr="00F20CF9">
        <w:rPr>
          <w:sz w:val="22"/>
        </w:rPr>
        <w:t>ENREGISTREMENTS DE VIDÉOSURVEILLANCE</w:t>
      </w:r>
      <w:bookmarkEnd w:id="54"/>
      <w:bookmarkEnd w:id="55"/>
    </w:p>
    <w:p w:rsidR="00986C51" w:rsidRPr="00F20CF9" w:rsidRDefault="00986C51" w:rsidP="00F772A0">
      <w:pPr>
        <w:pStyle w:val="Heading1"/>
        <w:spacing w:line="240" w:lineRule="auto"/>
        <w:ind w:left="851" w:right="-1"/>
        <w:rPr>
          <w:sz w:val="22"/>
        </w:rPr>
      </w:pPr>
      <w:bookmarkStart w:id="56" w:name="_Toc190436444"/>
      <w:bookmarkStart w:id="57" w:name="_Toc190758712"/>
      <w:r w:rsidRPr="00F20CF9">
        <w:rPr>
          <w:sz w:val="22"/>
        </w:rPr>
        <w:t>au Ministère des Affaires étrangères et européennes de la République de Slovénie et dans les représentations de la République de Slovénie à l'étranger</w:t>
      </w:r>
      <w:bookmarkEnd w:id="56"/>
      <w:bookmarkEnd w:id="57"/>
    </w:p>
    <w:p w:rsidR="00986C51" w:rsidRPr="00F20CF9" w:rsidRDefault="00986C51" w:rsidP="00F772A0">
      <w:pPr>
        <w:spacing w:after="0" w:line="240" w:lineRule="auto"/>
        <w:ind w:left="851" w:right="-1" w:firstLine="0"/>
        <w:rPr>
          <w:sz w:val="22"/>
        </w:rPr>
      </w:pPr>
      <w:r w:rsidRPr="00F20CF9">
        <w:rPr>
          <w:sz w:val="22"/>
        </w:rPr>
        <w:t xml:space="preserve"> </w:t>
      </w:r>
    </w:p>
    <w:p w:rsidR="00986C51" w:rsidRPr="00F20CF9" w:rsidRDefault="00986C51" w:rsidP="00F772A0">
      <w:pPr>
        <w:spacing w:after="0" w:line="240" w:lineRule="auto"/>
        <w:ind w:left="851" w:right="-1" w:firstLine="0"/>
        <w:rPr>
          <w:sz w:val="22"/>
        </w:rPr>
      </w:pPr>
      <w:r w:rsidRPr="00F20CF9">
        <w:rPr>
          <w:sz w:val="22"/>
        </w:rPr>
        <w:t xml:space="preserve"> </w:t>
      </w:r>
    </w:p>
    <w:p w:rsidR="00986C51" w:rsidRPr="00F20CF9" w:rsidRDefault="00986C51" w:rsidP="00F772A0">
      <w:pPr>
        <w:numPr>
          <w:ilvl w:val="0"/>
          <w:numId w:val="8"/>
        </w:numPr>
        <w:spacing w:after="22" w:line="240" w:lineRule="auto"/>
        <w:ind w:left="851" w:right="-1" w:hanging="360"/>
        <w:rPr>
          <w:sz w:val="22"/>
        </w:rPr>
      </w:pPr>
      <w:r w:rsidRPr="00F20CF9">
        <w:rPr>
          <w:b/>
          <w:sz w:val="22"/>
        </w:rPr>
        <w:t>Responsable du fichier de données à caractère personnel :</w:t>
      </w:r>
    </w:p>
    <w:p w:rsidR="00986C51" w:rsidRPr="00F20CF9" w:rsidRDefault="00986C51" w:rsidP="00F772A0">
      <w:pPr>
        <w:spacing w:line="240" w:lineRule="auto"/>
        <w:ind w:left="851" w:right="-1"/>
        <w:rPr>
          <w:sz w:val="22"/>
        </w:rPr>
      </w:pPr>
      <w:r w:rsidRPr="00F20CF9">
        <w:rPr>
          <w:sz w:val="22"/>
        </w:rPr>
        <w:t>Ministère des Affaires étrangères et européennes</w:t>
      </w:r>
      <w:r w:rsidRPr="00F20CF9">
        <w:rPr>
          <w:sz w:val="22"/>
        </w:rPr>
        <w:cr/>
        <w:t>Prešernova cesta 25, 1000 Ljubljana</w:t>
      </w:r>
      <w:r w:rsidRPr="00F20CF9">
        <w:rPr>
          <w:sz w:val="22"/>
        </w:rPr>
        <w:cr/>
        <w:t xml:space="preserve">+386 1 478 2341, </w:t>
      </w:r>
      <w:hyperlink r:id="rId30" w:history="1">
        <w:r w:rsidRPr="00F20CF9">
          <w:rPr>
            <w:rStyle w:val="Hyperlink"/>
            <w:sz w:val="22"/>
          </w:rPr>
          <w:t>gp.mzz@gov.si</w:t>
        </w:r>
      </w:hyperlink>
    </w:p>
    <w:p w:rsidR="00986C51" w:rsidRPr="00F20CF9" w:rsidRDefault="00986C51" w:rsidP="00F772A0">
      <w:pPr>
        <w:spacing w:after="17" w:line="240" w:lineRule="auto"/>
        <w:ind w:left="851" w:right="-1" w:firstLine="0"/>
        <w:rPr>
          <w:sz w:val="22"/>
        </w:rPr>
      </w:pPr>
      <w:r w:rsidRPr="00F20CF9">
        <w:rPr>
          <w:sz w:val="22"/>
        </w:rPr>
        <w:t xml:space="preserve"> </w:t>
      </w:r>
    </w:p>
    <w:p w:rsidR="00986C51" w:rsidRPr="00F20CF9" w:rsidRDefault="00986C51" w:rsidP="00F772A0">
      <w:pPr>
        <w:numPr>
          <w:ilvl w:val="0"/>
          <w:numId w:val="8"/>
        </w:numPr>
        <w:spacing w:after="22" w:line="240" w:lineRule="auto"/>
        <w:ind w:left="851" w:right="-1" w:hanging="360"/>
        <w:rPr>
          <w:sz w:val="22"/>
        </w:rPr>
      </w:pPr>
      <w:r w:rsidRPr="00F20CF9">
        <w:rPr>
          <w:b/>
          <w:sz w:val="22"/>
        </w:rPr>
        <w:t>Entité déléguée à la protection des données à caractère personnel :</w:t>
      </w:r>
    </w:p>
    <w:p w:rsidR="00986C51" w:rsidRPr="00F20CF9" w:rsidRDefault="00986C51" w:rsidP="00F772A0">
      <w:pPr>
        <w:spacing w:line="240" w:lineRule="auto"/>
        <w:ind w:left="851" w:right="-1"/>
        <w:rPr>
          <w:sz w:val="22"/>
        </w:rPr>
      </w:pPr>
      <w:r w:rsidRPr="00F20CF9">
        <w:rPr>
          <w:sz w:val="22"/>
        </w:rPr>
        <w:t xml:space="preserve">dpo.mzez@gov.si </w:t>
      </w:r>
    </w:p>
    <w:p w:rsidR="00986C51" w:rsidRPr="00F20CF9" w:rsidRDefault="00986C51" w:rsidP="00F772A0">
      <w:pPr>
        <w:spacing w:after="17" w:line="240" w:lineRule="auto"/>
        <w:ind w:left="851" w:right="-1" w:firstLine="0"/>
        <w:rPr>
          <w:sz w:val="22"/>
        </w:rPr>
      </w:pPr>
      <w:r w:rsidRPr="00F20CF9">
        <w:rPr>
          <w:sz w:val="22"/>
        </w:rPr>
        <w:t xml:space="preserve"> </w:t>
      </w:r>
    </w:p>
    <w:p w:rsidR="00986C51" w:rsidRPr="00F20CF9" w:rsidRDefault="00986C51" w:rsidP="00F772A0">
      <w:pPr>
        <w:numPr>
          <w:ilvl w:val="0"/>
          <w:numId w:val="8"/>
        </w:numPr>
        <w:spacing w:line="240" w:lineRule="auto"/>
        <w:ind w:left="851" w:right="-1" w:hanging="360"/>
        <w:rPr>
          <w:sz w:val="22"/>
        </w:rPr>
      </w:pPr>
      <w:r w:rsidRPr="00F20CF9">
        <w:rPr>
          <w:b/>
          <w:sz w:val="22"/>
        </w:rPr>
        <w:t xml:space="preserve">Information sur le droit d'introduire une réclamation auprès de l'autorité de contrôle : </w:t>
      </w:r>
      <w:r w:rsidRPr="00F20CF9">
        <w:rPr>
          <w:sz w:val="22"/>
        </w:rPr>
        <w:t xml:space="preserve">Les réclamations peuvent être introduites auprès du Commissaire à l'information de la République de Slovénie (adresse : Dunajska cesta 22, 1000 Ljubljana, e-mail : </w:t>
      </w:r>
      <w:hyperlink r:id="rId31" w:history="1">
        <w:r w:rsidRPr="00F20CF9">
          <w:rPr>
            <w:rStyle w:val="Hyperlink"/>
            <w:sz w:val="22"/>
          </w:rPr>
          <w:t>gp.ip@ip-rs.si</w:t>
        </w:r>
      </w:hyperlink>
      <w:r w:rsidRPr="00F20CF9">
        <w:rPr>
          <w:sz w:val="22"/>
        </w:rPr>
        <w:t>, téléphone : +386 1 230 9730).</w:t>
      </w:r>
    </w:p>
    <w:p w:rsidR="00986C51" w:rsidRPr="00F20CF9" w:rsidRDefault="00986C51" w:rsidP="00F772A0">
      <w:pPr>
        <w:spacing w:after="0" w:line="240" w:lineRule="auto"/>
        <w:ind w:left="851" w:right="-1" w:firstLine="0"/>
        <w:rPr>
          <w:sz w:val="22"/>
        </w:rPr>
      </w:pPr>
      <w:r w:rsidRPr="00F20CF9">
        <w:rPr>
          <w:b/>
          <w:i/>
          <w:sz w:val="22"/>
        </w:rPr>
        <w:t xml:space="preserve"> </w:t>
      </w:r>
    </w:p>
    <w:p w:rsidR="00986C51" w:rsidRPr="00F20CF9" w:rsidRDefault="00986C51" w:rsidP="00F772A0">
      <w:pPr>
        <w:numPr>
          <w:ilvl w:val="0"/>
          <w:numId w:val="8"/>
        </w:numPr>
        <w:spacing w:after="22" w:line="240" w:lineRule="auto"/>
        <w:ind w:left="851" w:right="-1" w:hanging="360"/>
        <w:rPr>
          <w:sz w:val="22"/>
        </w:rPr>
      </w:pPr>
      <w:r w:rsidRPr="00F20CF9">
        <w:rPr>
          <w:b/>
          <w:sz w:val="22"/>
        </w:rPr>
        <w:t>Finalités du traitement des données à caractère personnel :</w:t>
      </w:r>
    </w:p>
    <w:p w:rsidR="00986C51" w:rsidRPr="00F20CF9" w:rsidRDefault="00986C51" w:rsidP="00F772A0">
      <w:pPr>
        <w:spacing w:line="240" w:lineRule="auto"/>
        <w:ind w:left="851" w:right="-1"/>
        <w:rPr>
          <w:sz w:val="22"/>
        </w:rPr>
      </w:pPr>
      <w:r w:rsidRPr="00F20CF9">
        <w:rPr>
          <w:sz w:val="22"/>
        </w:rPr>
        <w:t>La vidéosurveillance de l'accès aux locaux du Ministère des Affaires étrangères et européennes et des représentations de la République de Slovénie à l'étranger est assurée afin de garantir la sécurité des personnes et des biens.</w:t>
      </w:r>
    </w:p>
    <w:p w:rsidR="00986C51" w:rsidRPr="00F20CF9" w:rsidRDefault="00986C51" w:rsidP="00F772A0">
      <w:pPr>
        <w:spacing w:after="0" w:line="240" w:lineRule="auto"/>
        <w:ind w:left="851" w:right="-1" w:firstLine="0"/>
        <w:rPr>
          <w:sz w:val="22"/>
        </w:rPr>
      </w:pPr>
    </w:p>
    <w:p w:rsidR="00986C51" w:rsidRPr="00F20CF9" w:rsidRDefault="00986C51" w:rsidP="00F772A0">
      <w:pPr>
        <w:numPr>
          <w:ilvl w:val="0"/>
          <w:numId w:val="8"/>
        </w:numPr>
        <w:spacing w:after="22" w:line="240" w:lineRule="auto"/>
        <w:ind w:left="851" w:right="-1" w:hanging="360"/>
        <w:rPr>
          <w:sz w:val="22"/>
        </w:rPr>
      </w:pPr>
      <w:r w:rsidRPr="00F20CF9">
        <w:rPr>
          <w:b/>
          <w:bCs/>
          <w:sz w:val="22"/>
        </w:rPr>
        <w:t>Base juridique du traitement des données à caractère personnel :</w:t>
      </w:r>
    </w:p>
    <w:p w:rsidR="00986C51" w:rsidRPr="00F20CF9" w:rsidRDefault="00986C51" w:rsidP="00F772A0">
      <w:pPr>
        <w:spacing w:line="240" w:lineRule="auto"/>
        <w:ind w:left="851" w:right="-1"/>
        <w:rPr>
          <w:sz w:val="22"/>
        </w:rPr>
      </w:pPr>
      <w:r w:rsidRPr="00F20CF9">
        <w:rPr>
          <w:sz w:val="22"/>
        </w:rPr>
        <w:t>Article 6(1)(e) du règlement (UE) 2016/679 du Parlement européen et du Conseil du 27 avril 2016 relatif à la protection des personnes physiques à l'égard du traitement des données à caractère personnel et à la libre circulation de ces données, et abrogeant la directive 95/46/CE (ci-après : Règlement général sur la protection des données), et les articles 76, 77 et 80 de la Loi sur la protection des données à caractère personnel (Journal officiel de la République de Slovénie n° 163/22 ; ci-après : ZVOP-2).</w:t>
      </w:r>
    </w:p>
    <w:p w:rsidR="00986C51" w:rsidRPr="00F20CF9" w:rsidRDefault="00986C51" w:rsidP="00F772A0">
      <w:pPr>
        <w:spacing w:after="0" w:line="240" w:lineRule="auto"/>
        <w:ind w:left="851" w:right="-1" w:firstLine="0"/>
        <w:rPr>
          <w:sz w:val="22"/>
        </w:rPr>
      </w:pPr>
      <w:r w:rsidRPr="00F20CF9">
        <w:rPr>
          <w:b/>
          <w:sz w:val="22"/>
        </w:rPr>
        <w:t xml:space="preserve"> </w:t>
      </w:r>
    </w:p>
    <w:p w:rsidR="00986C51" w:rsidRPr="00F20CF9" w:rsidRDefault="00986C51" w:rsidP="00F772A0">
      <w:pPr>
        <w:numPr>
          <w:ilvl w:val="0"/>
          <w:numId w:val="8"/>
        </w:numPr>
        <w:spacing w:after="22" w:line="240" w:lineRule="auto"/>
        <w:ind w:left="851" w:right="-1" w:hanging="360"/>
        <w:rPr>
          <w:sz w:val="22"/>
        </w:rPr>
      </w:pPr>
      <w:r w:rsidRPr="00F20CF9">
        <w:rPr>
          <w:b/>
          <w:sz w:val="22"/>
        </w:rPr>
        <w:t>Destinataires de données à caractère personnel :</w:t>
      </w:r>
    </w:p>
    <w:p w:rsidR="00986C51" w:rsidRPr="00F20CF9" w:rsidRDefault="00986C51" w:rsidP="00F772A0">
      <w:pPr>
        <w:spacing w:line="240" w:lineRule="auto"/>
        <w:ind w:left="851" w:right="-1"/>
        <w:rPr>
          <w:sz w:val="22"/>
        </w:rPr>
      </w:pPr>
      <w:r w:rsidRPr="00F20CF9">
        <w:rPr>
          <w:sz w:val="22"/>
        </w:rPr>
        <w:t>Contractant de sécurité. En cas d'incident de sécurité ou de suspicion d'infraction pénale, les images de vidéosurveillance peuvent être transmises aux autorités répressives.</w:t>
      </w:r>
    </w:p>
    <w:p w:rsidR="00986C51" w:rsidRPr="00F20CF9" w:rsidRDefault="00986C51" w:rsidP="00F772A0">
      <w:pPr>
        <w:spacing w:after="15" w:line="240" w:lineRule="auto"/>
        <w:ind w:left="851" w:right="-1" w:firstLine="0"/>
        <w:rPr>
          <w:sz w:val="22"/>
        </w:rPr>
      </w:pPr>
      <w:r w:rsidRPr="00F20CF9">
        <w:rPr>
          <w:b/>
          <w:sz w:val="22"/>
        </w:rPr>
        <w:t xml:space="preserve"> </w:t>
      </w:r>
    </w:p>
    <w:p w:rsidR="00986C51" w:rsidRPr="00F20CF9" w:rsidRDefault="00986C51" w:rsidP="00F772A0">
      <w:pPr>
        <w:numPr>
          <w:ilvl w:val="0"/>
          <w:numId w:val="8"/>
        </w:numPr>
        <w:spacing w:after="22" w:line="240" w:lineRule="auto"/>
        <w:ind w:left="851" w:right="-1" w:hanging="360"/>
        <w:rPr>
          <w:sz w:val="22"/>
        </w:rPr>
      </w:pPr>
      <w:r w:rsidRPr="00F20CF9">
        <w:rPr>
          <w:b/>
          <w:sz w:val="22"/>
        </w:rPr>
        <w:t xml:space="preserve">Informations sur les transferts de données à caractère personnel vers des pays tiers ou à des organisations internationales : </w:t>
      </w:r>
    </w:p>
    <w:p w:rsidR="00986C51" w:rsidRPr="00F20CF9" w:rsidRDefault="00986C51" w:rsidP="00F772A0">
      <w:pPr>
        <w:spacing w:after="83" w:line="240" w:lineRule="auto"/>
        <w:ind w:left="851" w:right="-1"/>
        <w:rPr>
          <w:sz w:val="22"/>
        </w:rPr>
      </w:pPr>
      <w:r w:rsidRPr="00F20CF9">
        <w:rPr>
          <w:sz w:val="22"/>
        </w:rPr>
        <w:lastRenderedPageBreak/>
        <w:t>Contractants de sécurité ou d'accueil dans les représentations de la République de Slovénie à l'étranger.</w:t>
      </w:r>
    </w:p>
    <w:p w:rsidR="00986C51" w:rsidRPr="00F20CF9" w:rsidRDefault="00986C51" w:rsidP="00F772A0">
      <w:pPr>
        <w:spacing w:after="36" w:line="240" w:lineRule="auto"/>
        <w:ind w:left="851" w:right="-1" w:firstLine="0"/>
        <w:rPr>
          <w:sz w:val="22"/>
        </w:rPr>
      </w:pPr>
      <w:r w:rsidRPr="00F20CF9">
        <w:rPr>
          <w:sz w:val="22"/>
        </w:rPr>
        <w:t xml:space="preserve"> </w:t>
      </w:r>
    </w:p>
    <w:p w:rsidR="00986C51" w:rsidRPr="00F20CF9" w:rsidRDefault="00986C51" w:rsidP="00F772A0">
      <w:pPr>
        <w:numPr>
          <w:ilvl w:val="0"/>
          <w:numId w:val="8"/>
        </w:numPr>
        <w:spacing w:after="22" w:line="240" w:lineRule="auto"/>
        <w:ind w:left="851" w:right="-1" w:hanging="360"/>
        <w:rPr>
          <w:sz w:val="22"/>
        </w:rPr>
      </w:pPr>
      <w:r w:rsidRPr="00F20CF9">
        <w:rPr>
          <w:b/>
          <w:bCs/>
          <w:sz w:val="22"/>
        </w:rPr>
        <w:t>Durée de conservation des données à caractère personnel :</w:t>
      </w:r>
    </w:p>
    <w:p w:rsidR="00986C51" w:rsidRPr="00F20CF9" w:rsidRDefault="00986C51" w:rsidP="00F772A0">
      <w:pPr>
        <w:spacing w:line="240" w:lineRule="auto"/>
        <w:ind w:left="851" w:right="-1"/>
        <w:rPr>
          <w:sz w:val="22"/>
        </w:rPr>
      </w:pPr>
      <w:r w:rsidRPr="00F20CF9">
        <w:rPr>
          <w:sz w:val="22"/>
        </w:rPr>
        <w:t xml:space="preserve">Maximum 30 jours. </w:t>
      </w:r>
    </w:p>
    <w:p w:rsidR="00986C51" w:rsidRPr="00F20CF9" w:rsidRDefault="00986C51" w:rsidP="00F772A0">
      <w:pPr>
        <w:spacing w:after="12" w:line="240" w:lineRule="auto"/>
        <w:ind w:left="851" w:right="-1" w:firstLine="0"/>
        <w:rPr>
          <w:sz w:val="22"/>
        </w:rPr>
      </w:pPr>
      <w:r w:rsidRPr="00F20CF9">
        <w:rPr>
          <w:b/>
          <w:sz w:val="22"/>
        </w:rPr>
        <w:t xml:space="preserve"> </w:t>
      </w:r>
    </w:p>
    <w:p w:rsidR="00986C51" w:rsidRPr="00F20CF9" w:rsidRDefault="00986C51" w:rsidP="00F772A0">
      <w:pPr>
        <w:keepNext/>
        <w:numPr>
          <w:ilvl w:val="0"/>
          <w:numId w:val="8"/>
        </w:numPr>
        <w:spacing w:after="22" w:line="240" w:lineRule="auto"/>
        <w:ind w:left="851" w:right="-1" w:hanging="357"/>
        <w:rPr>
          <w:sz w:val="22"/>
        </w:rPr>
      </w:pPr>
      <w:r w:rsidRPr="00F20CF9">
        <w:rPr>
          <w:b/>
          <w:sz w:val="22"/>
        </w:rPr>
        <w:t xml:space="preserve">Informations sur des effets spécifiques du traitement, en particulier du traitement ultérieur des données à caractère personnel : </w:t>
      </w:r>
      <w:r w:rsidRPr="00F20CF9">
        <w:rPr>
          <w:sz w:val="22"/>
        </w:rPr>
        <w:t xml:space="preserve">/ </w:t>
      </w:r>
    </w:p>
    <w:p w:rsidR="00986C51" w:rsidRPr="00F20CF9" w:rsidRDefault="00986C51" w:rsidP="00F772A0">
      <w:pPr>
        <w:keepNext/>
        <w:spacing w:after="22" w:line="240" w:lineRule="auto"/>
        <w:ind w:left="851" w:right="-1" w:firstLine="0"/>
        <w:rPr>
          <w:sz w:val="22"/>
        </w:rPr>
      </w:pPr>
    </w:p>
    <w:p w:rsidR="00986C51" w:rsidRPr="00F20CF9" w:rsidRDefault="00986C51" w:rsidP="00F772A0">
      <w:pPr>
        <w:keepNext/>
        <w:numPr>
          <w:ilvl w:val="0"/>
          <w:numId w:val="8"/>
        </w:numPr>
        <w:spacing w:after="22" w:line="240" w:lineRule="auto"/>
        <w:ind w:left="851" w:right="-1" w:hanging="357"/>
        <w:rPr>
          <w:sz w:val="22"/>
        </w:rPr>
      </w:pPr>
      <w:r w:rsidRPr="00F20CF9">
        <w:rPr>
          <w:b/>
          <w:sz w:val="22"/>
        </w:rPr>
        <w:t xml:space="preserve">Informations sur des traitements ultérieurs des données à caractère personnel inhabituels : </w:t>
      </w:r>
      <w:r w:rsidRPr="00F20CF9">
        <w:rPr>
          <w:sz w:val="22"/>
        </w:rPr>
        <w:t xml:space="preserve">/ </w:t>
      </w:r>
    </w:p>
    <w:p w:rsidR="00986C51" w:rsidRPr="00F20CF9" w:rsidRDefault="00986C51" w:rsidP="00F772A0">
      <w:pPr>
        <w:spacing w:after="0" w:line="240" w:lineRule="auto"/>
        <w:ind w:left="851" w:right="-1" w:firstLine="0"/>
        <w:rPr>
          <w:sz w:val="22"/>
        </w:rPr>
      </w:pPr>
      <w:r w:rsidRPr="00F20CF9">
        <w:rPr>
          <w:sz w:val="22"/>
        </w:rPr>
        <w:t xml:space="preserve"> </w:t>
      </w:r>
    </w:p>
    <w:p w:rsidR="00986C51" w:rsidRPr="00F20CF9" w:rsidRDefault="00986C51" w:rsidP="00F772A0">
      <w:pPr>
        <w:numPr>
          <w:ilvl w:val="0"/>
          <w:numId w:val="8"/>
        </w:numPr>
        <w:spacing w:after="0" w:line="240" w:lineRule="auto"/>
        <w:ind w:left="851" w:right="-1" w:hanging="360"/>
        <w:rPr>
          <w:sz w:val="22"/>
        </w:rPr>
      </w:pPr>
      <w:r w:rsidRPr="00F20CF9">
        <w:rPr>
          <w:b/>
          <w:sz w:val="22"/>
        </w:rPr>
        <w:t>Informations sur le droit de la personne concernée de demander l'accès aux données à caractère personnel, la rectification ou l'effacement de celles-ci, ou une limitation du traitement relatif à la personne concernée, ainsi que le droit de s'opposer au traitement et le droit à la portabilité des données :</w:t>
      </w:r>
    </w:p>
    <w:p w:rsidR="00986C51" w:rsidRPr="00F20CF9" w:rsidRDefault="00986C51" w:rsidP="00F772A0">
      <w:pPr>
        <w:spacing w:line="240" w:lineRule="auto"/>
        <w:ind w:left="851" w:right="-1"/>
        <w:rPr>
          <w:sz w:val="22"/>
        </w:rPr>
      </w:pPr>
      <w:r w:rsidRPr="00F20CF9">
        <w:rPr>
          <w:sz w:val="22"/>
        </w:rPr>
        <w:t xml:space="preserve">La personne concernée peut demander au responsable du traitement l'accès aux données à caractère personnel et la rectification ou l'effacement de celles-ci, ou une limitation du traitement la concernant. Elle peut exercer le droit de s'opposer au traitement et le droit à la portabilité des données, conformément aux dispositions du Règlement général sur la protection des données. </w:t>
      </w:r>
    </w:p>
    <w:p w:rsidR="00986C51" w:rsidRPr="00F20CF9" w:rsidRDefault="00986C51" w:rsidP="00F772A0">
      <w:pPr>
        <w:spacing w:after="0" w:line="240" w:lineRule="auto"/>
        <w:ind w:left="851" w:right="-1" w:firstLine="0"/>
        <w:rPr>
          <w:sz w:val="22"/>
        </w:rPr>
      </w:pPr>
      <w:r w:rsidRPr="00F20CF9">
        <w:rPr>
          <w:sz w:val="22"/>
        </w:rPr>
        <w:t xml:space="preserve"> </w:t>
      </w:r>
    </w:p>
    <w:p w:rsidR="00986C51" w:rsidRPr="00F20CF9" w:rsidRDefault="00986C51" w:rsidP="00F772A0">
      <w:pPr>
        <w:numPr>
          <w:ilvl w:val="0"/>
          <w:numId w:val="8"/>
        </w:numPr>
        <w:spacing w:after="0" w:line="240" w:lineRule="auto"/>
        <w:ind w:left="851" w:right="-1" w:hanging="360"/>
        <w:rPr>
          <w:sz w:val="22"/>
        </w:rPr>
      </w:pPr>
      <w:r w:rsidRPr="00F20CF9">
        <w:rPr>
          <w:b/>
          <w:bCs/>
          <w:sz w:val="22"/>
        </w:rPr>
        <w:t>Informations indiquant si la fourniture de données à caractère personnel a un caractère réglementaire ou contractuel :</w:t>
      </w:r>
    </w:p>
    <w:p w:rsidR="00986C51" w:rsidRPr="00F20CF9" w:rsidRDefault="00986C51" w:rsidP="00F772A0">
      <w:pPr>
        <w:spacing w:line="240" w:lineRule="auto"/>
        <w:ind w:left="851" w:right="-1"/>
        <w:rPr>
          <w:sz w:val="22"/>
        </w:rPr>
      </w:pPr>
      <w:r w:rsidRPr="00F20CF9">
        <w:rPr>
          <w:sz w:val="22"/>
        </w:rPr>
        <w:t xml:space="preserve">La fourniture de données à caractère personnel ne constitue pas une obligation réglementaire ou contractuelle. </w:t>
      </w:r>
    </w:p>
    <w:p w:rsidR="00986C51" w:rsidRPr="00F20CF9" w:rsidRDefault="00986C51" w:rsidP="00F772A0">
      <w:pPr>
        <w:spacing w:after="14" w:line="240" w:lineRule="auto"/>
        <w:ind w:left="851" w:right="-1" w:firstLine="0"/>
        <w:rPr>
          <w:sz w:val="22"/>
        </w:rPr>
      </w:pPr>
      <w:r w:rsidRPr="00F20CF9">
        <w:rPr>
          <w:sz w:val="22"/>
        </w:rPr>
        <w:t xml:space="preserve"> </w:t>
      </w:r>
    </w:p>
    <w:p w:rsidR="00986C51" w:rsidRPr="00F20CF9" w:rsidRDefault="00986C51" w:rsidP="00F772A0">
      <w:pPr>
        <w:numPr>
          <w:ilvl w:val="0"/>
          <w:numId w:val="8"/>
        </w:numPr>
        <w:spacing w:after="22" w:line="240" w:lineRule="auto"/>
        <w:ind w:left="851" w:right="-1" w:hanging="360"/>
        <w:rPr>
          <w:sz w:val="22"/>
        </w:rPr>
      </w:pPr>
      <w:r w:rsidRPr="00F20CF9">
        <w:rPr>
          <w:b/>
          <w:sz w:val="22"/>
        </w:rPr>
        <w:t>Informations indiquant si la personne concernée est tenue de fournir les données à caractère personnel et sur les conséquences éventuelles de la non-fourniture de telles données :</w:t>
      </w:r>
    </w:p>
    <w:p w:rsidR="00986C51" w:rsidRPr="00F20CF9" w:rsidRDefault="00986C51" w:rsidP="00F772A0">
      <w:pPr>
        <w:spacing w:line="240" w:lineRule="auto"/>
        <w:ind w:left="851" w:right="-1"/>
        <w:rPr>
          <w:sz w:val="22"/>
        </w:rPr>
      </w:pPr>
      <w:r w:rsidRPr="00F20CF9">
        <w:rPr>
          <w:sz w:val="22"/>
        </w:rPr>
        <w:t xml:space="preserve">Il n'est pas possible d'entrer dans les locaux du ministère des affaires étrangères et européennes et des représentations de la République de Slovénie à l'étranger de manière à éviter la vidéosurveillance. </w:t>
      </w:r>
    </w:p>
    <w:p w:rsidR="00986C51" w:rsidRPr="00F20CF9" w:rsidRDefault="00986C51" w:rsidP="00F772A0">
      <w:pPr>
        <w:spacing w:after="12" w:line="240" w:lineRule="auto"/>
        <w:ind w:left="851" w:right="-1" w:firstLine="0"/>
        <w:rPr>
          <w:sz w:val="22"/>
        </w:rPr>
      </w:pPr>
      <w:r w:rsidRPr="00F20CF9">
        <w:rPr>
          <w:sz w:val="22"/>
        </w:rPr>
        <w:t xml:space="preserve"> </w:t>
      </w:r>
    </w:p>
    <w:p w:rsidR="00986C51" w:rsidRPr="00F20CF9" w:rsidRDefault="00986C51" w:rsidP="00F772A0">
      <w:pPr>
        <w:numPr>
          <w:ilvl w:val="0"/>
          <w:numId w:val="8"/>
        </w:numPr>
        <w:spacing w:after="22" w:line="240" w:lineRule="auto"/>
        <w:ind w:left="851" w:right="-1" w:hanging="360"/>
        <w:rPr>
          <w:sz w:val="22"/>
        </w:rPr>
      </w:pPr>
      <w:r w:rsidRPr="00F20CF9">
        <w:rPr>
          <w:b/>
          <w:sz w:val="22"/>
        </w:rPr>
        <w:t>Informations sur l'existence d'une prise de décision automatisée, y compris le profilage, et, au moins en pareils cas, des informations utiles concernant la logique sous-jacente, ainsi que l'importance et les conséquences prévues de ce traitement pour la personne concernée :</w:t>
      </w:r>
    </w:p>
    <w:p w:rsidR="00986C51" w:rsidRPr="00F20CF9" w:rsidRDefault="00986C51" w:rsidP="00F772A0">
      <w:pPr>
        <w:spacing w:line="240" w:lineRule="auto"/>
        <w:ind w:left="851" w:right="-1"/>
        <w:rPr>
          <w:sz w:val="22"/>
        </w:rPr>
      </w:pPr>
      <w:r w:rsidRPr="00F20CF9">
        <w:rPr>
          <w:sz w:val="22"/>
        </w:rPr>
        <w:t xml:space="preserve">La prise de décision automatisée et/ou le profilage ne sont pas effectués. </w:t>
      </w:r>
    </w:p>
    <w:p w:rsidR="00986C51" w:rsidRPr="00F20CF9" w:rsidRDefault="00986C51" w:rsidP="00F772A0">
      <w:pPr>
        <w:pStyle w:val="NoSpacing"/>
        <w:ind w:left="851" w:right="-1"/>
        <w:jc w:val="both"/>
        <w:rPr>
          <w:rFonts w:ascii="Arial" w:hAnsi="Arial" w:cs="Arial"/>
        </w:rPr>
      </w:pPr>
    </w:p>
    <w:p w:rsidR="00986C51" w:rsidRPr="00F20CF9" w:rsidRDefault="00986C51" w:rsidP="00F772A0">
      <w:pPr>
        <w:spacing w:after="160" w:line="240" w:lineRule="auto"/>
        <w:ind w:left="851" w:right="-1" w:firstLine="0"/>
        <w:rPr>
          <w:b/>
          <w:color w:val="0070C0"/>
          <w:sz w:val="22"/>
        </w:rPr>
      </w:pPr>
      <w:r w:rsidRPr="00F20CF9">
        <w:rPr>
          <w:sz w:val="22"/>
        </w:rPr>
        <w:br w:type="page"/>
      </w:r>
    </w:p>
    <w:p w:rsidR="00986C51" w:rsidRPr="00F20CF9" w:rsidRDefault="00986C51" w:rsidP="00F772A0">
      <w:pPr>
        <w:pStyle w:val="Heading1"/>
        <w:spacing w:line="240" w:lineRule="auto"/>
        <w:ind w:left="851" w:right="-1"/>
        <w:jc w:val="both"/>
        <w:rPr>
          <w:sz w:val="22"/>
        </w:rPr>
      </w:pPr>
      <w:bookmarkStart w:id="58" w:name="_Toc190758713"/>
      <w:r w:rsidRPr="00F20CF9">
        <w:rPr>
          <w:sz w:val="22"/>
        </w:rPr>
        <w:lastRenderedPageBreak/>
        <w:t>GERMAN</w:t>
      </w:r>
      <w:bookmarkEnd w:id="58"/>
    </w:p>
    <w:p w:rsidR="00986C51" w:rsidRPr="00F20CF9" w:rsidRDefault="00986C51" w:rsidP="00F772A0">
      <w:pPr>
        <w:spacing w:after="160" w:line="240" w:lineRule="auto"/>
        <w:ind w:left="851" w:right="-1" w:firstLine="0"/>
        <w:rPr>
          <w:sz w:val="22"/>
        </w:rPr>
      </w:pPr>
    </w:p>
    <w:p w:rsidR="00986C51" w:rsidRPr="00F20CF9" w:rsidRDefault="00986C51" w:rsidP="00F772A0">
      <w:pPr>
        <w:tabs>
          <w:tab w:val="center" w:pos="1042"/>
          <w:tab w:val="center" w:pos="2922"/>
        </w:tabs>
        <w:spacing w:after="27" w:line="240" w:lineRule="auto"/>
        <w:ind w:left="851" w:right="-1" w:firstLine="0"/>
        <w:rPr>
          <w:sz w:val="22"/>
          <w:lang w:val="de-DE"/>
        </w:rPr>
      </w:pPr>
      <w:r w:rsidRPr="00F20CF9">
        <w:rPr>
          <w:sz w:val="22"/>
          <w:lang w:val="de-DE"/>
        </w:rPr>
        <w:t>Datum: 16. Mai 2024</w:t>
      </w:r>
    </w:p>
    <w:p w:rsidR="00986C51" w:rsidRPr="00F20CF9" w:rsidRDefault="00986C51" w:rsidP="00F772A0">
      <w:pPr>
        <w:spacing w:after="12" w:line="240" w:lineRule="auto"/>
        <w:ind w:left="851" w:right="-1" w:firstLine="0"/>
        <w:rPr>
          <w:sz w:val="22"/>
          <w:lang w:val="de-DE"/>
        </w:rPr>
      </w:pPr>
      <w:r w:rsidRPr="00F20CF9">
        <w:rPr>
          <w:sz w:val="22"/>
          <w:lang w:val="de-DE"/>
        </w:rPr>
        <w:t xml:space="preserve">  </w:t>
      </w:r>
    </w:p>
    <w:p w:rsidR="00986C51" w:rsidRPr="00F20CF9" w:rsidRDefault="00986C51" w:rsidP="00F772A0">
      <w:pPr>
        <w:spacing w:after="12" w:line="240" w:lineRule="auto"/>
        <w:ind w:left="851" w:right="-1" w:firstLine="0"/>
        <w:rPr>
          <w:sz w:val="22"/>
          <w:lang w:val="de-DE"/>
        </w:rPr>
      </w:pPr>
      <w:r w:rsidRPr="00F20CF9">
        <w:rPr>
          <w:sz w:val="22"/>
          <w:lang w:val="de-DE"/>
        </w:rPr>
        <w:t xml:space="preserve"> </w:t>
      </w:r>
    </w:p>
    <w:p w:rsidR="00986C51" w:rsidRPr="00F20CF9" w:rsidRDefault="00986C51" w:rsidP="00F772A0">
      <w:pPr>
        <w:spacing w:after="14" w:line="240" w:lineRule="auto"/>
        <w:ind w:left="851" w:right="-1" w:firstLine="0"/>
        <w:jc w:val="center"/>
        <w:rPr>
          <w:sz w:val="22"/>
          <w:lang w:val="de-DE"/>
        </w:rPr>
      </w:pPr>
    </w:p>
    <w:p w:rsidR="00986C51" w:rsidRPr="00F20CF9" w:rsidRDefault="00986C51" w:rsidP="00F772A0">
      <w:pPr>
        <w:spacing w:line="240" w:lineRule="auto"/>
        <w:ind w:left="851" w:right="-1"/>
        <w:jc w:val="center"/>
        <w:rPr>
          <w:sz w:val="22"/>
          <w:lang w:val="de-DE"/>
        </w:rPr>
      </w:pPr>
      <w:r w:rsidRPr="00F20CF9">
        <w:rPr>
          <w:b/>
          <w:sz w:val="22"/>
          <w:lang w:val="de-DE"/>
        </w:rPr>
        <w:t>UNTERRICHTUNG DER BETROFFENEN PERSONEN GEMÄSS ARTIKEL 13 DER DATENSCHUTZ-GRUNDVERORDNUNG</w:t>
      </w:r>
      <w:r w:rsidRPr="00F20CF9">
        <w:rPr>
          <w:b/>
          <w:sz w:val="22"/>
          <w:vertAlign w:val="superscript"/>
          <w:lang w:val="de-DE"/>
        </w:rPr>
        <w:footnoteReference w:id="14"/>
      </w:r>
      <w:r w:rsidRPr="00F20CF9">
        <w:rPr>
          <w:b/>
          <w:sz w:val="22"/>
          <w:lang w:val="de-DE"/>
        </w:rPr>
        <w:t xml:space="preserve"> ÜBER DIE VERARBEITUNG PERSONENBEZOGENER DATEN IN</w:t>
      </w:r>
    </w:p>
    <w:p w:rsidR="00986C51" w:rsidRPr="00F20CF9" w:rsidRDefault="00986C51" w:rsidP="00F772A0">
      <w:pPr>
        <w:spacing w:after="0" w:line="240" w:lineRule="auto"/>
        <w:ind w:left="851" w:right="-1" w:firstLine="0"/>
        <w:jc w:val="center"/>
        <w:rPr>
          <w:sz w:val="22"/>
          <w:lang w:val="de-DE"/>
        </w:rPr>
      </w:pPr>
    </w:p>
    <w:p w:rsidR="00986C51" w:rsidRPr="00F20CF9" w:rsidRDefault="00986C51" w:rsidP="00F772A0">
      <w:pPr>
        <w:pStyle w:val="Heading1"/>
        <w:spacing w:line="240" w:lineRule="auto"/>
        <w:ind w:left="851" w:right="-1"/>
        <w:rPr>
          <w:sz w:val="22"/>
          <w:lang w:val="de-DE"/>
        </w:rPr>
      </w:pPr>
      <w:bookmarkStart w:id="59" w:name="_Toc190436446"/>
      <w:bookmarkStart w:id="60" w:name="_Toc190758714"/>
      <w:r w:rsidRPr="00F20CF9">
        <w:rPr>
          <w:sz w:val="22"/>
          <w:lang w:val="de-DE"/>
        </w:rPr>
        <w:t>VIDEOAUFZEICHNUNGEN</w:t>
      </w:r>
      <w:bookmarkEnd w:id="59"/>
      <w:bookmarkEnd w:id="60"/>
    </w:p>
    <w:p w:rsidR="00986C51" w:rsidRPr="00F20CF9" w:rsidRDefault="00986C51" w:rsidP="00F772A0">
      <w:pPr>
        <w:pStyle w:val="Heading1"/>
        <w:spacing w:line="240" w:lineRule="auto"/>
        <w:ind w:left="851" w:right="-1"/>
        <w:rPr>
          <w:sz w:val="22"/>
          <w:lang w:val="de-DE"/>
        </w:rPr>
      </w:pPr>
      <w:bookmarkStart w:id="61" w:name="_Toc190436447"/>
      <w:bookmarkStart w:id="62" w:name="_Toc190758715"/>
      <w:r w:rsidRPr="00F20CF9">
        <w:rPr>
          <w:sz w:val="22"/>
          <w:lang w:val="de-DE"/>
        </w:rPr>
        <w:t>im Ministerium für auswärtige und europäische Angelegenheiten der Republik Slowenien und in den Vertretungen der Republik Slowenien im Ausland</w:t>
      </w:r>
      <w:bookmarkEnd w:id="61"/>
      <w:bookmarkEnd w:id="62"/>
    </w:p>
    <w:p w:rsidR="00986C51" w:rsidRPr="00F20CF9" w:rsidRDefault="00986C51" w:rsidP="00F772A0">
      <w:pPr>
        <w:spacing w:after="0" w:line="240" w:lineRule="auto"/>
        <w:ind w:left="851" w:right="-1" w:firstLine="0"/>
        <w:rPr>
          <w:sz w:val="22"/>
          <w:lang w:val="de-DE"/>
        </w:rPr>
      </w:pPr>
      <w:r w:rsidRPr="00F20CF9">
        <w:rPr>
          <w:sz w:val="22"/>
          <w:lang w:val="de-DE"/>
        </w:rPr>
        <w:t xml:space="preserve"> </w:t>
      </w:r>
    </w:p>
    <w:p w:rsidR="00986C51" w:rsidRPr="00F20CF9" w:rsidRDefault="00986C51" w:rsidP="00F772A0">
      <w:pPr>
        <w:spacing w:after="0" w:line="240" w:lineRule="auto"/>
        <w:ind w:left="851" w:right="-1" w:firstLine="0"/>
        <w:rPr>
          <w:sz w:val="22"/>
          <w:lang w:val="de-DE"/>
        </w:rPr>
      </w:pPr>
      <w:r w:rsidRPr="00F20CF9">
        <w:rPr>
          <w:sz w:val="22"/>
          <w:lang w:val="de-DE"/>
        </w:rPr>
        <w:t xml:space="preserve"> </w:t>
      </w:r>
    </w:p>
    <w:p w:rsidR="00986C51" w:rsidRPr="00F20CF9" w:rsidRDefault="00986C51" w:rsidP="00F772A0">
      <w:pPr>
        <w:numPr>
          <w:ilvl w:val="0"/>
          <w:numId w:val="9"/>
        </w:numPr>
        <w:spacing w:after="22" w:line="240" w:lineRule="auto"/>
        <w:ind w:left="851" w:right="-1" w:hanging="360"/>
        <w:rPr>
          <w:sz w:val="22"/>
          <w:lang w:val="de-DE"/>
        </w:rPr>
      </w:pPr>
      <w:r w:rsidRPr="00F20CF9">
        <w:rPr>
          <w:b/>
          <w:sz w:val="22"/>
          <w:lang w:val="de-DE"/>
        </w:rPr>
        <w:t>Verantwortlicher für die personenbezogene Datenbank:</w:t>
      </w:r>
    </w:p>
    <w:p w:rsidR="00986C51" w:rsidRPr="00F20CF9" w:rsidRDefault="00986C51" w:rsidP="00F772A0">
      <w:pPr>
        <w:spacing w:line="240" w:lineRule="auto"/>
        <w:ind w:left="851" w:right="-1"/>
        <w:rPr>
          <w:sz w:val="22"/>
          <w:lang w:val="de-DE"/>
        </w:rPr>
      </w:pPr>
      <w:r w:rsidRPr="00F20CF9">
        <w:rPr>
          <w:sz w:val="22"/>
          <w:lang w:val="de-DE"/>
        </w:rPr>
        <w:t xml:space="preserve">Ministerium für auswärtige und europäische Angelegenheiten, Prešernova cesta 25, 1000 Ljubljana, +386 1 478 2341, </w:t>
      </w:r>
      <w:r w:rsidRPr="00F20CF9">
        <w:rPr>
          <w:color w:val="0000FF"/>
          <w:sz w:val="22"/>
          <w:u w:val="single" w:color="0000FF"/>
          <w:lang w:val="de-DE"/>
        </w:rPr>
        <w:t>gp.mzz@gov.si</w:t>
      </w:r>
      <w:r w:rsidRPr="00F20CF9">
        <w:rPr>
          <w:sz w:val="22"/>
          <w:lang w:val="de-DE"/>
        </w:rPr>
        <w:t xml:space="preserve">. </w:t>
      </w:r>
    </w:p>
    <w:p w:rsidR="00986C51" w:rsidRPr="00F20CF9" w:rsidRDefault="00986C51" w:rsidP="00F772A0">
      <w:pPr>
        <w:spacing w:after="17" w:line="240" w:lineRule="auto"/>
        <w:ind w:left="851" w:right="-1" w:firstLine="0"/>
        <w:rPr>
          <w:sz w:val="22"/>
          <w:lang w:val="de-DE"/>
        </w:rPr>
      </w:pPr>
      <w:r w:rsidRPr="00F20CF9">
        <w:rPr>
          <w:sz w:val="22"/>
          <w:lang w:val="de-DE"/>
        </w:rPr>
        <w:t xml:space="preserve"> </w:t>
      </w:r>
    </w:p>
    <w:p w:rsidR="00986C51" w:rsidRPr="00F20CF9" w:rsidRDefault="00986C51" w:rsidP="00F772A0">
      <w:pPr>
        <w:numPr>
          <w:ilvl w:val="0"/>
          <w:numId w:val="9"/>
        </w:numPr>
        <w:spacing w:after="22" w:line="240" w:lineRule="auto"/>
        <w:ind w:left="851" w:right="-1" w:hanging="360"/>
        <w:rPr>
          <w:sz w:val="22"/>
          <w:lang w:val="de-DE"/>
        </w:rPr>
      </w:pPr>
      <w:r w:rsidRPr="00F20CF9">
        <w:rPr>
          <w:b/>
          <w:sz w:val="22"/>
          <w:lang w:val="de-DE"/>
        </w:rPr>
        <w:t>Kontaktangaben des Datenschutzbeauftragten:</w:t>
      </w:r>
    </w:p>
    <w:p w:rsidR="00986C51" w:rsidRPr="00F20CF9" w:rsidRDefault="00986C51" w:rsidP="00F772A0">
      <w:pPr>
        <w:spacing w:line="240" w:lineRule="auto"/>
        <w:ind w:left="851" w:right="-1"/>
        <w:rPr>
          <w:sz w:val="22"/>
          <w:u w:val="single"/>
          <w:lang w:val="de-DE"/>
        </w:rPr>
      </w:pPr>
      <w:r w:rsidRPr="00F20CF9">
        <w:rPr>
          <w:sz w:val="22"/>
          <w:u w:val="single"/>
          <w:lang w:val="de-DE"/>
        </w:rPr>
        <w:t xml:space="preserve">dpo.mzez@gov.si </w:t>
      </w:r>
    </w:p>
    <w:p w:rsidR="00986C51" w:rsidRPr="00F20CF9" w:rsidRDefault="00986C51" w:rsidP="00F772A0">
      <w:pPr>
        <w:spacing w:after="17" w:line="240" w:lineRule="auto"/>
        <w:ind w:left="851" w:right="-1" w:firstLine="0"/>
        <w:rPr>
          <w:sz w:val="22"/>
          <w:lang w:val="de-DE"/>
        </w:rPr>
      </w:pPr>
      <w:r w:rsidRPr="00F20CF9">
        <w:rPr>
          <w:sz w:val="22"/>
          <w:lang w:val="de-DE"/>
        </w:rPr>
        <w:t xml:space="preserve"> </w:t>
      </w:r>
    </w:p>
    <w:p w:rsidR="00986C51" w:rsidRPr="00F20CF9" w:rsidRDefault="00986C51" w:rsidP="00F772A0">
      <w:pPr>
        <w:numPr>
          <w:ilvl w:val="0"/>
          <w:numId w:val="9"/>
        </w:numPr>
        <w:spacing w:line="240" w:lineRule="auto"/>
        <w:ind w:left="851" w:right="-1" w:hanging="360"/>
        <w:rPr>
          <w:sz w:val="22"/>
          <w:lang w:val="de-DE"/>
        </w:rPr>
      </w:pPr>
      <w:r w:rsidRPr="00F20CF9">
        <w:rPr>
          <w:b/>
          <w:sz w:val="22"/>
          <w:lang w:val="de-DE"/>
        </w:rPr>
        <w:t xml:space="preserve">Informationen über das Recht, eine Beschwerde bei der Aufsichtsbehörde einzureichen: </w:t>
      </w:r>
      <w:r w:rsidRPr="00F20CF9">
        <w:rPr>
          <w:sz w:val="22"/>
          <w:lang w:val="de-DE"/>
        </w:rPr>
        <w:t xml:space="preserve">Beschwerden können beim Informationsbeauftragten der Republik Slowenien eingereicht werden (Informationsbeauftragter der Republik Slowenien, Dunajska cesta 22, 1000 Ljubljana, E-mail: </w:t>
      </w:r>
      <w:r w:rsidRPr="00F20CF9">
        <w:rPr>
          <w:sz w:val="22"/>
          <w:u w:val="single"/>
          <w:lang w:val="de-DE"/>
        </w:rPr>
        <w:t>gp.ip@ip-rs.si</w:t>
      </w:r>
      <w:r w:rsidRPr="00F20CF9">
        <w:rPr>
          <w:sz w:val="22"/>
          <w:lang w:val="de-DE"/>
        </w:rPr>
        <w:t>, Telefon: +386 1 230 9730</w:t>
      </w:r>
      <w:hyperlink r:id="rId32">
        <w:r w:rsidRPr="00F20CF9">
          <w:rPr>
            <w:sz w:val="22"/>
            <w:lang w:val="de-DE"/>
          </w:rPr>
          <w:t>)</w:t>
        </w:r>
      </w:hyperlink>
      <w:r w:rsidRPr="00F20CF9">
        <w:rPr>
          <w:sz w:val="22"/>
          <w:lang w:val="de-DE"/>
        </w:rPr>
        <w:t xml:space="preserve">. </w:t>
      </w:r>
    </w:p>
    <w:p w:rsidR="00986C51" w:rsidRPr="00F20CF9" w:rsidRDefault="00986C51" w:rsidP="00F772A0">
      <w:pPr>
        <w:spacing w:after="0" w:line="240" w:lineRule="auto"/>
        <w:ind w:left="851" w:right="-1" w:firstLine="0"/>
        <w:rPr>
          <w:sz w:val="22"/>
          <w:lang w:val="de-DE"/>
        </w:rPr>
      </w:pPr>
      <w:r w:rsidRPr="00F20CF9">
        <w:rPr>
          <w:b/>
          <w:i/>
          <w:sz w:val="22"/>
          <w:lang w:val="de-DE"/>
        </w:rPr>
        <w:t xml:space="preserve"> </w:t>
      </w:r>
    </w:p>
    <w:p w:rsidR="00986C51" w:rsidRPr="00F20CF9" w:rsidRDefault="00986C51" w:rsidP="00F772A0">
      <w:pPr>
        <w:numPr>
          <w:ilvl w:val="0"/>
          <w:numId w:val="9"/>
        </w:numPr>
        <w:spacing w:after="22" w:line="240" w:lineRule="auto"/>
        <w:ind w:left="851" w:right="-1" w:hanging="360"/>
        <w:rPr>
          <w:sz w:val="22"/>
          <w:lang w:val="de-DE"/>
        </w:rPr>
      </w:pPr>
      <w:r w:rsidRPr="00F20CF9">
        <w:rPr>
          <w:b/>
          <w:sz w:val="22"/>
          <w:lang w:val="de-DE"/>
        </w:rPr>
        <w:t>Zwecke der Verarbeitung personenbezogener Daten:</w:t>
      </w:r>
    </w:p>
    <w:p w:rsidR="00986C51" w:rsidRPr="00F20CF9" w:rsidRDefault="00986C51" w:rsidP="00F772A0">
      <w:pPr>
        <w:spacing w:line="240" w:lineRule="auto"/>
        <w:ind w:left="851" w:right="-1"/>
        <w:rPr>
          <w:sz w:val="22"/>
          <w:lang w:val="de-DE"/>
        </w:rPr>
      </w:pPr>
      <w:r w:rsidRPr="00F20CF9">
        <w:rPr>
          <w:sz w:val="22"/>
          <w:lang w:val="de-DE"/>
        </w:rPr>
        <w:t>Die Videoüberwachung der Zugänge zu den Räumlichkeiten des Ministeriums für auswärtige und europäische Angelegenheiten und der Vertretungen der Republik Slowenien im Ausland dient der Gewährleistung der Sicherheit von Personen und Eigentum.</w:t>
      </w:r>
    </w:p>
    <w:p w:rsidR="00986C51" w:rsidRPr="00F20CF9" w:rsidRDefault="00986C51" w:rsidP="00F772A0">
      <w:pPr>
        <w:spacing w:after="0" w:line="240" w:lineRule="auto"/>
        <w:ind w:left="851" w:right="-1" w:firstLine="0"/>
        <w:rPr>
          <w:sz w:val="22"/>
          <w:lang w:val="de-DE"/>
        </w:rPr>
      </w:pPr>
    </w:p>
    <w:p w:rsidR="00986C51" w:rsidRPr="00F20CF9" w:rsidRDefault="00986C51" w:rsidP="00F772A0">
      <w:pPr>
        <w:pStyle w:val="ListParagraph"/>
        <w:numPr>
          <w:ilvl w:val="0"/>
          <w:numId w:val="9"/>
        </w:numPr>
        <w:spacing w:after="22" w:line="240" w:lineRule="auto"/>
        <w:ind w:left="851" w:right="-1"/>
        <w:rPr>
          <w:sz w:val="22"/>
          <w:lang w:val="de-DE"/>
        </w:rPr>
      </w:pPr>
      <w:r w:rsidRPr="00F20CF9">
        <w:rPr>
          <w:b/>
          <w:bCs/>
          <w:sz w:val="22"/>
          <w:lang w:val="de-DE"/>
        </w:rPr>
        <w:t>Rechtsgrundlage für die Verarbeitung personenbezogener Daten:</w:t>
      </w:r>
      <w:r w:rsidRPr="00F20CF9">
        <w:rPr>
          <w:sz w:val="22"/>
          <w:lang w:val="de-DE"/>
        </w:rPr>
        <w:t xml:space="preserve"> </w:t>
      </w:r>
    </w:p>
    <w:p w:rsidR="00986C51" w:rsidRPr="00F20CF9" w:rsidRDefault="00986C51" w:rsidP="00F772A0">
      <w:pPr>
        <w:pStyle w:val="ListParagraph"/>
        <w:spacing w:after="22" w:line="240" w:lineRule="auto"/>
        <w:ind w:left="851" w:right="-1" w:firstLine="0"/>
        <w:rPr>
          <w:sz w:val="22"/>
          <w:lang w:val="de-DE"/>
        </w:rPr>
      </w:pPr>
      <w:r w:rsidRPr="00F20CF9">
        <w:rPr>
          <w:sz w:val="22"/>
          <w:lang w:val="de-DE"/>
        </w:rPr>
        <w:t>Artikel 6 Absatz 1 Buchstabe e der Verordnung (EU) 2016/679 des Europäischen Parlaments und des Rates vom 27. April 2016 zum Schutz natürlicher Personen bei der Verarbeitung personenbezogener Daten, zum freien Datenverkehr und zur Aufhebung der Richtlinie 95/46/EG (im Folgenden: Datenschutz-Grundverordnung) in Verbindung mit den Artikeln 76, 77 und 80 des Gesetzes über den Schutz personenbezogener Daten (Amtsblatt der Republik Slowenien Nr. 163/22; im Folgenden: ZVOP-2).</w:t>
      </w:r>
    </w:p>
    <w:p w:rsidR="00986C51" w:rsidRPr="00F20CF9" w:rsidRDefault="00986C51" w:rsidP="00F772A0">
      <w:pPr>
        <w:spacing w:after="0" w:line="240" w:lineRule="auto"/>
        <w:ind w:left="851" w:right="-1" w:firstLine="0"/>
        <w:rPr>
          <w:sz w:val="22"/>
          <w:lang w:val="de-DE"/>
        </w:rPr>
      </w:pPr>
      <w:r w:rsidRPr="00F20CF9">
        <w:rPr>
          <w:b/>
          <w:sz w:val="22"/>
          <w:lang w:val="de-DE"/>
        </w:rPr>
        <w:t xml:space="preserve"> </w:t>
      </w:r>
    </w:p>
    <w:p w:rsidR="00986C51" w:rsidRPr="00F20CF9" w:rsidRDefault="00986C51" w:rsidP="00F772A0">
      <w:pPr>
        <w:numPr>
          <w:ilvl w:val="0"/>
          <w:numId w:val="9"/>
        </w:numPr>
        <w:spacing w:after="22" w:line="240" w:lineRule="auto"/>
        <w:ind w:left="851" w:right="-1" w:hanging="360"/>
        <w:rPr>
          <w:sz w:val="22"/>
          <w:lang w:val="de-DE"/>
        </w:rPr>
      </w:pPr>
      <w:r w:rsidRPr="00F20CF9">
        <w:rPr>
          <w:b/>
          <w:sz w:val="22"/>
          <w:lang w:val="de-DE"/>
        </w:rPr>
        <w:t xml:space="preserve">Nutzer von </w:t>
      </w:r>
      <w:r w:rsidRPr="00F20CF9">
        <w:rPr>
          <w:b/>
          <w:bCs/>
          <w:sz w:val="22"/>
          <w:lang w:val="de-DE"/>
        </w:rPr>
        <w:t xml:space="preserve">personenbezogener </w:t>
      </w:r>
      <w:r w:rsidRPr="00F20CF9">
        <w:rPr>
          <w:b/>
          <w:sz w:val="22"/>
          <w:lang w:val="de-DE"/>
        </w:rPr>
        <w:t>Daten:</w:t>
      </w:r>
    </w:p>
    <w:p w:rsidR="00986C51" w:rsidRPr="00F20CF9" w:rsidRDefault="00986C51" w:rsidP="00F772A0">
      <w:pPr>
        <w:spacing w:line="240" w:lineRule="auto"/>
        <w:ind w:left="851" w:right="-1"/>
        <w:rPr>
          <w:sz w:val="22"/>
          <w:lang w:val="de-DE"/>
        </w:rPr>
      </w:pPr>
      <w:r w:rsidRPr="00F20CF9">
        <w:rPr>
          <w:sz w:val="22"/>
          <w:lang w:val="de-DE"/>
        </w:rPr>
        <w:t>Beauftragter Sicherheitsdienst. Bei einem Sicherheitsvorfall oder bei Verdacht auf eine Straftat kann das Videomaterial an die zuständigen Strafverfolgungsbehörden weitergegeben werden.</w:t>
      </w:r>
    </w:p>
    <w:p w:rsidR="00986C51" w:rsidRPr="00F20CF9" w:rsidRDefault="00986C51" w:rsidP="00F772A0">
      <w:pPr>
        <w:spacing w:after="15" w:line="240" w:lineRule="auto"/>
        <w:ind w:left="851" w:right="-1" w:firstLine="0"/>
        <w:rPr>
          <w:sz w:val="22"/>
          <w:lang w:val="de-DE"/>
        </w:rPr>
      </w:pPr>
      <w:r w:rsidRPr="00F20CF9">
        <w:rPr>
          <w:b/>
          <w:sz w:val="22"/>
          <w:lang w:val="de-DE"/>
        </w:rPr>
        <w:t xml:space="preserve"> </w:t>
      </w:r>
    </w:p>
    <w:p w:rsidR="00986C51" w:rsidRPr="00F20CF9" w:rsidRDefault="00986C51" w:rsidP="00F772A0">
      <w:pPr>
        <w:numPr>
          <w:ilvl w:val="0"/>
          <w:numId w:val="9"/>
        </w:numPr>
        <w:spacing w:after="22" w:line="240" w:lineRule="auto"/>
        <w:ind w:left="851" w:right="-1" w:hanging="360"/>
        <w:rPr>
          <w:sz w:val="22"/>
          <w:lang w:val="de-DE"/>
        </w:rPr>
      </w:pPr>
      <w:r w:rsidRPr="00F20CF9">
        <w:rPr>
          <w:b/>
          <w:sz w:val="22"/>
          <w:lang w:val="de-DE"/>
        </w:rPr>
        <w:t>Informationen über die Übermittlung personenbezogener Daten an ein Drittland oder eine internationale Organisation:</w:t>
      </w:r>
    </w:p>
    <w:p w:rsidR="00986C51" w:rsidRPr="00F20CF9" w:rsidRDefault="00986C51" w:rsidP="00F772A0">
      <w:pPr>
        <w:spacing w:after="83" w:line="240" w:lineRule="auto"/>
        <w:ind w:left="851" w:right="-1"/>
        <w:rPr>
          <w:sz w:val="22"/>
          <w:lang w:val="de-DE"/>
        </w:rPr>
      </w:pPr>
      <w:r w:rsidRPr="00F20CF9">
        <w:rPr>
          <w:sz w:val="22"/>
          <w:lang w:val="de-DE"/>
        </w:rPr>
        <w:lastRenderedPageBreak/>
        <w:t>Beauftragte Sicherheits- oder Empfangsdienste in den Vertretungen der Republik Slowenien im Ausland.</w:t>
      </w:r>
    </w:p>
    <w:p w:rsidR="00986C51" w:rsidRPr="00F20CF9" w:rsidRDefault="00986C51" w:rsidP="00F772A0">
      <w:pPr>
        <w:spacing w:after="36" w:line="240" w:lineRule="auto"/>
        <w:ind w:left="851" w:right="-1" w:firstLine="0"/>
        <w:rPr>
          <w:sz w:val="22"/>
          <w:lang w:val="de-DE"/>
        </w:rPr>
      </w:pPr>
      <w:r w:rsidRPr="00F20CF9">
        <w:rPr>
          <w:sz w:val="22"/>
          <w:lang w:val="de-DE"/>
        </w:rPr>
        <w:t xml:space="preserve"> </w:t>
      </w:r>
    </w:p>
    <w:p w:rsidR="00986C51" w:rsidRPr="00F20CF9" w:rsidRDefault="00986C51" w:rsidP="00F772A0">
      <w:pPr>
        <w:numPr>
          <w:ilvl w:val="0"/>
          <w:numId w:val="9"/>
        </w:numPr>
        <w:spacing w:after="22" w:line="240" w:lineRule="auto"/>
        <w:ind w:left="851" w:right="-1" w:hanging="360"/>
        <w:rPr>
          <w:sz w:val="22"/>
          <w:lang w:val="de-DE"/>
        </w:rPr>
      </w:pPr>
      <w:r w:rsidRPr="00F20CF9">
        <w:rPr>
          <w:b/>
          <w:bCs/>
          <w:sz w:val="22"/>
          <w:lang w:val="de-DE"/>
        </w:rPr>
        <w:t>Fristen für die Speicherung personenbezogener Daten:</w:t>
      </w:r>
    </w:p>
    <w:p w:rsidR="00986C51" w:rsidRPr="00F20CF9" w:rsidRDefault="00986C51" w:rsidP="00F772A0">
      <w:pPr>
        <w:spacing w:line="240" w:lineRule="auto"/>
        <w:ind w:left="851" w:right="-1"/>
        <w:rPr>
          <w:sz w:val="22"/>
          <w:lang w:val="de-DE"/>
        </w:rPr>
      </w:pPr>
      <w:r w:rsidRPr="00F20CF9">
        <w:rPr>
          <w:sz w:val="22"/>
          <w:lang w:val="de-DE"/>
        </w:rPr>
        <w:t xml:space="preserve">Höchstdauer: 30 Tage. </w:t>
      </w:r>
    </w:p>
    <w:p w:rsidR="00986C51" w:rsidRPr="00F20CF9" w:rsidRDefault="00986C51" w:rsidP="00F772A0">
      <w:pPr>
        <w:spacing w:after="12" w:line="240" w:lineRule="auto"/>
        <w:ind w:left="851" w:right="-1" w:firstLine="0"/>
        <w:rPr>
          <w:sz w:val="22"/>
          <w:lang w:val="de-DE"/>
        </w:rPr>
      </w:pPr>
      <w:r w:rsidRPr="00F20CF9">
        <w:rPr>
          <w:b/>
          <w:sz w:val="22"/>
          <w:lang w:val="de-DE"/>
        </w:rPr>
        <w:t xml:space="preserve"> </w:t>
      </w:r>
    </w:p>
    <w:p w:rsidR="00986C51" w:rsidRPr="00F20CF9" w:rsidRDefault="00986C51" w:rsidP="00F772A0">
      <w:pPr>
        <w:numPr>
          <w:ilvl w:val="0"/>
          <w:numId w:val="9"/>
        </w:numPr>
        <w:spacing w:after="22" w:line="240" w:lineRule="auto"/>
        <w:ind w:left="851" w:right="-1" w:hanging="360"/>
        <w:rPr>
          <w:sz w:val="22"/>
          <w:lang w:val="de-DE"/>
        </w:rPr>
      </w:pPr>
      <w:r w:rsidRPr="00F20CF9">
        <w:rPr>
          <w:b/>
          <w:sz w:val="22"/>
          <w:lang w:val="de-DE"/>
        </w:rPr>
        <w:t>Informationen über die spezifischen Auswirkungen der Verarbeitung personenbezogener Daten, insbesondere einer weiteren Verarbeitung:</w:t>
      </w:r>
    </w:p>
    <w:p w:rsidR="00986C51" w:rsidRPr="00F20CF9" w:rsidRDefault="00986C51" w:rsidP="00F772A0">
      <w:pPr>
        <w:spacing w:line="240" w:lineRule="auto"/>
        <w:ind w:left="851" w:right="-1"/>
        <w:rPr>
          <w:sz w:val="22"/>
          <w:lang w:val="de-DE"/>
        </w:rPr>
      </w:pPr>
      <w:r w:rsidRPr="00F20CF9">
        <w:rPr>
          <w:sz w:val="22"/>
          <w:lang w:val="de-DE"/>
        </w:rPr>
        <w:t xml:space="preserve">/ </w:t>
      </w:r>
    </w:p>
    <w:p w:rsidR="00986C51" w:rsidRPr="00F20CF9" w:rsidRDefault="00986C51" w:rsidP="00F772A0">
      <w:pPr>
        <w:spacing w:after="47" w:line="240" w:lineRule="auto"/>
        <w:ind w:left="851" w:right="-1" w:firstLine="0"/>
        <w:rPr>
          <w:sz w:val="22"/>
          <w:lang w:val="de-DE"/>
        </w:rPr>
      </w:pPr>
      <w:r w:rsidRPr="00F20CF9">
        <w:rPr>
          <w:sz w:val="22"/>
          <w:lang w:val="de-DE"/>
        </w:rPr>
        <w:t xml:space="preserve"> </w:t>
      </w:r>
    </w:p>
    <w:p w:rsidR="00986C51" w:rsidRPr="00F20CF9" w:rsidRDefault="00986C51" w:rsidP="00F772A0">
      <w:pPr>
        <w:numPr>
          <w:ilvl w:val="0"/>
          <w:numId w:val="9"/>
        </w:numPr>
        <w:spacing w:after="22" w:line="240" w:lineRule="auto"/>
        <w:ind w:left="851" w:right="-1" w:hanging="360"/>
        <w:rPr>
          <w:sz w:val="22"/>
          <w:lang w:val="de-DE"/>
        </w:rPr>
      </w:pPr>
      <w:r w:rsidRPr="00F20CF9">
        <w:rPr>
          <w:b/>
          <w:sz w:val="22"/>
          <w:lang w:val="de-DE"/>
        </w:rPr>
        <w:t>Informationen über ungewöhnliche Weiterverarbeitungen personenbezogener Daten:</w:t>
      </w:r>
    </w:p>
    <w:p w:rsidR="00986C51" w:rsidRPr="00F20CF9" w:rsidRDefault="00986C51" w:rsidP="00F772A0">
      <w:pPr>
        <w:spacing w:line="240" w:lineRule="auto"/>
        <w:ind w:left="851" w:right="-1" w:firstLine="0"/>
        <w:rPr>
          <w:sz w:val="22"/>
          <w:lang w:val="de-DE"/>
        </w:rPr>
      </w:pPr>
      <w:r w:rsidRPr="00F20CF9">
        <w:rPr>
          <w:sz w:val="22"/>
          <w:lang w:val="de-DE"/>
        </w:rPr>
        <w:t xml:space="preserve">/ </w:t>
      </w:r>
    </w:p>
    <w:p w:rsidR="00986C51" w:rsidRPr="00F20CF9" w:rsidRDefault="00986C51" w:rsidP="00F772A0">
      <w:pPr>
        <w:spacing w:after="0" w:line="240" w:lineRule="auto"/>
        <w:ind w:left="851" w:right="-1" w:firstLine="0"/>
        <w:rPr>
          <w:sz w:val="22"/>
          <w:lang w:val="de-DE"/>
        </w:rPr>
      </w:pPr>
      <w:r w:rsidRPr="00F20CF9">
        <w:rPr>
          <w:sz w:val="22"/>
          <w:lang w:val="de-DE"/>
        </w:rPr>
        <w:t xml:space="preserve"> </w:t>
      </w:r>
    </w:p>
    <w:p w:rsidR="00986C51" w:rsidRPr="00F20CF9" w:rsidRDefault="00986C51" w:rsidP="00F772A0">
      <w:pPr>
        <w:numPr>
          <w:ilvl w:val="0"/>
          <w:numId w:val="9"/>
        </w:numPr>
        <w:spacing w:after="0" w:line="240" w:lineRule="auto"/>
        <w:ind w:left="851" w:right="-1" w:hanging="360"/>
        <w:rPr>
          <w:sz w:val="22"/>
          <w:lang w:val="de-DE"/>
        </w:rPr>
      </w:pPr>
      <w:r w:rsidRPr="00F20CF9">
        <w:rPr>
          <w:b/>
          <w:sz w:val="22"/>
          <w:lang w:val="de-DE"/>
        </w:rPr>
        <w:t>Information über das Recht der betroffenen Person auf Zugang zu ihren personenbezogenen Daten und auf deren Berichtigung oder Löschung oder auf Einschränkung der Verarbeitung oder auf Widerspruch gegen die Verarbeitung und auf Datenübertragbarkeit:</w:t>
      </w:r>
    </w:p>
    <w:p w:rsidR="00986C51" w:rsidRPr="00F20CF9" w:rsidRDefault="00986C51" w:rsidP="00F772A0">
      <w:pPr>
        <w:spacing w:line="240" w:lineRule="auto"/>
        <w:ind w:left="851" w:right="-1"/>
        <w:rPr>
          <w:sz w:val="22"/>
          <w:lang w:val="de-DE"/>
        </w:rPr>
      </w:pPr>
      <w:r w:rsidRPr="00F20CF9">
        <w:rPr>
          <w:sz w:val="22"/>
          <w:lang w:val="de-DE"/>
        </w:rPr>
        <w:t>Die betroffene Person kann von dem Verantwortlichen Auskunft über die sie betreffenden personenbezogenen Daten und deren Berichtigung oder Löschung oder Einschränkung der Verarbeitung verlangen sowie das Recht auf Widerspruch gegen die Verarbeitung und das Recht auf Datenübertragbarkeit gemäß den Bestimmungen der Datenschutz-Grundverordnung ausüben.</w:t>
      </w:r>
    </w:p>
    <w:p w:rsidR="00986C51" w:rsidRPr="00F20CF9" w:rsidRDefault="00986C51" w:rsidP="00F772A0">
      <w:pPr>
        <w:spacing w:after="0" w:line="240" w:lineRule="auto"/>
        <w:ind w:left="851" w:right="-1" w:firstLine="0"/>
        <w:rPr>
          <w:sz w:val="22"/>
          <w:lang w:val="de-DE"/>
        </w:rPr>
      </w:pPr>
      <w:r w:rsidRPr="00F20CF9">
        <w:rPr>
          <w:sz w:val="22"/>
          <w:lang w:val="de-DE"/>
        </w:rPr>
        <w:t xml:space="preserve"> </w:t>
      </w:r>
    </w:p>
    <w:p w:rsidR="00986C51" w:rsidRPr="00F20CF9" w:rsidRDefault="00986C51" w:rsidP="00F772A0">
      <w:pPr>
        <w:numPr>
          <w:ilvl w:val="0"/>
          <w:numId w:val="9"/>
        </w:numPr>
        <w:spacing w:after="0" w:line="240" w:lineRule="auto"/>
        <w:ind w:left="851" w:right="-1" w:hanging="360"/>
        <w:rPr>
          <w:sz w:val="22"/>
          <w:lang w:val="de-DE"/>
        </w:rPr>
      </w:pPr>
      <w:r w:rsidRPr="00F20CF9">
        <w:rPr>
          <w:b/>
          <w:sz w:val="22"/>
          <w:lang w:val="de-DE"/>
        </w:rPr>
        <w:t>Information darüber, ob die Bereitstellung der personenbezogenen Daten gesetzlich oder vertraglich vorgeschrieben ist:</w:t>
      </w:r>
    </w:p>
    <w:p w:rsidR="00986C51" w:rsidRPr="00F20CF9" w:rsidRDefault="00986C51" w:rsidP="00F772A0">
      <w:pPr>
        <w:spacing w:line="240" w:lineRule="auto"/>
        <w:ind w:left="851" w:right="-1"/>
        <w:rPr>
          <w:sz w:val="22"/>
          <w:lang w:val="de-DE"/>
        </w:rPr>
      </w:pPr>
      <w:r w:rsidRPr="00F20CF9">
        <w:rPr>
          <w:sz w:val="22"/>
          <w:lang w:val="de-DE"/>
        </w:rPr>
        <w:t>Die betroffene Person ist weder gesetzlich noch vertraglich verpflichtet, die personenbezogenen Daten bereitzustellen.</w:t>
      </w:r>
    </w:p>
    <w:p w:rsidR="00986C51" w:rsidRPr="00F20CF9" w:rsidRDefault="00986C51" w:rsidP="00F772A0">
      <w:pPr>
        <w:spacing w:after="14" w:line="240" w:lineRule="auto"/>
        <w:ind w:left="851" w:right="-1" w:firstLine="0"/>
        <w:rPr>
          <w:sz w:val="22"/>
          <w:lang w:val="de-DE"/>
        </w:rPr>
      </w:pPr>
    </w:p>
    <w:p w:rsidR="00986C51" w:rsidRPr="00F20CF9" w:rsidRDefault="00986C51" w:rsidP="00F772A0">
      <w:pPr>
        <w:numPr>
          <w:ilvl w:val="0"/>
          <w:numId w:val="9"/>
        </w:numPr>
        <w:spacing w:after="22" w:line="240" w:lineRule="auto"/>
        <w:ind w:left="851" w:right="-1" w:hanging="360"/>
        <w:rPr>
          <w:b/>
          <w:sz w:val="22"/>
          <w:lang w:val="de-DE"/>
        </w:rPr>
      </w:pPr>
      <w:r w:rsidRPr="00F20CF9">
        <w:rPr>
          <w:b/>
          <w:sz w:val="22"/>
          <w:lang w:val="de-DE"/>
        </w:rPr>
        <w:t>Informationen darüber, ob die Person verpflichtet ist, die personenbezogenen Daten bereitzustellen, und welche Folgen eine Zurückhaltung der Daten nach sich ziehen würde:</w:t>
      </w:r>
    </w:p>
    <w:p w:rsidR="00986C51" w:rsidRPr="00F20CF9" w:rsidRDefault="00986C51" w:rsidP="00F772A0">
      <w:pPr>
        <w:spacing w:line="240" w:lineRule="auto"/>
        <w:ind w:left="851" w:right="-1"/>
        <w:rPr>
          <w:sz w:val="22"/>
          <w:lang w:val="de-DE"/>
        </w:rPr>
      </w:pPr>
      <w:r w:rsidRPr="00F20CF9">
        <w:rPr>
          <w:sz w:val="22"/>
          <w:lang w:val="de-DE"/>
        </w:rPr>
        <w:t>Die Räumlichkeiten des Ministeriums für auswärtige und europäische Angelegenheiten und der Vertretungen der Republik Slowenien im Ausland können nicht ohne Videoüberwachung betreten werden.</w:t>
      </w:r>
    </w:p>
    <w:p w:rsidR="00986C51" w:rsidRPr="00F20CF9" w:rsidRDefault="00986C51" w:rsidP="00F772A0">
      <w:pPr>
        <w:spacing w:after="12" w:line="240" w:lineRule="auto"/>
        <w:ind w:left="851" w:right="-1" w:firstLine="0"/>
        <w:rPr>
          <w:sz w:val="22"/>
          <w:lang w:val="de-DE"/>
        </w:rPr>
      </w:pPr>
      <w:r w:rsidRPr="00F20CF9">
        <w:rPr>
          <w:sz w:val="22"/>
          <w:lang w:val="de-DE"/>
        </w:rPr>
        <w:t xml:space="preserve"> </w:t>
      </w:r>
    </w:p>
    <w:p w:rsidR="00986C51" w:rsidRPr="00F20CF9" w:rsidRDefault="00986C51" w:rsidP="00F772A0">
      <w:pPr>
        <w:numPr>
          <w:ilvl w:val="0"/>
          <w:numId w:val="9"/>
        </w:numPr>
        <w:spacing w:after="22" w:line="240" w:lineRule="auto"/>
        <w:ind w:left="851" w:right="-1" w:hanging="360"/>
        <w:rPr>
          <w:b/>
          <w:sz w:val="22"/>
          <w:lang w:val="de-DE"/>
        </w:rPr>
      </w:pPr>
      <w:r w:rsidRPr="00F20CF9">
        <w:rPr>
          <w:b/>
          <w:sz w:val="22"/>
          <w:lang w:val="de-DE"/>
        </w:rPr>
        <w:t>Informationen über das Bestehen einer automatisierten Entscheidungsfindung, einschließlich Profiling, und - zumindest in diesen Fällen - aussagekräftige Informationen über die involvierte Logik sowie die Tragweite und die angestrebten Auswirkungen einer derartigen Verarbeitung für die betroffene Person:</w:t>
      </w:r>
    </w:p>
    <w:p w:rsidR="00986C51" w:rsidRPr="00F20CF9" w:rsidRDefault="00986C51" w:rsidP="00F772A0">
      <w:pPr>
        <w:spacing w:line="240" w:lineRule="auto"/>
        <w:ind w:left="851" w:right="-1"/>
        <w:rPr>
          <w:sz w:val="22"/>
          <w:lang w:val="de-DE"/>
        </w:rPr>
      </w:pPr>
      <w:r w:rsidRPr="00F20CF9">
        <w:rPr>
          <w:sz w:val="22"/>
          <w:lang w:val="de-DE"/>
        </w:rPr>
        <w:t>Es findet keine automatisierte Entscheidungsfindung und/oder Profiling statt.</w:t>
      </w:r>
    </w:p>
    <w:p w:rsidR="00986C51" w:rsidRPr="00F20CF9" w:rsidRDefault="00986C51" w:rsidP="00F772A0">
      <w:pPr>
        <w:spacing w:after="12" w:line="240" w:lineRule="auto"/>
        <w:ind w:left="851" w:right="-1" w:firstLine="0"/>
        <w:rPr>
          <w:sz w:val="22"/>
          <w:lang w:val="de-DE"/>
        </w:rPr>
      </w:pPr>
      <w:r w:rsidRPr="00F20CF9">
        <w:rPr>
          <w:sz w:val="22"/>
          <w:lang w:val="de-DE"/>
        </w:rPr>
        <w:t xml:space="preserve"> </w:t>
      </w:r>
    </w:p>
    <w:p w:rsidR="00986C51" w:rsidRPr="00F20CF9" w:rsidRDefault="00986C51" w:rsidP="00F772A0">
      <w:pPr>
        <w:spacing w:after="160" w:line="240" w:lineRule="auto"/>
        <w:ind w:left="851" w:right="-1" w:firstLine="0"/>
        <w:rPr>
          <w:b/>
          <w:color w:val="0070C0"/>
          <w:sz w:val="22"/>
        </w:rPr>
      </w:pPr>
      <w:r w:rsidRPr="00F20CF9">
        <w:rPr>
          <w:sz w:val="22"/>
        </w:rPr>
        <w:br w:type="page"/>
      </w:r>
    </w:p>
    <w:p w:rsidR="00986C51" w:rsidRPr="00F20CF9" w:rsidRDefault="00986C51" w:rsidP="00F772A0">
      <w:pPr>
        <w:pStyle w:val="Heading1"/>
        <w:spacing w:line="240" w:lineRule="auto"/>
        <w:ind w:left="851" w:right="-1"/>
        <w:jc w:val="both"/>
        <w:rPr>
          <w:sz w:val="22"/>
        </w:rPr>
      </w:pPr>
      <w:bookmarkStart w:id="63" w:name="_Toc190758716"/>
      <w:r w:rsidRPr="00F20CF9">
        <w:rPr>
          <w:sz w:val="22"/>
        </w:rPr>
        <w:lastRenderedPageBreak/>
        <w:t>GREEK</w:t>
      </w:r>
      <w:bookmarkEnd w:id="63"/>
    </w:p>
    <w:p w:rsidR="00986C51" w:rsidRDefault="00986C51" w:rsidP="00F772A0">
      <w:pPr>
        <w:spacing w:after="160" w:line="240" w:lineRule="auto"/>
        <w:ind w:left="851" w:right="-1" w:firstLine="0"/>
        <w:rPr>
          <w:sz w:val="22"/>
        </w:rPr>
      </w:pPr>
    </w:p>
    <w:p w:rsidR="00210652" w:rsidRPr="00F20CF9" w:rsidRDefault="00210652" w:rsidP="00F772A0">
      <w:pPr>
        <w:spacing w:after="160" w:line="240" w:lineRule="auto"/>
        <w:ind w:left="851" w:right="-1" w:firstLine="0"/>
        <w:rPr>
          <w:sz w:val="22"/>
        </w:rPr>
      </w:pPr>
    </w:p>
    <w:p w:rsidR="00986C51" w:rsidRPr="00F772A0" w:rsidRDefault="00986C51" w:rsidP="00F772A0">
      <w:pPr>
        <w:spacing w:after="160" w:line="240" w:lineRule="auto"/>
        <w:ind w:left="851" w:right="-1" w:firstLine="0"/>
        <w:jc w:val="center"/>
        <w:rPr>
          <w:color w:val="2E74B5" w:themeColor="accent1" w:themeShade="BF"/>
          <w:sz w:val="22"/>
        </w:rPr>
      </w:pPr>
      <w:r w:rsidRPr="00F772A0">
        <w:rPr>
          <w:color w:val="2E74B5" w:themeColor="accent1" w:themeShade="BF"/>
          <w:sz w:val="22"/>
        </w:rPr>
        <w:t>Ενημέρωση των φυσικών προσώπων σύμφωνα με το άρθρο 13 του γενικού κανονισμού για την προστασία των δεδομένων αναφορικά με την επεξεργασία των προσωπικών τους δεδομένων στα αρχεία βιντεοεπιτήρησης στο Υπουργείο Εξωτερικών και Ευρωπαϊκών Υποθέσεων της Δημοκρατίας της Σλοβενίας και στις αντιπροσωπείες στο εξωτερικό.</w:t>
      </w:r>
    </w:p>
    <w:p w:rsidR="00986C51" w:rsidRPr="00F20CF9" w:rsidRDefault="00986C51" w:rsidP="00F772A0">
      <w:pPr>
        <w:spacing w:after="160" w:line="240" w:lineRule="auto"/>
        <w:ind w:left="851" w:right="-1" w:firstLine="0"/>
        <w:rPr>
          <w:sz w:val="22"/>
        </w:rPr>
      </w:pPr>
    </w:p>
    <w:p w:rsidR="00986C51" w:rsidRPr="00F20CF9" w:rsidRDefault="00986C51" w:rsidP="00F772A0">
      <w:pPr>
        <w:spacing w:after="160" w:line="240" w:lineRule="auto"/>
        <w:ind w:left="851" w:right="-1" w:firstLine="0"/>
        <w:rPr>
          <w:sz w:val="22"/>
        </w:rPr>
      </w:pPr>
      <w:r w:rsidRPr="00F20CF9">
        <w:rPr>
          <w:sz w:val="22"/>
        </w:rPr>
        <w:t>1. Ελεγκτής βάσης προσωπικών δεδομένων:</w:t>
      </w:r>
    </w:p>
    <w:p w:rsidR="00986C51" w:rsidRPr="00F20CF9" w:rsidRDefault="00986C51" w:rsidP="00F772A0">
      <w:pPr>
        <w:spacing w:after="160" w:line="240" w:lineRule="auto"/>
        <w:ind w:left="851" w:right="-1" w:firstLine="0"/>
        <w:rPr>
          <w:sz w:val="22"/>
        </w:rPr>
      </w:pPr>
      <w:r w:rsidRPr="00F20CF9">
        <w:rPr>
          <w:sz w:val="22"/>
        </w:rPr>
        <w:t>Υπουργείο Εξωτερικών και Ευρωπαϊκών Υποθέσεων</w:t>
      </w:r>
    </w:p>
    <w:p w:rsidR="00986C51" w:rsidRPr="00F20CF9" w:rsidRDefault="00986C51" w:rsidP="00F772A0">
      <w:pPr>
        <w:spacing w:after="160" w:line="240" w:lineRule="auto"/>
        <w:ind w:left="851" w:right="-1" w:firstLine="0"/>
        <w:rPr>
          <w:sz w:val="22"/>
        </w:rPr>
      </w:pPr>
      <w:r w:rsidRPr="00F20CF9">
        <w:rPr>
          <w:sz w:val="22"/>
        </w:rPr>
        <w:t>Prešenova cesta 25, 1000 Ljubljana,</w:t>
      </w:r>
    </w:p>
    <w:p w:rsidR="00986C51" w:rsidRPr="00F20CF9" w:rsidRDefault="00986C51" w:rsidP="00F772A0">
      <w:pPr>
        <w:spacing w:after="160" w:line="240" w:lineRule="auto"/>
        <w:ind w:left="851" w:right="-1" w:firstLine="0"/>
        <w:rPr>
          <w:sz w:val="22"/>
        </w:rPr>
      </w:pPr>
      <w:r w:rsidRPr="00F20CF9">
        <w:rPr>
          <w:sz w:val="22"/>
        </w:rPr>
        <w:t>+386 1 478 2341, gp.mzz@gov.si</w:t>
      </w:r>
    </w:p>
    <w:p w:rsidR="00986C51" w:rsidRPr="00F20CF9" w:rsidRDefault="00986C51" w:rsidP="00F772A0">
      <w:pPr>
        <w:spacing w:after="160" w:line="240" w:lineRule="auto"/>
        <w:ind w:left="851" w:right="-1" w:firstLine="0"/>
        <w:rPr>
          <w:sz w:val="22"/>
        </w:rPr>
      </w:pPr>
      <w:r w:rsidRPr="00F20CF9">
        <w:rPr>
          <w:sz w:val="22"/>
        </w:rPr>
        <w:t>2. Στοιχεία επικοινωνίας για τον υπάλληλο προστασίας των προσωπικών δεδομένων:</w:t>
      </w:r>
    </w:p>
    <w:p w:rsidR="00986C51" w:rsidRPr="00F20CF9" w:rsidRDefault="00986C51" w:rsidP="00F772A0">
      <w:pPr>
        <w:spacing w:after="160" w:line="240" w:lineRule="auto"/>
        <w:ind w:left="851" w:right="-1" w:firstLine="0"/>
        <w:rPr>
          <w:sz w:val="22"/>
        </w:rPr>
      </w:pPr>
      <w:r w:rsidRPr="00F20CF9">
        <w:rPr>
          <w:sz w:val="22"/>
        </w:rPr>
        <w:t>dpo.mzez@gov.si</w:t>
      </w:r>
    </w:p>
    <w:p w:rsidR="00986C51" w:rsidRPr="00F20CF9" w:rsidRDefault="00986C51" w:rsidP="00F772A0">
      <w:pPr>
        <w:spacing w:after="160" w:line="240" w:lineRule="auto"/>
        <w:ind w:left="851" w:right="-1" w:firstLine="0"/>
        <w:rPr>
          <w:sz w:val="22"/>
        </w:rPr>
      </w:pPr>
      <w:r w:rsidRPr="00F20CF9">
        <w:rPr>
          <w:sz w:val="22"/>
        </w:rPr>
        <w:t>3. Πληροφορίες σχετικά με το δικαίωμα υποβολής καταγγελίας στον εποπτεύοντα φορέα:</w:t>
      </w:r>
    </w:p>
    <w:p w:rsidR="00986C51" w:rsidRPr="00F20CF9" w:rsidRDefault="00986C51" w:rsidP="00F772A0">
      <w:pPr>
        <w:spacing w:after="160" w:line="240" w:lineRule="auto"/>
        <w:ind w:left="851" w:right="-1" w:firstLine="0"/>
        <w:rPr>
          <w:sz w:val="22"/>
        </w:rPr>
      </w:pPr>
      <w:r w:rsidRPr="00F20CF9">
        <w:rPr>
          <w:sz w:val="22"/>
        </w:rPr>
        <w:t>Οι καταγγελίες μπορούν να υποβληθούν στον Επίτροπο Πληροφοριών της Δημοκρατίας της Σλοβενίας (Διεύθυνση: στον Επίτροπο Πληροφοριών της Δημοκρατίας της Σλοβενίας, Dunajska cesta 22, 1000 Ljubljana, e-mail: gp.ip@ip-rs.si, τηλέφωνο: +386 1 230 9730).</w:t>
      </w:r>
    </w:p>
    <w:p w:rsidR="00986C51" w:rsidRPr="00F20CF9" w:rsidRDefault="00986C51" w:rsidP="00F772A0">
      <w:pPr>
        <w:spacing w:after="160" w:line="240" w:lineRule="auto"/>
        <w:ind w:left="851" w:right="-1" w:firstLine="0"/>
        <w:rPr>
          <w:sz w:val="22"/>
        </w:rPr>
      </w:pPr>
      <w:r w:rsidRPr="00F20CF9">
        <w:rPr>
          <w:sz w:val="22"/>
        </w:rPr>
        <w:t>4. Σκοπός της επεξεργασίας δεδομένων προσωπικού χαρακτήρα:</w:t>
      </w:r>
    </w:p>
    <w:p w:rsidR="00986C51" w:rsidRPr="00F20CF9" w:rsidRDefault="00986C51" w:rsidP="00F772A0">
      <w:pPr>
        <w:spacing w:after="160" w:line="240" w:lineRule="auto"/>
        <w:ind w:left="851" w:right="-1" w:firstLine="0"/>
        <w:rPr>
          <w:sz w:val="22"/>
        </w:rPr>
      </w:pPr>
      <w:r w:rsidRPr="00F20CF9">
        <w:rPr>
          <w:sz w:val="22"/>
        </w:rPr>
        <w:t>Η βιντεοεπιτήρηση των προσβάσεων στους χώρους του Υπουργείου Εξωτερικών και Ευρωπαϊκών Υποθέσεων και των αντιπροσωπειών της Δημοκρατίας της Σλοβενίας στο εξωτερικό πραγματοποιείται προκειμένου να διασφαλιστεί η ασφάλεια των προσώπων και των περιουσιών.</w:t>
      </w:r>
    </w:p>
    <w:p w:rsidR="00986C51" w:rsidRPr="00F20CF9" w:rsidRDefault="00986C51" w:rsidP="00F772A0">
      <w:pPr>
        <w:spacing w:after="160" w:line="240" w:lineRule="auto"/>
        <w:ind w:left="851" w:right="-1" w:firstLine="0"/>
        <w:rPr>
          <w:sz w:val="22"/>
        </w:rPr>
      </w:pPr>
      <w:r w:rsidRPr="00F20CF9">
        <w:rPr>
          <w:sz w:val="22"/>
        </w:rPr>
        <w:t>5. Νομική βάση για την επεξεργασία δεδομένων προσωπικού χαρακτήρα:</w:t>
      </w:r>
    </w:p>
    <w:p w:rsidR="00986C51" w:rsidRPr="00F20CF9" w:rsidRDefault="00986C51" w:rsidP="00F772A0">
      <w:pPr>
        <w:spacing w:after="160" w:line="240" w:lineRule="auto"/>
        <w:ind w:left="851" w:right="-1" w:firstLine="0"/>
        <w:rPr>
          <w:sz w:val="22"/>
        </w:rPr>
      </w:pPr>
      <w:r w:rsidRPr="00F20CF9">
        <w:rPr>
          <w:sz w:val="22"/>
        </w:rPr>
        <w:t>Άρθρο 6 παράγραφος 1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για την ελεύθερη κυκλοφορία των δεδομένων αυτών και την κατάργηση της οδηγίας 95/46 ΕΚ (εφεξής: Γενικός Κανονισμός για την Προστασία Δεδομένων - ΓΚΠΔ) σε συνδυασμό με τα άρθρα 76, 77 και 80 του νόμου περί Προστασίας Δεδομένων Προσωπικού Χαρακτήρα (Επίσημη Εφημερίδα της Δημοκρατίας της Σλοβενίας αριθ. 163/22: εφεξής: ZVOP-2).</w:t>
      </w:r>
    </w:p>
    <w:p w:rsidR="00986C51" w:rsidRPr="00F20CF9" w:rsidRDefault="00986C51" w:rsidP="00F772A0">
      <w:pPr>
        <w:spacing w:after="160" w:line="240" w:lineRule="auto"/>
        <w:ind w:left="851" w:right="-1" w:firstLine="0"/>
        <w:rPr>
          <w:sz w:val="22"/>
        </w:rPr>
      </w:pPr>
      <w:r w:rsidRPr="00F20CF9">
        <w:rPr>
          <w:sz w:val="22"/>
        </w:rPr>
        <w:t>6. Χρήστες προσωπικών δεδομένων:</w:t>
      </w:r>
    </w:p>
    <w:p w:rsidR="00986C51" w:rsidRPr="00F20CF9" w:rsidRDefault="00986C51" w:rsidP="00F772A0">
      <w:pPr>
        <w:spacing w:after="160" w:line="240" w:lineRule="auto"/>
        <w:ind w:left="851" w:right="-1" w:firstLine="0"/>
        <w:rPr>
          <w:sz w:val="22"/>
        </w:rPr>
      </w:pPr>
      <w:r w:rsidRPr="00F20CF9">
        <w:rPr>
          <w:sz w:val="22"/>
        </w:rPr>
        <w:t>Η συμβεβλημένη υπηρεσία ασφαλείας. Σε περίπτωση περιστατικού ασφαλείας ή υποψίας ποινικού αδικήματος, το υλικό από το σύστημα CCTV μπορεί να παραδοθεί στις αρμόδιες αρχές επιβολής του νόμου.</w:t>
      </w:r>
    </w:p>
    <w:p w:rsidR="00986C51" w:rsidRPr="00F20CF9" w:rsidRDefault="00986C51" w:rsidP="00F772A0">
      <w:pPr>
        <w:spacing w:after="160" w:line="240" w:lineRule="auto"/>
        <w:ind w:left="851" w:right="-1" w:firstLine="0"/>
        <w:rPr>
          <w:sz w:val="22"/>
        </w:rPr>
      </w:pPr>
      <w:r w:rsidRPr="00F20CF9">
        <w:rPr>
          <w:sz w:val="22"/>
        </w:rPr>
        <w:t>7. Πληροφορίες σχετικά με τη διαβίβαση προσωπικών δεδομένων σε τρίτη χώρα ή διεθνή οργανισμό:</w:t>
      </w:r>
    </w:p>
    <w:p w:rsidR="00986C51" w:rsidRPr="00F20CF9" w:rsidRDefault="00986C51" w:rsidP="00F772A0">
      <w:pPr>
        <w:spacing w:after="160" w:line="240" w:lineRule="auto"/>
        <w:ind w:left="851" w:right="-1" w:firstLine="0"/>
        <w:rPr>
          <w:sz w:val="22"/>
        </w:rPr>
      </w:pPr>
      <w:r w:rsidRPr="00F20CF9">
        <w:rPr>
          <w:sz w:val="22"/>
        </w:rPr>
        <w:t>Συμβεβλημένες υπηρεσίες ασφάλειας ή υποδοχής στις αντιπροσωπείες της Δημοκρατίας της Σλοβενίας στο εξωτερικό.</w:t>
      </w:r>
    </w:p>
    <w:p w:rsidR="00986C51" w:rsidRPr="00F20CF9" w:rsidRDefault="00986C51" w:rsidP="00F772A0">
      <w:pPr>
        <w:spacing w:after="160" w:line="240" w:lineRule="auto"/>
        <w:ind w:left="851" w:right="-1" w:firstLine="0"/>
        <w:rPr>
          <w:sz w:val="22"/>
        </w:rPr>
      </w:pPr>
      <w:r w:rsidRPr="00F20CF9">
        <w:rPr>
          <w:sz w:val="22"/>
        </w:rPr>
        <w:t>8. Αποθήκευση δεδομένων προσωπικού χαρακτήρα:</w:t>
      </w:r>
    </w:p>
    <w:p w:rsidR="00986C51" w:rsidRPr="00F20CF9" w:rsidRDefault="00986C51" w:rsidP="00F772A0">
      <w:pPr>
        <w:spacing w:after="160" w:line="240" w:lineRule="auto"/>
        <w:ind w:left="851" w:right="-1" w:firstLine="0"/>
        <w:rPr>
          <w:sz w:val="22"/>
        </w:rPr>
      </w:pPr>
      <w:r w:rsidRPr="00F20CF9">
        <w:rPr>
          <w:sz w:val="22"/>
        </w:rPr>
        <w:t>Ανώτατο όριο 30 ημέρες.</w:t>
      </w:r>
    </w:p>
    <w:p w:rsidR="00986C51" w:rsidRPr="00F20CF9" w:rsidRDefault="00986C51" w:rsidP="00F772A0">
      <w:pPr>
        <w:spacing w:after="160" w:line="240" w:lineRule="auto"/>
        <w:ind w:left="851" w:right="-1" w:firstLine="0"/>
        <w:rPr>
          <w:sz w:val="22"/>
        </w:rPr>
      </w:pPr>
      <w:r w:rsidRPr="00F20CF9">
        <w:rPr>
          <w:sz w:val="22"/>
        </w:rPr>
        <w:lastRenderedPageBreak/>
        <w:t>9. Πληροφορίες σχετικά με τις ειδικές συνέπειες της επεξεργασίας των δεδομένων προσωπικού χαρακτήρα, ιδίως την περαιτέρω επεξεργασία:</w:t>
      </w:r>
    </w:p>
    <w:p w:rsidR="00986C51" w:rsidRPr="00F20CF9" w:rsidRDefault="00986C51" w:rsidP="00F772A0">
      <w:pPr>
        <w:spacing w:after="160" w:line="240" w:lineRule="auto"/>
        <w:ind w:left="851" w:right="-1" w:firstLine="0"/>
        <w:rPr>
          <w:sz w:val="22"/>
        </w:rPr>
      </w:pPr>
      <w:r w:rsidRPr="00F20CF9">
        <w:rPr>
          <w:sz w:val="22"/>
        </w:rPr>
        <w:t>/</w:t>
      </w:r>
    </w:p>
    <w:p w:rsidR="00986C51" w:rsidRPr="00F20CF9" w:rsidRDefault="00986C51" w:rsidP="00F772A0">
      <w:pPr>
        <w:spacing w:after="160" w:line="240" w:lineRule="auto"/>
        <w:ind w:left="851" w:right="-1" w:firstLine="0"/>
        <w:rPr>
          <w:sz w:val="22"/>
        </w:rPr>
      </w:pPr>
      <w:r w:rsidRPr="00F20CF9">
        <w:rPr>
          <w:sz w:val="22"/>
        </w:rPr>
        <w:t>10. Πληροφορίες σχετικά με την ασυνήθιστη περαιτέρω επεξεργασία δεδομένων προσωπικού χαρακτήρα:</w:t>
      </w:r>
    </w:p>
    <w:p w:rsidR="00986C51" w:rsidRPr="00F20CF9" w:rsidRDefault="00986C51" w:rsidP="00F772A0">
      <w:pPr>
        <w:spacing w:after="160" w:line="240" w:lineRule="auto"/>
        <w:ind w:left="851" w:right="-1" w:firstLine="0"/>
        <w:rPr>
          <w:sz w:val="22"/>
        </w:rPr>
      </w:pPr>
      <w:r w:rsidRPr="00F20CF9">
        <w:rPr>
          <w:sz w:val="22"/>
        </w:rPr>
        <w:t>/</w:t>
      </w:r>
    </w:p>
    <w:p w:rsidR="00986C51" w:rsidRPr="00F20CF9" w:rsidRDefault="00986C51" w:rsidP="00F772A0">
      <w:pPr>
        <w:spacing w:after="160" w:line="240" w:lineRule="auto"/>
        <w:ind w:left="851" w:right="-1" w:firstLine="0"/>
        <w:rPr>
          <w:sz w:val="22"/>
        </w:rPr>
      </w:pPr>
      <w:r w:rsidRPr="00F20CF9">
        <w:rPr>
          <w:sz w:val="22"/>
        </w:rPr>
        <w:t>11. Πληροφορίες σχετικά με το δικαίωμα πρόσβασης του υποκειμένου των δεδομένων στα δεδομένα προσωπικού χαρακτήρα και διόρθωσης ή διαγραφής των προσωπικών δεδομένων ή περιορισμού της επεξεργασίας ή το δικαίωμα εναντίωσης στην επεξεργασία και το δικαίωμα φορητότητας των δεδομένων:</w:t>
      </w:r>
    </w:p>
    <w:p w:rsidR="00986C51" w:rsidRPr="00F20CF9" w:rsidRDefault="00986C51" w:rsidP="00F772A0">
      <w:pPr>
        <w:spacing w:after="160" w:line="240" w:lineRule="auto"/>
        <w:ind w:left="851" w:right="-1" w:firstLine="0"/>
        <w:rPr>
          <w:sz w:val="22"/>
        </w:rPr>
      </w:pPr>
      <w:r w:rsidRPr="00F20CF9">
        <w:rPr>
          <w:sz w:val="22"/>
        </w:rPr>
        <w:t>Το υποκείμενο των δεδομένων μπορεί να ζητήσει από τον υπεύθυνο επεξεργασίας πρόσβαση στα δεδομένα προσωπικού χαρακτήρα και διόρθωση ή διαγραφή των δεδομένων προσωπικού χαρακτήρα ή περιορισμό της επεξεργασίας που το αφορούν, και μπορεί να ασκήσει το δικαίωμα εναντίωσης στην επεξεργασία και το δικαίωμα φορητότητας των δεδομένων, σύμφωνα με τις διατάξεις του Γενικού Κανονισμού Προστασίας Δεδομένων.</w:t>
      </w:r>
    </w:p>
    <w:p w:rsidR="00986C51" w:rsidRPr="00F20CF9" w:rsidRDefault="00986C51" w:rsidP="00F772A0">
      <w:pPr>
        <w:spacing w:after="160" w:line="240" w:lineRule="auto"/>
        <w:ind w:left="851" w:right="-1" w:firstLine="0"/>
        <w:rPr>
          <w:sz w:val="22"/>
        </w:rPr>
      </w:pPr>
      <w:r w:rsidRPr="00F20CF9">
        <w:rPr>
          <w:sz w:val="22"/>
        </w:rPr>
        <w:t>12. Πληροφορίες σχετικά με το αν η παροχή δεδομένων προσωπικού χαρακτήρα αποτελεί νομική ή συμβατική υποχρέωση:</w:t>
      </w:r>
    </w:p>
    <w:p w:rsidR="00986C51" w:rsidRPr="00F20CF9" w:rsidRDefault="00986C51" w:rsidP="00F772A0">
      <w:pPr>
        <w:spacing w:after="160" w:line="240" w:lineRule="auto"/>
        <w:ind w:left="851" w:right="-1" w:firstLine="0"/>
        <w:rPr>
          <w:sz w:val="22"/>
        </w:rPr>
      </w:pPr>
      <w:r w:rsidRPr="00F20CF9">
        <w:rPr>
          <w:sz w:val="22"/>
        </w:rPr>
        <w:t>Η παροχή δεδομένων προσωπικού χαρακτήρα δεν αποτελεί νομική ή συμβατική υποχρέωση του υποκειμένου των δεδομένων.</w:t>
      </w:r>
    </w:p>
    <w:p w:rsidR="00986C51" w:rsidRPr="00F20CF9" w:rsidRDefault="00986C51" w:rsidP="00F772A0">
      <w:pPr>
        <w:spacing w:after="160" w:line="240" w:lineRule="auto"/>
        <w:ind w:left="851" w:right="-1" w:firstLine="0"/>
        <w:rPr>
          <w:sz w:val="22"/>
        </w:rPr>
      </w:pPr>
      <w:r w:rsidRPr="00F20CF9">
        <w:rPr>
          <w:sz w:val="22"/>
        </w:rPr>
        <w:t>13. Πληροφορίες σχετικά με το αν το άτομο υποχρεούται να παράσχει προσωπικά δεδομένα και τις πιθανές συνέπειες της μη παροχής τους:</w:t>
      </w:r>
    </w:p>
    <w:p w:rsidR="00986C51" w:rsidRPr="00F20CF9" w:rsidRDefault="00986C51" w:rsidP="00F772A0">
      <w:pPr>
        <w:spacing w:after="160" w:line="240" w:lineRule="auto"/>
        <w:ind w:left="851" w:right="-1" w:firstLine="0"/>
        <w:rPr>
          <w:sz w:val="22"/>
        </w:rPr>
      </w:pPr>
      <w:r w:rsidRPr="00F20CF9">
        <w:rPr>
          <w:sz w:val="22"/>
        </w:rPr>
        <w:t>Δεν είναι δυνατή η είσοδος στους χώρους του Υπουργείου Εξωτερικών και Ευρωπαϊκών Υποθέσεων και των αντιπροσωπειών της Δημοκρατίας της Σλοβενίας στο εξωτερικό κατά τρόπο που να αποφεύγεται η βιντεοεπιτήρηση.</w:t>
      </w:r>
    </w:p>
    <w:p w:rsidR="00986C51" w:rsidRPr="00F20CF9" w:rsidRDefault="00986C51" w:rsidP="00F772A0">
      <w:pPr>
        <w:spacing w:after="160" w:line="240" w:lineRule="auto"/>
        <w:ind w:left="851" w:right="-1" w:firstLine="0"/>
        <w:rPr>
          <w:sz w:val="22"/>
        </w:rPr>
      </w:pPr>
      <w:r w:rsidRPr="00F20CF9">
        <w:rPr>
          <w:sz w:val="22"/>
        </w:rPr>
        <w:t>14. Ενημέρωση σχετικά με την ύπαρξη αυτοματοποιημένης λήψης αποφάσεων, συμπεριλαμβανομένης της δημιουργίας προφίλ, και, τουλάχιστον στις περιπτώσεις αυτές, ουσιαστικές πληροφορίες σχετικά με τους λόγους που την υπαγορεύουν, καθώς και σχετικά με τη σημασία και τις προβλέψιμες συνέπειες της εν λόγω επεξεργασίας για το υποκείμενο των δεδομένων:</w:t>
      </w:r>
    </w:p>
    <w:p w:rsidR="00986C51" w:rsidRPr="00F20CF9" w:rsidRDefault="00986C51" w:rsidP="00F772A0">
      <w:pPr>
        <w:spacing w:after="160" w:line="240" w:lineRule="auto"/>
        <w:ind w:left="851" w:right="-1" w:firstLine="0"/>
        <w:rPr>
          <w:b/>
          <w:color w:val="0070C0"/>
          <w:sz w:val="22"/>
        </w:rPr>
      </w:pPr>
      <w:r w:rsidRPr="00F20CF9">
        <w:rPr>
          <w:sz w:val="22"/>
        </w:rPr>
        <w:t>Δεν πραγματοποιείται αυτοματοποιημένη λήψη αποφάσεων και/ή η δημιουργία προφίλ.</w:t>
      </w:r>
      <w:r w:rsidRPr="00F20CF9">
        <w:rPr>
          <w:sz w:val="22"/>
        </w:rPr>
        <w:br w:type="page"/>
      </w:r>
    </w:p>
    <w:p w:rsidR="00986C51" w:rsidRPr="00F20CF9" w:rsidRDefault="00986C51" w:rsidP="00F772A0">
      <w:pPr>
        <w:pStyle w:val="Heading1"/>
        <w:spacing w:line="240" w:lineRule="auto"/>
        <w:ind w:left="851" w:right="-1"/>
        <w:jc w:val="both"/>
        <w:rPr>
          <w:sz w:val="22"/>
        </w:rPr>
      </w:pPr>
      <w:bookmarkStart w:id="64" w:name="_Toc190758717"/>
      <w:r w:rsidRPr="00F20CF9">
        <w:rPr>
          <w:sz w:val="22"/>
        </w:rPr>
        <w:lastRenderedPageBreak/>
        <w:t>HEBREW</w:t>
      </w:r>
      <w:bookmarkEnd w:id="64"/>
    </w:p>
    <w:p w:rsidR="00986C51" w:rsidRPr="00F20CF9" w:rsidRDefault="00986C51" w:rsidP="00F772A0">
      <w:pPr>
        <w:spacing w:after="160" w:line="240" w:lineRule="auto"/>
        <w:ind w:left="851" w:right="-1" w:firstLine="0"/>
        <w:rPr>
          <w:sz w:val="22"/>
        </w:rPr>
      </w:pPr>
    </w:p>
    <w:p w:rsidR="00986C51" w:rsidRPr="00F20CF9" w:rsidRDefault="00986C51" w:rsidP="00F772A0">
      <w:pPr>
        <w:spacing w:line="240" w:lineRule="auto"/>
        <w:ind w:left="851" w:right="-1"/>
        <w:rPr>
          <w:sz w:val="22"/>
          <w:lang w:bidi="he-IL"/>
        </w:rPr>
      </w:pPr>
      <w:r w:rsidRPr="00F20CF9">
        <w:rPr>
          <w:sz w:val="22"/>
          <w:rtl/>
          <w:lang w:bidi="he-IL"/>
        </w:rPr>
        <w:t>2024</w:t>
      </w:r>
    </w:p>
    <w:p w:rsidR="00986C51" w:rsidRPr="00F20CF9" w:rsidRDefault="00986C51" w:rsidP="00F772A0">
      <w:pPr>
        <w:spacing w:line="240" w:lineRule="auto"/>
        <w:ind w:left="851" w:right="-1"/>
        <w:rPr>
          <w:sz w:val="22"/>
        </w:rPr>
      </w:pPr>
    </w:p>
    <w:p w:rsidR="00986C51" w:rsidRPr="00F20CF9" w:rsidRDefault="00986C51" w:rsidP="00F772A0">
      <w:pPr>
        <w:spacing w:line="240" w:lineRule="auto"/>
        <w:ind w:left="851" w:right="-1"/>
        <w:rPr>
          <w:sz w:val="22"/>
        </w:rPr>
      </w:pPr>
    </w:p>
    <w:p w:rsidR="00986C51" w:rsidRPr="00F20CF9" w:rsidRDefault="00986C51" w:rsidP="00F772A0">
      <w:pPr>
        <w:spacing w:line="240" w:lineRule="auto"/>
        <w:ind w:left="851" w:right="-1"/>
        <w:rPr>
          <w:sz w:val="22"/>
        </w:rPr>
      </w:pPr>
    </w:p>
    <w:p w:rsidR="00986C51" w:rsidRPr="00F20CF9" w:rsidRDefault="00986C51" w:rsidP="00F772A0">
      <w:pPr>
        <w:spacing w:line="240" w:lineRule="auto"/>
        <w:ind w:left="851" w:right="-1"/>
        <w:jc w:val="center"/>
        <w:rPr>
          <w:b/>
          <w:bCs/>
          <w:sz w:val="22"/>
        </w:rPr>
      </w:pPr>
      <w:r w:rsidRPr="00F20CF9">
        <w:rPr>
          <w:b/>
          <w:bCs/>
          <w:sz w:val="22"/>
          <w:rtl/>
          <w:lang w:bidi="he-IL"/>
        </w:rPr>
        <w:t>הודעה ליחידים לפי סעיף 13 להגנת הנתונים הכללית</w:t>
      </w:r>
    </w:p>
    <w:p w:rsidR="00986C51" w:rsidRPr="00F20CF9" w:rsidRDefault="00986C51" w:rsidP="00F772A0">
      <w:pPr>
        <w:spacing w:line="240" w:lineRule="auto"/>
        <w:ind w:left="851" w:right="-1"/>
        <w:jc w:val="center"/>
        <w:rPr>
          <w:b/>
          <w:bCs/>
          <w:sz w:val="22"/>
        </w:rPr>
      </w:pPr>
      <w:r w:rsidRPr="00F20CF9">
        <w:rPr>
          <w:b/>
          <w:bCs/>
          <w:sz w:val="22"/>
          <w:rtl/>
          <w:lang w:bidi="he-IL"/>
        </w:rPr>
        <w:t>תקנה בדבר עיבוד נתונים אישיים</w:t>
      </w:r>
    </w:p>
    <w:p w:rsidR="00986C51" w:rsidRPr="00F20CF9" w:rsidRDefault="00986C51" w:rsidP="00F772A0">
      <w:pPr>
        <w:spacing w:line="240" w:lineRule="auto"/>
        <w:ind w:left="851" w:right="-1"/>
        <w:jc w:val="center"/>
        <w:rPr>
          <w:b/>
          <w:bCs/>
          <w:sz w:val="22"/>
        </w:rPr>
      </w:pPr>
      <w:r w:rsidRPr="00F20CF9">
        <w:rPr>
          <w:b/>
          <w:bCs/>
          <w:sz w:val="22"/>
          <w:rtl/>
          <w:lang w:bidi="he-IL"/>
        </w:rPr>
        <w:t>ברשומות מעקב וידאו</w:t>
      </w:r>
    </w:p>
    <w:p w:rsidR="00986C51" w:rsidRPr="00F20CF9" w:rsidRDefault="00986C51" w:rsidP="00F772A0">
      <w:pPr>
        <w:spacing w:line="240" w:lineRule="auto"/>
        <w:ind w:left="851" w:right="-1"/>
        <w:jc w:val="center"/>
        <w:rPr>
          <w:b/>
          <w:bCs/>
          <w:sz w:val="22"/>
        </w:rPr>
      </w:pPr>
      <w:r w:rsidRPr="00F20CF9">
        <w:rPr>
          <w:b/>
          <w:bCs/>
          <w:sz w:val="22"/>
          <w:rtl/>
          <w:lang w:bidi="he-IL"/>
        </w:rPr>
        <w:t>במשרד החוץ ואירופה של הרפובליקה של סלובניה ובנציגויות של הרפובליקה של סלובניה בחו"ל</w:t>
      </w:r>
    </w:p>
    <w:p w:rsidR="00986C51" w:rsidRPr="00F20CF9" w:rsidRDefault="00986C51" w:rsidP="00F772A0">
      <w:pPr>
        <w:spacing w:line="240" w:lineRule="auto"/>
        <w:ind w:left="851" w:right="-1"/>
        <w:rPr>
          <w:sz w:val="22"/>
        </w:rPr>
      </w:pPr>
    </w:p>
    <w:p w:rsidR="00986C51" w:rsidRPr="00F20CF9" w:rsidRDefault="00986C51" w:rsidP="00F772A0">
      <w:pPr>
        <w:spacing w:line="240" w:lineRule="auto"/>
        <w:ind w:left="851" w:right="-1"/>
        <w:rPr>
          <w:sz w:val="22"/>
        </w:rPr>
      </w:pPr>
    </w:p>
    <w:p w:rsidR="00986C51" w:rsidRPr="00F20CF9" w:rsidRDefault="00986C51" w:rsidP="00F772A0">
      <w:pPr>
        <w:spacing w:line="240" w:lineRule="auto"/>
        <w:ind w:left="851" w:right="-1"/>
        <w:rPr>
          <w:sz w:val="22"/>
        </w:rPr>
      </w:pPr>
      <w:r w:rsidRPr="00F20CF9">
        <w:rPr>
          <w:sz w:val="22"/>
        </w:rPr>
        <w:t xml:space="preserve">.  </w:t>
      </w:r>
      <w:r w:rsidRPr="00F20CF9">
        <w:rPr>
          <w:b/>
          <w:bCs/>
          <w:sz w:val="22"/>
          <w:rtl/>
        </w:rPr>
        <w:t>אישיים</w:t>
      </w:r>
      <w:r w:rsidRPr="00F20CF9">
        <w:rPr>
          <w:sz w:val="22"/>
        </w:rPr>
        <w:t xml:space="preserve"> </w:t>
      </w:r>
      <w:r w:rsidRPr="00F20CF9">
        <w:rPr>
          <w:b/>
          <w:bCs/>
          <w:sz w:val="22"/>
          <w:rtl/>
          <w:lang w:bidi="he-IL"/>
        </w:rPr>
        <w:t>בקרת מסד נתונים</w:t>
      </w:r>
      <w:r w:rsidRPr="00F20CF9">
        <w:rPr>
          <w:sz w:val="22"/>
        </w:rPr>
        <w:t>:1</w:t>
      </w:r>
    </w:p>
    <w:p w:rsidR="00986C51" w:rsidRPr="00F20CF9" w:rsidRDefault="00986C51" w:rsidP="00F772A0">
      <w:pPr>
        <w:spacing w:line="240" w:lineRule="auto"/>
        <w:ind w:left="851" w:right="-1"/>
        <w:rPr>
          <w:sz w:val="22"/>
        </w:rPr>
      </w:pPr>
      <w:r w:rsidRPr="00F20CF9">
        <w:rPr>
          <w:sz w:val="22"/>
          <w:rtl/>
          <w:lang w:bidi="he-IL"/>
        </w:rPr>
        <w:t>משרד החוץ ואירופה</w:t>
      </w:r>
      <w:r w:rsidRPr="00F20CF9">
        <w:rPr>
          <w:sz w:val="22"/>
        </w:rPr>
        <w:t>,</w:t>
      </w:r>
    </w:p>
    <w:p w:rsidR="00986C51" w:rsidRPr="00F20CF9" w:rsidRDefault="00986C51" w:rsidP="00F772A0">
      <w:pPr>
        <w:spacing w:line="240" w:lineRule="auto"/>
        <w:ind w:left="851" w:right="-1"/>
        <w:rPr>
          <w:sz w:val="22"/>
        </w:rPr>
      </w:pPr>
      <w:r w:rsidRPr="00F20CF9">
        <w:rPr>
          <w:sz w:val="22"/>
        </w:rPr>
        <w:t>Prešernova cesta 25, 1000 Ljubljana,</w:t>
      </w:r>
    </w:p>
    <w:p w:rsidR="00986C51" w:rsidRPr="00F20CF9" w:rsidRDefault="00986C51" w:rsidP="00F772A0">
      <w:pPr>
        <w:spacing w:line="240" w:lineRule="auto"/>
        <w:ind w:left="851" w:right="-1"/>
        <w:rPr>
          <w:sz w:val="22"/>
        </w:rPr>
      </w:pPr>
      <w:r w:rsidRPr="00F20CF9">
        <w:rPr>
          <w:sz w:val="22"/>
        </w:rPr>
        <w:t>+386 1 478 2341, gp.mzz@gov.si.</w:t>
      </w:r>
    </w:p>
    <w:p w:rsidR="00986C51" w:rsidRPr="00F20CF9" w:rsidRDefault="00986C51" w:rsidP="00F772A0">
      <w:pPr>
        <w:spacing w:line="240" w:lineRule="auto"/>
        <w:ind w:left="851" w:right="-1"/>
        <w:rPr>
          <w:sz w:val="22"/>
        </w:rPr>
      </w:pPr>
    </w:p>
    <w:p w:rsidR="00986C51" w:rsidRPr="00F20CF9" w:rsidRDefault="00986C51" w:rsidP="00F772A0">
      <w:pPr>
        <w:spacing w:line="240" w:lineRule="auto"/>
        <w:ind w:left="851" w:right="-1"/>
        <w:rPr>
          <w:sz w:val="22"/>
        </w:rPr>
      </w:pPr>
      <w:r w:rsidRPr="00F20CF9">
        <w:rPr>
          <w:b/>
          <w:bCs/>
          <w:sz w:val="22"/>
        </w:rPr>
        <w:t xml:space="preserve">. </w:t>
      </w:r>
      <w:r w:rsidRPr="00F20CF9">
        <w:rPr>
          <w:b/>
          <w:bCs/>
          <w:sz w:val="22"/>
          <w:rtl/>
          <w:lang w:bidi="he-IL"/>
        </w:rPr>
        <w:t>פרטי התקשרות של קצין הגנת מידע אישי</w:t>
      </w:r>
      <w:r w:rsidRPr="00F20CF9">
        <w:rPr>
          <w:sz w:val="22"/>
        </w:rPr>
        <w:t>:2</w:t>
      </w:r>
    </w:p>
    <w:p w:rsidR="00986C51" w:rsidRPr="00F20CF9" w:rsidRDefault="00986C51" w:rsidP="00F772A0">
      <w:pPr>
        <w:spacing w:line="240" w:lineRule="auto"/>
        <w:ind w:left="851" w:right="-1"/>
        <w:rPr>
          <w:sz w:val="22"/>
        </w:rPr>
      </w:pPr>
      <w:r w:rsidRPr="00F20CF9">
        <w:rPr>
          <w:sz w:val="22"/>
        </w:rPr>
        <w:t>dpo.mzez@gov.si</w:t>
      </w:r>
    </w:p>
    <w:p w:rsidR="00986C51" w:rsidRPr="00F20CF9" w:rsidRDefault="00986C51" w:rsidP="00F772A0">
      <w:pPr>
        <w:spacing w:line="240" w:lineRule="auto"/>
        <w:ind w:left="851" w:right="-1"/>
        <w:rPr>
          <w:sz w:val="22"/>
        </w:rPr>
      </w:pPr>
    </w:p>
    <w:p w:rsidR="00986C51" w:rsidRPr="00F20CF9" w:rsidRDefault="00986C51" w:rsidP="00F772A0">
      <w:pPr>
        <w:spacing w:line="240" w:lineRule="auto"/>
        <w:ind w:left="851" w:right="-1"/>
        <w:rPr>
          <w:sz w:val="22"/>
        </w:rPr>
      </w:pPr>
      <w:r w:rsidRPr="00F20CF9">
        <w:rPr>
          <w:sz w:val="22"/>
        </w:rPr>
        <w:t xml:space="preserve">. </w:t>
      </w:r>
      <w:r w:rsidRPr="00F20CF9">
        <w:rPr>
          <w:sz w:val="22"/>
          <w:rtl/>
          <w:lang w:bidi="he-IL"/>
        </w:rPr>
        <w:t>מידע על הזכות להגיש תלונה לגוף המפקח: ניתן להגיש תלונות לנציב המידע של הרפובליקה של סלובניה</w:t>
      </w:r>
      <w:r w:rsidRPr="00F20CF9">
        <w:rPr>
          <w:sz w:val="22"/>
        </w:rPr>
        <w:t xml:space="preserve"> :3 (</w:t>
      </w:r>
      <w:r w:rsidRPr="00F20CF9">
        <w:rPr>
          <w:sz w:val="22"/>
          <w:rtl/>
          <w:lang w:bidi="he-IL"/>
        </w:rPr>
        <w:t>כתובת: נציב המידע של הרפובליקה של סלובניה</w:t>
      </w:r>
      <w:r w:rsidRPr="00F20CF9">
        <w:rPr>
          <w:sz w:val="22"/>
        </w:rPr>
        <w:t xml:space="preserve">, Dunajska cesta 22, 1000 Ljubljana, </w:t>
      </w:r>
      <w:r w:rsidRPr="00F20CF9">
        <w:rPr>
          <w:sz w:val="22"/>
          <w:rtl/>
          <w:lang w:bidi="he-IL"/>
        </w:rPr>
        <w:t>דואר אלקטרוני</w:t>
      </w:r>
      <w:r w:rsidRPr="00F20CF9">
        <w:rPr>
          <w:sz w:val="22"/>
        </w:rPr>
        <w:t>: gp.ip.8si@ip-rs:+30. 9730).</w:t>
      </w:r>
    </w:p>
    <w:p w:rsidR="00986C51" w:rsidRPr="00F20CF9" w:rsidRDefault="00986C51" w:rsidP="00F772A0">
      <w:pPr>
        <w:spacing w:line="240" w:lineRule="auto"/>
        <w:ind w:left="851" w:right="-1"/>
        <w:rPr>
          <w:sz w:val="22"/>
        </w:rPr>
      </w:pPr>
    </w:p>
    <w:p w:rsidR="00986C51" w:rsidRPr="00F20CF9" w:rsidRDefault="00986C51" w:rsidP="00F772A0">
      <w:pPr>
        <w:spacing w:line="240" w:lineRule="auto"/>
        <w:ind w:left="851" w:right="-1"/>
        <w:rPr>
          <w:sz w:val="22"/>
        </w:rPr>
      </w:pPr>
      <w:r w:rsidRPr="00F20CF9">
        <w:rPr>
          <w:b/>
          <w:bCs/>
          <w:sz w:val="22"/>
        </w:rPr>
        <w:t xml:space="preserve">. </w:t>
      </w:r>
      <w:r w:rsidRPr="00F20CF9">
        <w:rPr>
          <w:b/>
          <w:bCs/>
          <w:sz w:val="22"/>
          <w:rtl/>
          <w:lang w:bidi="he-IL"/>
        </w:rPr>
        <w:t>מטרת עיבוד הנתונים האישיים</w:t>
      </w:r>
      <w:r w:rsidRPr="00F20CF9">
        <w:rPr>
          <w:sz w:val="22"/>
        </w:rPr>
        <w:t>:4</w:t>
      </w:r>
    </w:p>
    <w:p w:rsidR="00986C51" w:rsidRPr="00F20CF9" w:rsidRDefault="00986C51" w:rsidP="00F772A0">
      <w:pPr>
        <w:spacing w:line="240" w:lineRule="auto"/>
        <w:ind w:left="851" w:right="-1"/>
        <w:rPr>
          <w:sz w:val="22"/>
        </w:rPr>
      </w:pPr>
      <w:r w:rsidRPr="00F20CF9">
        <w:rPr>
          <w:sz w:val="22"/>
          <w:rtl/>
          <w:lang w:bidi="he-IL"/>
        </w:rPr>
        <w:t>מעקב וידאו אחר גישה ל</w:t>
      </w:r>
      <w:r w:rsidRPr="00F20CF9">
        <w:rPr>
          <w:sz w:val="22"/>
          <w:shd w:val="clear" w:color="auto" w:fill="FFFFFF"/>
          <w:rtl/>
        </w:rPr>
        <w:t xml:space="preserve"> מתקנים</w:t>
      </w:r>
      <w:r w:rsidRPr="00F20CF9">
        <w:rPr>
          <w:sz w:val="22"/>
          <w:rtl/>
          <w:lang w:bidi="he-IL"/>
        </w:rPr>
        <w:t xml:space="preserve"> של משרד החוץ ואירופה ולנציגויות הרפובליקה של סלובניה בחו"ל מתבצע על מנת להבטיח את ביטחון האנשים והרכוש</w:t>
      </w:r>
      <w:r w:rsidRPr="00F20CF9">
        <w:rPr>
          <w:sz w:val="22"/>
        </w:rPr>
        <w:t>.</w:t>
      </w:r>
    </w:p>
    <w:p w:rsidR="00986C51" w:rsidRPr="00F20CF9" w:rsidRDefault="00986C51" w:rsidP="00F772A0">
      <w:pPr>
        <w:spacing w:line="240" w:lineRule="auto"/>
        <w:ind w:left="851" w:right="-1"/>
        <w:rPr>
          <w:sz w:val="22"/>
        </w:rPr>
      </w:pPr>
    </w:p>
    <w:p w:rsidR="00986C51" w:rsidRPr="00F20CF9" w:rsidRDefault="00986C51" w:rsidP="00F772A0">
      <w:pPr>
        <w:spacing w:line="240" w:lineRule="auto"/>
        <w:ind w:left="851" w:right="-1"/>
        <w:rPr>
          <w:sz w:val="22"/>
        </w:rPr>
      </w:pPr>
      <w:r w:rsidRPr="00F20CF9">
        <w:rPr>
          <w:sz w:val="22"/>
        </w:rPr>
        <w:t xml:space="preserve">. </w:t>
      </w:r>
      <w:r w:rsidRPr="00F20CF9">
        <w:rPr>
          <w:b/>
          <w:bCs/>
          <w:sz w:val="22"/>
          <w:rtl/>
          <w:lang w:bidi="he-IL"/>
        </w:rPr>
        <w:t>בסיס משפטי לעיבוד נתונים אישיים</w:t>
      </w:r>
      <w:r w:rsidRPr="00F20CF9">
        <w:rPr>
          <w:sz w:val="22"/>
        </w:rPr>
        <w:t>:5</w:t>
      </w:r>
    </w:p>
    <w:p w:rsidR="00986C51" w:rsidRPr="00F20CF9" w:rsidRDefault="00986C51" w:rsidP="00F772A0">
      <w:pPr>
        <w:spacing w:line="240" w:lineRule="auto"/>
        <w:ind w:left="851" w:right="-1"/>
        <w:rPr>
          <w:sz w:val="22"/>
        </w:rPr>
      </w:pPr>
      <w:r w:rsidRPr="00F20CF9">
        <w:rPr>
          <w:sz w:val="22"/>
          <w:rtl/>
          <w:lang w:bidi="he-IL"/>
        </w:rPr>
        <w:t>סעיף 6(1)(ה) לתקנה</w:t>
      </w:r>
      <w:r w:rsidRPr="00F20CF9">
        <w:rPr>
          <w:sz w:val="22"/>
        </w:rPr>
        <w:t xml:space="preserve"> (EU) 2016/679 </w:t>
      </w:r>
      <w:r w:rsidRPr="00F20CF9">
        <w:rPr>
          <w:sz w:val="22"/>
          <w:rtl/>
          <w:lang w:bidi="he-IL"/>
        </w:rPr>
        <w:t>של הפרלמנט האירופי והמועצה מיום 27 באפריל 2016 בדבר הגנת אנשים טבעיים בכל הנוגע לעיבוד נתונים אישיים ולגבי התנועה החופשית של נתונים כאלה, וביטול הוראת 95/46</w:t>
      </w:r>
      <w:r w:rsidRPr="00F20CF9">
        <w:rPr>
          <w:sz w:val="22"/>
        </w:rPr>
        <w:t xml:space="preserve">/EC </w:t>
      </w:r>
      <w:r w:rsidRPr="00F20CF9">
        <w:rPr>
          <w:sz w:val="22"/>
          <w:rtl/>
          <w:lang w:bidi="he-IL"/>
        </w:rPr>
        <w:t>(להלן: תקנות הגנת מידע כללי) בצירוף סעיף 7, 80 לחוק ההגנה על נתונים</w:t>
      </w:r>
      <w:r w:rsidRPr="00F20CF9">
        <w:rPr>
          <w:sz w:val="22"/>
        </w:rPr>
        <w:t xml:space="preserve"> (</w:t>
      </w:r>
      <w:r w:rsidRPr="00F20CF9">
        <w:rPr>
          <w:sz w:val="22"/>
          <w:rtl/>
          <w:lang w:bidi="he-IL"/>
        </w:rPr>
        <w:t>העיתון הרשמי של הרפובליקה של סלובניה מס' 163/22; להלן</w:t>
      </w:r>
      <w:r w:rsidRPr="00F20CF9">
        <w:rPr>
          <w:sz w:val="22"/>
        </w:rPr>
        <w:t>: ZVOP-2).</w:t>
      </w:r>
    </w:p>
    <w:p w:rsidR="00986C51" w:rsidRPr="00F20CF9" w:rsidRDefault="00986C51" w:rsidP="00F772A0">
      <w:pPr>
        <w:spacing w:line="240" w:lineRule="auto"/>
        <w:ind w:left="851" w:right="-1"/>
        <w:rPr>
          <w:sz w:val="22"/>
        </w:rPr>
      </w:pPr>
    </w:p>
    <w:p w:rsidR="00986C51" w:rsidRPr="00F20CF9" w:rsidRDefault="00986C51" w:rsidP="00F772A0">
      <w:pPr>
        <w:spacing w:line="240" w:lineRule="auto"/>
        <w:ind w:left="851" w:right="-1"/>
        <w:rPr>
          <w:sz w:val="22"/>
        </w:rPr>
      </w:pPr>
      <w:r w:rsidRPr="00F20CF9">
        <w:rPr>
          <w:sz w:val="22"/>
        </w:rPr>
        <w:t xml:space="preserve">. </w:t>
      </w:r>
      <w:r w:rsidRPr="00F20CF9">
        <w:rPr>
          <w:b/>
          <w:bCs/>
          <w:sz w:val="22"/>
          <w:rtl/>
          <w:lang w:bidi="he-IL"/>
        </w:rPr>
        <w:t>משתמשים בנתונים אישיים</w:t>
      </w:r>
      <w:r w:rsidRPr="00F20CF9">
        <w:rPr>
          <w:sz w:val="22"/>
        </w:rPr>
        <w:t>:6</w:t>
      </w:r>
    </w:p>
    <w:p w:rsidR="00986C51" w:rsidRPr="00F20CF9" w:rsidRDefault="00986C51" w:rsidP="00F772A0">
      <w:pPr>
        <w:spacing w:line="240" w:lineRule="auto"/>
        <w:ind w:left="851" w:right="-1"/>
        <w:rPr>
          <w:sz w:val="22"/>
          <w:lang w:bidi="he-IL"/>
        </w:rPr>
      </w:pPr>
      <w:r w:rsidRPr="00F20CF9">
        <w:rPr>
          <w:sz w:val="22"/>
          <w:rtl/>
          <w:lang w:bidi="he-IL"/>
        </w:rPr>
        <w:t>שירות אבטחה בחוזה. במקרה של אירוע ביטחוני או חשד לעבירה פלילית, ניתן למסור את צילומי הטלוויזיה במעגל סגור לרשויות אכיפת החוק המוסמכות</w:t>
      </w:r>
    </w:p>
    <w:p w:rsidR="00986C51" w:rsidRPr="00F20CF9" w:rsidRDefault="00986C51" w:rsidP="00F772A0">
      <w:pPr>
        <w:spacing w:line="240" w:lineRule="auto"/>
        <w:ind w:left="851" w:right="-1"/>
        <w:rPr>
          <w:sz w:val="22"/>
          <w:lang w:bidi="he-IL"/>
        </w:rPr>
      </w:pPr>
    </w:p>
    <w:p w:rsidR="00986C51" w:rsidRPr="00F20CF9" w:rsidRDefault="00986C51" w:rsidP="00F772A0">
      <w:pPr>
        <w:spacing w:line="240" w:lineRule="auto"/>
        <w:ind w:left="851" w:right="-1"/>
        <w:rPr>
          <w:sz w:val="22"/>
          <w:lang w:bidi="he-IL"/>
        </w:rPr>
      </w:pPr>
      <w:r w:rsidRPr="00F20CF9">
        <w:rPr>
          <w:sz w:val="22"/>
          <w:lang w:bidi="he-IL"/>
        </w:rPr>
        <w:t>--------------------------</w:t>
      </w:r>
    </w:p>
    <w:p w:rsidR="00986C51" w:rsidRPr="00F20CF9" w:rsidRDefault="00986C51" w:rsidP="00F772A0">
      <w:pPr>
        <w:spacing w:line="240" w:lineRule="auto"/>
        <w:ind w:left="851" w:right="-1"/>
        <w:rPr>
          <w:sz w:val="22"/>
        </w:rPr>
      </w:pPr>
      <w:r w:rsidRPr="00F20CF9">
        <w:rPr>
          <w:sz w:val="22"/>
        </w:rPr>
        <w:t xml:space="preserve">(EU) 2016/679 </w:t>
      </w:r>
      <w:r w:rsidRPr="00F20CF9">
        <w:rPr>
          <w:sz w:val="22"/>
          <w:rtl/>
          <w:lang w:bidi="he-IL"/>
        </w:rPr>
        <w:t>תקנה של הפרלמנט האירופי והמועצה מיום 27 באפריל 2016 על ההגנה על אנשים טבעיים בכל הנוגע לעיבוד נתונים אישיים ועל תנועה חופשית של נתונים כאלה, וביטול הוראה 95/46</w:t>
      </w:r>
      <w:r w:rsidRPr="00F20CF9">
        <w:rPr>
          <w:sz w:val="22"/>
        </w:rPr>
        <w:t>/EC..</w:t>
      </w:r>
    </w:p>
    <w:p w:rsidR="00986C51" w:rsidRPr="00F20CF9" w:rsidRDefault="00986C51" w:rsidP="00F772A0">
      <w:pPr>
        <w:spacing w:line="240" w:lineRule="auto"/>
        <w:ind w:left="851" w:right="-1"/>
        <w:rPr>
          <w:sz w:val="22"/>
        </w:rPr>
      </w:pPr>
      <w:r w:rsidRPr="00F20CF9">
        <w:rPr>
          <w:sz w:val="22"/>
        </w:rPr>
        <w:br w:type="page"/>
      </w:r>
    </w:p>
    <w:p w:rsidR="00986C51" w:rsidRPr="00F20CF9" w:rsidRDefault="00986C51" w:rsidP="00F772A0">
      <w:pPr>
        <w:spacing w:line="240" w:lineRule="auto"/>
        <w:ind w:left="851" w:right="-1"/>
        <w:rPr>
          <w:sz w:val="22"/>
        </w:rPr>
      </w:pPr>
    </w:p>
    <w:p w:rsidR="00986C51" w:rsidRPr="00F20CF9" w:rsidRDefault="00986C51" w:rsidP="00F772A0">
      <w:pPr>
        <w:spacing w:line="240" w:lineRule="auto"/>
        <w:ind w:left="851" w:right="-1"/>
        <w:rPr>
          <w:sz w:val="22"/>
        </w:rPr>
      </w:pPr>
      <w:r w:rsidRPr="00F20CF9">
        <w:rPr>
          <w:sz w:val="22"/>
        </w:rPr>
        <w:t xml:space="preserve">.    </w:t>
      </w:r>
      <w:r w:rsidRPr="00F20CF9">
        <w:rPr>
          <w:sz w:val="22"/>
          <w:rtl/>
          <w:lang w:bidi="he-IL"/>
        </w:rPr>
        <w:t>מידע על העברת נתונים אישיים למדינה שלישית או לארגון בינלאומי</w:t>
      </w:r>
      <w:r w:rsidRPr="00F20CF9">
        <w:rPr>
          <w:sz w:val="22"/>
        </w:rPr>
        <w:t>:1</w:t>
      </w:r>
    </w:p>
    <w:p w:rsidR="00986C51" w:rsidRPr="00F20CF9" w:rsidRDefault="00986C51" w:rsidP="00F772A0">
      <w:pPr>
        <w:spacing w:line="240" w:lineRule="auto"/>
        <w:ind w:left="851" w:right="-1"/>
        <w:rPr>
          <w:sz w:val="22"/>
        </w:rPr>
      </w:pPr>
      <w:r w:rsidRPr="00F20CF9">
        <w:rPr>
          <w:sz w:val="22"/>
          <w:rtl/>
          <w:lang w:bidi="he-IL"/>
        </w:rPr>
        <w:t>חוזה שירותי אבטחה או קבלה בנציגויות של הרפובליקה של סלובניה בחו"ל</w:t>
      </w:r>
    </w:p>
    <w:p w:rsidR="00986C51" w:rsidRPr="00F20CF9" w:rsidRDefault="00986C51" w:rsidP="00F772A0">
      <w:pPr>
        <w:spacing w:line="240" w:lineRule="auto"/>
        <w:ind w:left="851" w:right="-1"/>
        <w:rPr>
          <w:sz w:val="22"/>
        </w:rPr>
      </w:pPr>
    </w:p>
    <w:p w:rsidR="00986C51" w:rsidRPr="00F20CF9" w:rsidRDefault="00986C51" w:rsidP="00F772A0">
      <w:pPr>
        <w:spacing w:line="240" w:lineRule="auto"/>
        <w:ind w:left="851" w:right="-1"/>
        <w:rPr>
          <w:sz w:val="22"/>
        </w:rPr>
      </w:pPr>
      <w:r w:rsidRPr="00F20CF9">
        <w:rPr>
          <w:sz w:val="22"/>
        </w:rPr>
        <w:t xml:space="preserve">. </w:t>
      </w:r>
      <w:r w:rsidRPr="00F20CF9">
        <w:rPr>
          <w:sz w:val="22"/>
          <w:rtl/>
          <w:lang w:bidi="he-IL"/>
        </w:rPr>
        <w:t>תקופת אחסון נתונים אישיים</w:t>
      </w:r>
      <w:r w:rsidRPr="00F20CF9">
        <w:rPr>
          <w:sz w:val="22"/>
        </w:rPr>
        <w:t>:2</w:t>
      </w:r>
    </w:p>
    <w:p w:rsidR="00986C51" w:rsidRPr="00F20CF9" w:rsidRDefault="00986C51" w:rsidP="00F772A0">
      <w:pPr>
        <w:spacing w:line="240" w:lineRule="auto"/>
        <w:ind w:left="851" w:right="-1"/>
        <w:rPr>
          <w:sz w:val="22"/>
        </w:rPr>
      </w:pPr>
      <w:r w:rsidRPr="00F20CF9">
        <w:rPr>
          <w:sz w:val="22"/>
          <w:rtl/>
          <w:lang w:bidi="he-IL"/>
        </w:rPr>
        <w:t>מקסימום 30 ימים</w:t>
      </w:r>
    </w:p>
    <w:p w:rsidR="00986C51" w:rsidRPr="00F20CF9" w:rsidRDefault="00986C51" w:rsidP="00F772A0">
      <w:pPr>
        <w:spacing w:line="240" w:lineRule="auto"/>
        <w:ind w:left="851" w:right="-1"/>
        <w:rPr>
          <w:sz w:val="22"/>
        </w:rPr>
      </w:pPr>
    </w:p>
    <w:p w:rsidR="00986C51" w:rsidRPr="00F20CF9" w:rsidRDefault="00986C51" w:rsidP="00F772A0">
      <w:pPr>
        <w:spacing w:line="240" w:lineRule="auto"/>
        <w:ind w:left="851" w:right="-1"/>
        <w:rPr>
          <w:sz w:val="22"/>
        </w:rPr>
      </w:pPr>
      <w:r w:rsidRPr="00F20CF9">
        <w:rPr>
          <w:sz w:val="22"/>
        </w:rPr>
        <w:t xml:space="preserve">. </w:t>
      </w:r>
      <w:r w:rsidRPr="00F20CF9">
        <w:rPr>
          <w:sz w:val="22"/>
          <w:rtl/>
          <w:lang w:bidi="he-IL"/>
        </w:rPr>
        <w:t>מידע על ההשפעות הספציפיות של עיבוד הנתונים האישיים, בפרט עיבוד נוסף</w:t>
      </w:r>
      <w:r w:rsidRPr="00F20CF9">
        <w:rPr>
          <w:sz w:val="22"/>
        </w:rPr>
        <w:t>:3</w:t>
      </w:r>
    </w:p>
    <w:p w:rsidR="00986C51" w:rsidRPr="00F20CF9" w:rsidRDefault="00986C51" w:rsidP="00F772A0">
      <w:pPr>
        <w:spacing w:line="240" w:lineRule="auto"/>
        <w:ind w:left="851" w:right="-1"/>
        <w:rPr>
          <w:sz w:val="22"/>
        </w:rPr>
      </w:pPr>
    </w:p>
    <w:p w:rsidR="00986C51" w:rsidRPr="00F20CF9" w:rsidRDefault="00986C51" w:rsidP="00F772A0">
      <w:pPr>
        <w:spacing w:line="240" w:lineRule="auto"/>
        <w:ind w:left="851" w:right="-1"/>
        <w:rPr>
          <w:sz w:val="22"/>
        </w:rPr>
      </w:pPr>
      <w:r w:rsidRPr="00F20CF9">
        <w:rPr>
          <w:sz w:val="22"/>
        </w:rPr>
        <w:t xml:space="preserve">. </w:t>
      </w:r>
      <w:r w:rsidRPr="00F20CF9">
        <w:rPr>
          <w:sz w:val="22"/>
          <w:rtl/>
          <w:lang w:bidi="he-IL"/>
        </w:rPr>
        <w:t>מידע על עיבוד נוסף חריג של נתונים אישיים</w:t>
      </w:r>
      <w:r w:rsidRPr="00F20CF9">
        <w:rPr>
          <w:sz w:val="22"/>
        </w:rPr>
        <w:t>:4</w:t>
      </w:r>
    </w:p>
    <w:p w:rsidR="00986C51" w:rsidRPr="00F20CF9" w:rsidRDefault="00986C51" w:rsidP="00F772A0">
      <w:pPr>
        <w:spacing w:line="240" w:lineRule="auto"/>
        <w:ind w:left="851" w:right="-1"/>
        <w:rPr>
          <w:sz w:val="22"/>
        </w:rPr>
      </w:pPr>
    </w:p>
    <w:p w:rsidR="00986C51" w:rsidRPr="00F20CF9" w:rsidRDefault="00986C51" w:rsidP="00F772A0">
      <w:pPr>
        <w:spacing w:line="240" w:lineRule="auto"/>
        <w:ind w:left="851" w:right="-1"/>
        <w:rPr>
          <w:sz w:val="22"/>
        </w:rPr>
      </w:pPr>
      <w:r w:rsidRPr="00F20CF9">
        <w:rPr>
          <w:sz w:val="22"/>
        </w:rPr>
        <w:t>:5</w:t>
      </w:r>
    </w:p>
    <w:p w:rsidR="00986C51" w:rsidRPr="00F20CF9" w:rsidRDefault="00986C51" w:rsidP="00F772A0">
      <w:pPr>
        <w:spacing w:line="240" w:lineRule="auto"/>
        <w:ind w:left="851" w:right="-1"/>
        <w:rPr>
          <w:sz w:val="22"/>
        </w:rPr>
      </w:pPr>
      <w:r w:rsidRPr="00F20CF9">
        <w:rPr>
          <w:sz w:val="22"/>
          <w:rtl/>
          <w:lang w:bidi="he-IL"/>
        </w:rPr>
        <w:t>מידע על זכותו של נושא הנתונים לגישה לנתונים אישיים ותיקון או מחיקה של נתונים אישיים או הגבלת עיבוד או הזכות להתנגד לעיבוד והזכות לניידות נתונים</w:t>
      </w:r>
    </w:p>
    <w:p w:rsidR="00986C51" w:rsidRPr="00F20CF9" w:rsidRDefault="00986C51" w:rsidP="00F772A0">
      <w:pPr>
        <w:spacing w:line="240" w:lineRule="auto"/>
        <w:ind w:left="851" w:right="-1"/>
        <w:rPr>
          <w:sz w:val="22"/>
        </w:rPr>
      </w:pPr>
      <w:r w:rsidRPr="00F20CF9">
        <w:rPr>
          <w:sz w:val="22"/>
          <w:rtl/>
          <w:lang w:bidi="he-IL"/>
        </w:rPr>
        <w:t>נושא הנתונים רשאי לבקש מהבקר גישה לנתונים אישיים ותיקון או מחיקה של נתונים אישיים או הגבלת עיבוד הנוגעים אליו, וכן רשאי לממש את הזכות להתנגד לעיבוד ואת הזכות לניידות נתונים, בהתאם להוראות תקנת הגנת המידע הכללית</w:t>
      </w:r>
    </w:p>
    <w:p w:rsidR="00986C51" w:rsidRPr="00F20CF9" w:rsidRDefault="00986C51" w:rsidP="00F772A0">
      <w:pPr>
        <w:spacing w:line="240" w:lineRule="auto"/>
        <w:ind w:left="851" w:right="-1"/>
        <w:rPr>
          <w:sz w:val="22"/>
        </w:rPr>
      </w:pPr>
    </w:p>
    <w:p w:rsidR="00986C51" w:rsidRPr="00F20CF9" w:rsidRDefault="00986C51" w:rsidP="00F772A0">
      <w:pPr>
        <w:spacing w:line="240" w:lineRule="auto"/>
        <w:ind w:left="851" w:right="-1"/>
        <w:rPr>
          <w:sz w:val="22"/>
        </w:rPr>
      </w:pPr>
      <w:r w:rsidRPr="00F20CF9">
        <w:rPr>
          <w:sz w:val="22"/>
        </w:rPr>
        <w:t xml:space="preserve">. </w:t>
      </w:r>
      <w:r w:rsidRPr="00F20CF9">
        <w:rPr>
          <w:sz w:val="22"/>
          <w:rtl/>
          <w:lang w:bidi="he-IL"/>
        </w:rPr>
        <w:t>מידע האם מסירת נתונים אישיים היא התחייבות משפטית או חוזית</w:t>
      </w:r>
      <w:r w:rsidRPr="00F20CF9">
        <w:rPr>
          <w:sz w:val="22"/>
        </w:rPr>
        <w:t>:6</w:t>
      </w:r>
    </w:p>
    <w:p w:rsidR="00986C51" w:rsidRPr="00F20CF9" w:rsidRDefault="00986C51" w:rsidP="00F772A0">
      <w:pPr>
        <w:spacing w:line="240" w:lineRule="auto"/>
        <w:ind w:left="851" w:right="-1"/>
        <w:rPr>
          <w:sz w:val="22"/>
        </w:rPr>
      </w:pPr>
      <w:r w:rsidRPr="00F20CF9">
        <w:rPr>
          <w:sz w:val="22"/>
          <w:rtl/>
          <w:lang w:bidi="he-IL"/>
        </w:rPr>
        <w:t>מסירת נתונים אישיים אינה התחייבות משפטית או חוזית של נושא המידע</w:t>
      </w:r>
    </w:p>
    <w:p w:rsidR="00986C51" w:rsidRPr="00F20CF9" w:rsidRDefault="00986C51" w:rsidP="00F772A0">
      <w:pPr>
        <w:spacing w:line="240" w:lineRule="auto"/>
        <w:ind w:left="851" w:right="-1"/>
        <w:rPr>
          <w:sz w:val="22"/>
        </w:rPr>
      </w:pPr>
    </w:p>
    <w:p w:rsidR="00986C51" w:rsidRPr="00F20CF9" w:rsidRDefault="00986C51" w:rsidP="00F772A0">
      <w:pPr>
        <w:spacing w:line="240" w:lineRule="auto"/>
        <w:ind w:left="851" w:right="-1"/>
        <w:rPr>
          <w:sz w:val="22"/>
        </w:rPr>
      </w:pPr>
      <w:r w:rsidRPr="00F20CF9">
        <w:rPr>
          <w:sz w:val="22"/>
        </w:rPr>
        <w:t xml:space="preserve">. </w:t>
      </w:r>
      <w:r w:rsidRPr="00F20CF9">
        <w:rPr>
          <w:sz w:val="22"/>
          <w:rtl/>
          <w:lang w:bidi="he-IL"/>
        </w:rPr>
        <w:t>מידע על האם האדם נדרש לספק נתונים אישיים וההשלכות האפשריות של אי מסירתם</w:t>
      </w:r>
      <w:r w:rsidRPr="00F20CF9">
        <w:rPr>
          <w:sz w:val="22"/>
        </w:rPr>
        <w:t>:7</w:t>
      </w:r>
    </w:p>
    <w:p w:rsidR="00986C51" w:rsidRPr="00F20CF9" w:rsidRDefault="00986C51" w:rsidP="00F772A0">
      <w:pPr>
        <w:spacing w:line="240" w:lineRule="auto"/>
        <w:ind w:left="851" w:right="-1"/>
        <w:rPr>
          <w:sz w:val="22"/>
        </w:rPr>
      </w:pPr>
      <w:r w:rsidRPr="00F20CF9">
        <w:rPr>
          <w:sz w:val="22"/>
          <w:rtl/>
          <w:lang w:bidi="he-IL"/>
        </w:rPr>
        <w:t>לא ניתן להיכנס לחצרים של משרד החוץ ואירופה ושל נציגויות הרפובליקה של סלובניה בחו"ל באופן שימנע עקב וידאו</w:t>
      </w:r>
    </w:p>
    <w:p w:rsidR="00986C51" w:rsidRPr="00F20CF9" w:rsidRDefault="00986C51" w:rsidP="00F772A0">
      <w:pPr>
        <w:spacing w:line="240" w:lineRule="auto"/>
        <w:ind w:left="851" w:right="-1"/>
        <w:rPr>
          <w:sz w:val="22"/>
        </w:rPr>
      </w:pPr>
    </w:p>
    <w:p w:rsidR="00986C51" w:rsidRPr="00F20CF9" w:rsidRDefault="00986C51" w:rsidP="00F772A0">
      <w:pPr>
        <w:spacing w:line="240" w:lineRule="auto"/>
        <w:ind w:left="851" w:right="-1"/>
        <w:rPr>
          <w:sz w:val="22"/>
        </w:rPr>
      </w:pPr>
      <w:r w:rsidRPr="00F20CF9">
        <w:rPr>
          <w:sz w:val="22"/>
        </w:rPr>
        <w:t xml:space="preserve">:8 </w:t>
      </w:r>
    </w:p>
    <w:p w:rsidR="00986C51" w:rsidRPr="00F20CF9" w:rsidRDefault="00986C51" w:rsidP="00F772A0">
      <w:pPr>
        <w:spacing w:line="240" w:lineRule="auto"/>
        <w:ind w:left="851" w:right="-1"/>
        <w:rPr>
          <w:sz w:val="22"/>
        </w:rPr>
      </w:pPr>
      <w:r w:rsidRPr="00F20CF9">
        <w:rPr>
          <w:sz w:val="22"/>
          <w:rtl/>
          <w:lang w:bidi="he-IL"/>
        </w:rPr>
        <w:t>מידע על קיומה של קבלת החלטות אוטומטית, לרבות יצירת פרופילים, ולפחות במקרים כאלה, מידע משמעותי על הסיבות לכך, וכן על המשמעות וההשלכות הצפויות של עיבוד כזה עבור נושא המידע</w:t>
      </w:r>
    </w:p>
    <w:p w:rsidR="00986C51" w:rsidRPr="00F20CF9" w:rsidRDefault="00986C51" w:rsidP="00F772A0">
      <w:pPr>
        <w:spacing w:line="240" w:lineRule="auto"/>
        <w:ind w:left="851" w:right="-1"/>
        <w:rPr>
          <w:sz w:val="22"/>
        </w:rPr>
      </w:pPr>
      <w:r w:rsidRPr="00F20CF9">
        <w:rPr>
          <w:sz w:val="22"/>
          <w:rtl/>
          <w:lang w:bidi="he-IL"/>
        </w:rPr>
        <w:t>לא מתבצעים קבלת החלטות ו/או פרופילים אוטומטיים</w:t>
      </w:r>
    </w:p>
    <w:p w:rsidR="00986C51" w:rsidRPr="00F20CF9" w:rsidRDefault="00986C51" w:rsidP="00F772A0">
      <w:pPr>
        <w:spacing w:line="240" w:lineRule="auto"/>
        <w:ind w:left="851" w:right="-1"/>
        <w:rPr>
          <w:sz w:val="22"/>
        </w:rPr>
      </w:pPr>
    </w:p>
    <w:p w:rsidR="00986C51" w:rsidRPr="00F20CF9" w:rsidRDefault="00986C51" w:rsidP="00F772A0">
      <w:pPr>
        <w:spacing w:after="160" w:line="240" w:lineRule="auto"/>
        <w:ind w:left="851" w:right="-1" w:firstLine="0"/>
        <w:rPr>
          <w:b/>
          <w:color w:val="0070C0"/>
          <w:sz w:val="22"/>
        </w:rPr>
      </w:pPr>
      <w:r w:rsidRPr="00F20CF9">
        <w:rPr>
          <w:sz w:val="22"/>
        </w:rPr>
        <w:br w:type="page"/>
      </w:r>
    </w:p>
    <w:p w:rsidR="00986C51" w:rsidRPr="00F20CF9" w:rsidRDefault="00986C51" w:rsidP="00F772A0">
      <w:pPr>
        <w:pStyle w:val="Heading1"/>
        <w:spacing w:line="240" w:lineRule="auto"/>
        <w:ind w:left="851" w:right="-1"/>
        <w:jc w:val="both"/>
        <w:rPr>
          <w:sz w:val="22"/>
        </w:rPr>
      </w:pPr>
    </w:p>
    <w:p w:rsidR="00986C51" w:rsidRPr="00F20CF9" w:rsidRDefault="00986C51" w:rsidP="00F772A0">
      <w:pPr>
        <w:pStyle w:val="Heading1"/>
        <w:spacing w:line="240" w:lineRule="auto"/>
        <w:ind w:left="851" w:right="-1"/>
        <w:jc w:val="both"/>
        <w:rPr>
          <w:sz w:val="22"/>
        </w:rPr>
      </w:pPr>
      <w:bookmarkStart w:id="65" w:name="_Toc190758718"/>
      <w:r w:rsidRPr="00F20CF9">
        <w:rPr>
          <w:sz w:val="22"/>
        </w:rPr>
        <w:t>HINDI</w:t>
      </w:r>
      <w:bookmarkEnd w:id="65"/>
    </w:p>
    <w:p w:rsidR="00AD5674" w:rsidRPr="00F20CF9" w:rsidRDefault="00AD5674" w:rsidP="00F772A0">
      <w:pPr>
        <w:spacing w:after="160" w:line="240" w:lineRule="auto"/>
        <w:ind w:left="851" w:right="-1" w:firstLine="0"/>
        <w:rPr>
          <w:sz w:val="22"/>
        </w:rPr>
      </w:pPr>
    </w:p>
    <w:p w:rsidR="00AD5674" w:rsidRPr="00F20CF9" w:rsidRDefault="00AD5674" w:rsidP="00F772A0">
      <w:pPr>
        <w:spacing w:after="160" w:line="240" w:lineRule="auto"/>
        <w:ind w:left="851" w:right="-1" w:firstLine="0"/>
        <w:rPr>
          <w:sz w:val="22"/>
        </w:rPr>
      </w:pPr>
    </w:p>
    <w:p w:rsidR="00AD5674" w:rsidRPr="00F20CF9" w:rsidRDefault="00AD5674" w:rsidP="00F772A0">
      <w:pPr>
        <w:spacing w:line="240" w:lineRule="auto"/>
        <w:ind w:left="851" w:right="-1"/>
        <w:rPr>
          <w:bCs/>
          <w:szCs w:val="20"/>
        </w:rPr>
      </w:pPr>
      <w:r w:rsidRPr="00F20CF9">
        <w:rPr>
          <w:rFonts w:ascii="Nirmala UI" w:hAnsi="Nirmala UI" w:cs="Nirmala UI"/>
          <w:bCs/>
          <w:szCs w:val="20"/>
        </w:rPr>
        <w:t>दिनांक</w:t>
      </w:r>
      <w:r w:rsidRPr="00F20CF9">
        <w:rPr>
          <w:bCs/>
          <w:szCs w:val="20"/>
        </w:rPr>
        <w:t xml:space="preserve">: 16 </w:t>
      </w:r>
      <w:r w:rsidRPr="00F20CF9">
        <w:rPr>
          <w:rFonts w:ascii="Nirmala UI" w:hAnsi="Nirmala UI" w:cs="Nirmala UI"/>
          <w:bCs/>
          <w:szCs w:val="20"/>
        </w:rPr>
        <w:t>मई</w:t>
      </w:r>
      <w:r w:rsidRPr="00F20CF9">
        <w:rPr>
          <w:bCs/>
          <w:szCs w:val="20"/>
        </w:rPr>
        <w:t xml:space="preserve"> 2024</w:t>
      </w:r>
    </w:p>
    <w:p w:rsidR="00AD5674" w:rsidRPr="00F20CF9" w:rsidRDefault="00AD5674" w:rsidP="00F772A0">
      <w:pPr>
        <w:spacing w:line="240" w:lineRule="auto"/>
        <w:ind w:left="851" w:right="-1"/>
        <w:rPr>
          <w:szCs w:val="20"/>
        </w:rPr>
      </w:pPr>
    </w:p>
    <w:p w:rsidR="00AD5674" w:rsidRPr="00F20CF9" w:rsidRDefault="00AD5674" w:rsidP="00F772A0">
      <w:pPr>
        <w:spacing w:line="240" w:lineRule="auto"/>
        <w:ind w:left="851" w:right="-1"/>
        <w:jc w:val="center"/>
        <w:rPr>
          <w:b/>
          <w:bCs/>
        </w:rPr>
      </w:pPr>
      <w:r w:rsidRPr="00F20CF9">
        <w:rPr>
          <w:rFonts w:ascii="Nirmala UI" w:hAnsi="Nirmala UI" w:cs="Nirmala UI"/>
          <w:b/>
          <w:bCs/>
        </w:rPr>
        <w:t>व्यक्तिगत</w:t>
      </w:r>
      <w:r w:rsidRPr="00F20CF9">
        <w:rPr>
          <w:b/>
          <w:bCs/>
        </w:rPr>
        <w:t xml:space="preserve"> </w:t>
      </w:r>
      <w:r w:rsidRPr="00F20CF9">
        <w:rPr>
          <w:rFonts w:ascii="Nirmala UI" w:hAnsi="Nirmala UI" w:cs="Nirmala UI"/>
          <w:b/>
          <w:bCs/>
        </w:rPr>
        <w:t>डेटा</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प्रोसेसिंग</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संबंध</w:t>
      </w:r>
      <w:r w:rsidRPr="00F20CF9">
        <w:rPr>
          <w:b/>
          <w:bCs/>
        </w:rPr>
        <w:t xml:space="preserve"> </w:t>
      </w:r>
      <w:r w:rsidRPr="00F20CF9">
        <w:rPr>
          <w:rFonts w:ascii="Nirmala UI" w:hAnsi="Nirmala UI" w:cs="Nirmala UI"/>
          <w:b/>
          <w:bCs/>
        </w:rPr>
        <w:t>में</w:t>
      </w:r>
      <w:r w:rsidRPr="00F20CF9">
        <w:rPr>
          <w:b/>
          <w:bCs/>
        </w:rPr>
        <w:t xml:space="preserve"> </w:t>
      </w:r>
      <w:r w:rsidRPr="00F20CF9">
        <w:rPr>
          <w:rFonts w:ascii="Nirmala UI" w:hAnsi="Nirmala UI" w:cs="Nirmala UI"/>
          <w:b/>
          <w:bCs/>
        </w:rPr>
        <w:t>सामान्य</w:t>
      </w:r>
      <w:r w:rsidRPr="00F20CF9">
        <w:rPr>
          <w:b/>
          <w:bCs/>
        </w:rPr>
        <w:t xml:space="preserve"> </w:t>
      </w:r>
      <w:r w:rsidRPr="00F20CF9">
        <w:rPr>
          <w:rFonts w:ascii="Nirmala UI" w:hAnsi="Nirmala UI" w:cs="Nirmala UI"/>
          <w:b/>
          <w:bCs/>
        </w:rPr>
        <w:t>डेटा</w:t>
      </w:r>
      <w:r w:rsidRPr="00F20CF9">
        <w:rPr>
          <w:b/>
          <w:bCs/>
        </w:rPr>
        <w:t xml:space="preserve"> </w:t>
      </w:r>
      <w:r w:rsidRPr="00F20CF9">
        <w:rPr>
          <w:rFonts w:ascii="Nirmala UI" w:hAnsi="Nirmala UI" w:cs="Nirmala UI"/>
          <w:b/>
          <w:bCs/>
        </w:rPr>
        <w:t>संरक्षण</w:t>
      </w:r>
      <w:r w:rsidRPr="00F20CF9">
        <w:rPr>
          <w:b/>
          <w:bCs/>
        </w:rPr>
        <w:t xml:space="preserve"> </w:t>
      </w:r>
      <w:r w:rsidRPr="00F20CF9">
        <w:rPr>
          <w:rFonts w:ascii="Nirmala UI" w:hAnsi="Nirmala UI" w:cs="Nirmala UI"/>
          <w:b/>
          <w:bCs/>
        </w:rPr>
        <w:t>विनियम</w:t>
      </w:r>
      <w:r w:rsidRPr="00F20CF9">
        <w:rPr>
          <w:b/>
          <w:bCs/>
        </w:rPr>
        <w:t xml:space="preserve"> </w:t>
      </w:r>
      <w:r w:rsidRPr="00F20CF9">
        <w:rPr>
          <w:rStyle w:val="FootnoteReference"/>
          <w:b/>
          <w:bCs/>
        </w:rPr>
        <w:footnoteReference w:id="15"/>
      </w:r>
      <w:r w:rsidRPr="00F20CF9">
        <w:rPr>
          <w:b/>
          <w:bCs/>
          <w:vertAlign w:val="superscript"/>
        </w:rPr>
        <w:t xml:space="preserve"> </w:t>
      </w:r>
      <w:r w:rsidRPr="00F20CF9">
        <w:rPr>
          <w:b/>
          <w:bCs/>
        </w:rPr>
        <w:t xml:space="preserve">(GDPR) </w:t>
      </w:r>
      <w:r w:rsidRPr="00F20CF9">
        <w:rPr>
          <w:rFonts w:ascii="Nirmala UI" w:hAnsi="Nirmala UI" w:cs="Nirmala UI"/>
          <w:b/>
          <w:bCs/>
        </w:rPr>
        <w:t>के</w:t>
      </w:r>
      <w:r w:rsidRPr="00F20CF9">
        <w:rPr>
          <w:b/>
          <w:bCs/>
        </w:rPr>
        <w:t xml:space="preserve"> </w:t>
      </w:r>
      <w:r w:rsidRPr="00F20CF9">
        <w:rPr>
          <w:rFonts w:ascii="Nirmala UI" w:hAnsi="Nirmala UI" w:cs="Nirmala UI"/>
          <w:b/>
          <w:bCs/>
        </w:rPr>
        <w:t>अनुच्छेद</w:t>
      </w:r>
      <w:r w:rsidRPr="00F20CF9">
        <w:rPr>
          <w:b/>
          <w:bCs/>
        </w:rPr>
        <w:t xml:space="preserve"> 13 </w:t>
      </w:r>
      <w:r w:rsidRPr="00F20CF9">
        <w:rPr>
          <w:rFonts w:ascii="Nirmala UI" w:hAnsi="Nirmala UI" w:cs="Nirmala UI"/>
          <w:b/>
          <w:bCs/>
        </w:rPr>
        <w:t>के</w:t>
      </w:r>
      <w:r w:rsidRPr="00F20CF9">
        <w:rPr>
          <w:b/>
          <w:bCs/>
        </w:rPr>
        <w:t xml:space="preserve"> </w:t>
      </w:r>
      <w:r w:rsidRPr="00F20CF9">
        <w:rPr>
          <w:rFonts w:ascii="Nirmala UI" w:hAnsi="Nirmala UI" w:cs="Nirmala UI"/>
          <w:b/>
          <w:bCs/>
        </w:rPr>
        <w:t>तहत</w:t>
      </w:r>
      <w:r w:rsidRPr="00F20CF9">
        <w:rPr>
          <w:b/>
          <w:bCs/>
        </w:rPr>
        <w:t xml:space="preserve"> </w:t>
      </w:r>
      <w:r w:rsidRPr="00F20CF9">
        <w:rPr>
          <w:rFonts w:ascii="Nirmala UI" w:hAnsi="Nirmala UI" w:cs="Nirmala UI"/>
          <w:b/>
          <w:bCs/>
        </w:rPr>
        <w:t>व्यक्तियों</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सूचित</w:t>
      </w:r>
      <w:r w:rsidRPr="00F20CF9">
        <w:rPr>
          <w:b/>
          <w:bCs/>
        </w:rPr>
        <w:t xml:space="preserve"> </w:t>
      </w:r>
      <w:r w:rsidRPr="00F20CF9">
        <w:rPr>
          <w:rFonts w:ascii="Nirmala UI" w:hAnsi="Nirmala UI" w:cs="Nirmala UI"/>
          <w:b/>
          <w:bCs/>
        </w:rPr>
        <w:t>करना</w:t>
      </w:r>
    </w:p>
    <w:p w:rsidR="00AD5674" w:rsidRPr="00F20CF9" w:rsidRDefault="00AD5674" w:rsidP="00F772A0">
      <w:pPr>
        <w:spacing w:line="240" w:lineRule="auto"/>
        <w:ind w:left="851" w:right="-1"/>
        <w:jc w:val="center"/>
        <w:rPr>
          <w:b/>
          <w:bCs/>
        </w:rPr>
      </w:pPr>
    </w:p>
    <w:p w:rsidR="00AD5674" w:rsidRPr="00F20CF9" w:rsidRDefault="00AD5674" w:rsidP="00F772A0">
      <w:pPr>
        <w:spacing w:line="240" w:lineRule="auto"/>
        <w:ind w:left="851" w:right="-1"/>
        <w:jc w:val="center"/>
        <w:rPr>
          <w:b/>
          <w:bCs/>
          <w:sz w:val="24"/>
          <w:szCs w:val="24"/>
        </w:rPr>
      </w:pPr>
      <w:r w:rsidRPr="00F20CF9">
        <w:rPr>
          <w:rFonts w:ascii="Nirmala UI" w:hAnsi="Nirmala UI" w:cs="Nirmala UI"/>
          <w:b/>
          <w:bCs/>
          <w:sz w:val="24"/>
          <w:szCs w:val="24"/>
        </w:rPr>
        <w:t>वीडियो</w:t>
      </w:r>
      <w:r w:rsidRPr="00F20CF9">
        <w:rPr>
          <w:b/>
          <w:bCs/>
          <w:sz w:val="24"/>
          <w:szCs w:val="24"/>
        </w:rPr>
        <w:t xml:space="preserve"> </w:t>
      </w:r>
      <w:r w:rsidRPr="00F20CF9">
        <w:rPr>
          <w:rFonts w:ascii="Nirmala UI" w:hAnsi="Nirmala UI" w:cs="Nirmala UI"/>
          <w:b/>
          <w:bCs/>
          <w:sz w:val="24"/>
          <w:szCs w:val="24"/>
        </w:rPr>
        <w:t>निगरानी</w:t>
      </w:r>
      <w:r w:rsidRPr="00F20CF9">
        <w:rPr>
          <w:b/>
          <w:bCs/>
          <w:sz w:val="24"/>
          <w:szCs w:val="24"/>
        </w:rPr>
        <w:t xml:space="preserve"> </w:t>
      </w:r>
      <w:r w:rsidRPr="00F20CF9">
        <w:rPr>
          <w:rFonts w:ascii="Nirmala UI" w:hAnsi="Nirmala UI" w:cs="Nirmala UI"/>
          <w:b/>
          <w:bCs/>
          <w:sz w:val="24"/>
          <w:szCs w:val="24"/>
        </w:rPr>
        <w:t>रिकॉर्ड्स</w:t>
      </w:r>
      <w:r w:rsidRPr="00F20CF9">
        <w:rPr>
          <w:b/>
          <w:bCs/>
          <w:sz w:val="24"/>
          <w:szCs w:val="24"/>
        </w:rPr>
        <w:t xml:space="preserve"> </w:t>
      </w:r>
      <w:r w:rsidRPr="00F20CF9">
        <w:rPr>
          <w:rFonts w:ascii="Nirmala UI" w:hAnsi="Nirmala UI" w:cs="Nirmala UI"/>
          <w:b/>
          <w:bCs/>
          <w:sz w:val="24"/>
          <w:szCs w:val="24"/>
        </w:rPr>
        <w:t>पर</w:t>
      </w:r>
    </w:p>
    <w:p w:rsidR="00AD5674" w:rsidRPr="00F20CF9" w:rsidRDefault="00AD5674" w:rsidP="00F772A0">
      <w:pPr>
        <w:spacing w:line="240" w:lineRule="auto"/>
        <w:ind w:left="851" w:right="-1"/>
        <w:jc w:val="center"/>
        <w:rPr>
          <w:b/>
          <w:bCs/>
        </w:rPr>
      </w:pPr>
      <w:r w:rsidRPr="00F20CF9">
        <w:t xml:space="preserve"> </w:t>
      </w:r>
      <w:r w:rsidRPr="00F20CF9">
        <w:rPr>
          <w:rFonts w:ascii="Nirmala UI" w:hAnsi="Nirmala UI" w:cs="Nirmala UI"/>
          <w:b/>
          <w:bCs/>
        </w:rPr>
        <w:t>स्लोवेनिया</w:t>
      </w:r>
      <w:r w:rsidRPr="00F20CF9">
        <w:rPr>
          <w:b/>
          <w:bCs/>
        </w:rPr>
        <w:t xml:space="preserve"> </w:t>
      </w:r>
      <w:r w:rsidRPr="00F20CF9">
        <w:rPr>
          <w:rFonts w:ascii="Nirmala UI" w:hAnsi="Nirmala UI" w:cs="Nirmala UI"/>
          <w:b/>
          <w:bCs/>
        </w:rPr>
        <w:t>गणराज्य</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विदेश</w:t>
      </w:r>
      <w:r w:rsidRPr="00F20CF9">
        <w:rPr>
          <w:b/>
          <w:bCs/>
        </w:rPr>
        <w:t xml:space="preserve"> </w:t>
      </w:r>
      <w:r w:rsidRPr="00F20CF9">
        <w:rPr>
          <w:rFonts w:ascii="Nirmala UI" w:hAnsi="Nirmala UI" w:cs="Nirmala UI"/>
          <w:b/>
          <w:bCs/>
        </w:rPr>
        <w:t>और</w:t>
      </w:r>
      <w:r w:rsidRPr="00F20CF9">
        <w:rPr>
          <w:b/>
          <w:bCs/>
        </w:rPr>
        <w:t xml:space="preserve"> </w:t>
      </w:r>
      <w:r w:rsidRPr="00F20CF9">
        <w:rPr>
          <w:rFonts w:ascii="Nirmala UI" w:hAnsi="Nirmala UI" w:cs="Nirmala UI"/>
          <w:b/>
          <w:bCs/>
        </w:rPr>
        <w:t>यूरोपीय</w:t>
      </w:r>
      <w:r w:rsidRPr="00F20CF9">
        <w:rPr>
          <w:b/>
          <w:bCs/>
        </w:rPr>
        <w:t xml:space="preserve"> </w:t>
      </w:r>
      <w:r w:rsidRPr="00F20CF9">
        <w:rPr>
          <w:rFonts w:ascii="Nirmala UI" w:hAnsi="Nirmala UI" w:cs="Nirmala UI"/>
          <w:b/>
          <w:bCs/>
        </w:rPr>
        <w:t>मामलों</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मंत्रालय</w:t>
      </w:r>
      <w:r w:rsidRPr="00F20CF9">
        <w:rPr>
          <w:b/>
          <w:bCs/>
        </w:rPr>
        <w:t xml:space="preserve"> </w:t>
      </w:r>
      <w:r w:rsidRPr="00F20CF9">
        <w:rPr>
          <w:rFonts w:ascii="Nirmala UI" w:hAnsi="Nirmala UI" w:cs="Nirmala UI"/>
          <w:b/>
          <w:bCs/>
        </w:rPr>
        <w:t>और</w:t>
      </w:r>
      <w:r w:rsidRPr="00F20CF9">
        <w:rPr>
          <w:b/>
          <w:bCs/>
        </w:rPr>
        <w:t xml:space="preserve"> </w:t>
      </w:r>
      <w:r w:rsidRPr="00F20CF9">
        <w:rPr>
          <w:rFonts w:ascii="Nirmala UI" w:hAnsi="Nirmala UI" w:cs="Nirmala UI"/>
          <w:b/>
          <w:bCs/>
        </w:rPr>
        <w:t>विदेशों</w:t>
      </w:r>
      <w:r w:rsidRPr="00F20CF9">
        <w:rPr>
          <w:b/>
          <w:bCs/>
        </w:rPr>
        <w:t xml:space="preserve"> </w:t>
      </w:r>
      <w:r w:rsidRPr="00F20CF9">
        <w:rPr>
          <w:rFonts w:ascii="Nirmala UI" w:hAnsi="Nirmala UI" w:cs="Nirmala UI"/>
          <w:b/>
          <w:bCs/>
        </w:rPr>
        <w:t>में</w:t>
      </w:r>
      <w:r w:rsidRPr="00F20CF9">
        <w:rPr>
          <w:b/>
          <w:bCs/>
        </w:rPr>
        <w:t xml:space="preserve"> </w:t>
      </w:r>
      <w:r w:rsidRPr="00F20CF9">
        <w:rPr>
          <w:rFonts w:ascii="Nirmala UI" w:hAnsi="Nirmala UI" w:cs="Nirmala UI"/>
          <w:b/>
          <w:bCs/>
        </w:rPr>
        <w:t>स्लोवेनिया</w:t>
      </w:r>
      <w:r w:rsidRPr="00F20CF9">
        <w:rPr>
          <w:b/>
          <w:bCs/>
        </w:rPr>
        <w:t xml:space="preserve"> </w:t>
      </w:r>
      <w:r w:rsidRPr="00F20CF9">
        <w:rPr>
          <w:rFonts w:ascii="Nirmala UI" w:hAnsi="Nirmala UI" w:cs="Nirmala UI"/>
          <w:b/>
          <w:bCs/>
        </w:rPr>
        <w:t>गणराज्य</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प्रतिनिधित्वों</w:t>
      </w:r>
      <w:r w:rsidRPr="00F20CF9">
        <w:rPr>
          <w:b/>
          <w:bCs/>
        </w:rPr>
        <w:t xml:space="preserve"> </w:t>
      </w:r>
      <w:r w:rsidRPr="00F20CF9">
        <w:rPr>
          <w:rFonts w:ascii="Nirmala UI" w:hAnsi="Nirmala UI" w:cs="Nirmala UI"/>
          <w:b/>
          <w:bCs/>
        </w:rPr>
        <w:t>में</w:t>
      </w:r>
    </w:p>
    <w:p w:rsidR="00AD5674" w:rsidRPr="00F20CF9" w:rsidRDefault="00AD5674" w:rsidP="00F772A0">
      <w:pPr>
        <w:spacing w:line="240" w:lineRule="auto"/>
        <w:ind w:left="851" w:right="-1"/>
        <w:jc w:val="center"/>
        <w:rPr>
          <w:b/>
          <w:bCs/>
        </w:rPr>
      </w:pPr>
    </w:p>
    <w:p w:rsidR="00AD5674" w:rsidRPr="00F20CF9" w:rsidRDefault="00AD5674" w:rsidP="00F772A0">
      <w:pPr>
        <w:numPr>
          <w:ilvl w:val="0"/>
          <w:numId w:val="27"/>
        </w:numPr>
        <w:spacing w:after="160" w:line="240" w:lineRule="auto"/>
        <w:ind w:left="851" w:right="-1"/>
        <w:jc w:val="left"/>
      </w:pPr>
      <w:r w:rsidRPr="00F20CF9">
        <w:rPr>
          <w:rFonts w:ascii="Nirmala UI" w:hAnsi="Nirmala UI" w:cs="Nirmala UI"/>
          <w:b/>
          <w:bCs/>
        </w:rPr>
        <w:t>व्यक्तिगत</w:t>
      </w:r>
      <w:r w:rsidRPr="00F20CF9">
        <w:rPr>
          <w:b/>
          <w:bCs/>
        </w:rPr>
        <w:t xml:space="preserve"> </w:t>
      </w:r>
      <w:r w:rsidRPr="00F20CF9">
        <w:rPr>
          <w:rFonts w:ascii="Nirmala UI" w:hAnsi="Nirmala UI" w:cs="Nirmala UI"/>
          <w:b/>
          <w:bCs/>
        </w:rPr>
        <w:t>डेटाबेस</w:t>
      </w:r>
      <w:r w:rsidRPr="00F20CF9">
        <w:rPr>
          <w:b/>
          <w:bCs/>
        </w:rPr>
        <w:t xml:space="preserve"> </w:t>
      </w:r>
      <w:r w:rsidRPr="00F20CF9">
        <w:rPr>
          <w:rFonts w:ascii="Nirmala UI" w:hAnsi="Nirmala UI" w:cs="Nirmala UI"/>
          <w:b/>
          <w:bCs/>
        </w:rPr>
        <w:t>नियंत्रक</w:t>
      </w:r>
      <w:r w:rsidRPr="00F20CF9">
        <w:rPr>
          <w:b/>
          <w:bCs/>
        </w:rPr>
        <w:t>:</w:t>
      </w:r>
      <w:r w:rsidRPr="00F20CF9">
        <w:br/>
      </w:r>
      <w:r w:rsidRPr="00F20CF9">
        <w:rPr>
          <w:rFonts w:ascii="Nirmala UI" w:hAnsi="Nirmala UI" w:cs="Nirmala UI"/>
        </w:rPr>
        <w:t>विदेश</w:t>
      </w:r>
      <w:r w:rsidRPr="00F20CF9">
        <w:t xml:space="preserve"> </w:t>
      </w:r>
      <w:r w:rsidRPr="00F20CF9">
        <w:rPr>
          <w:rFonts w:ascii="Nirmala UI" w:hAnsi="Nirmala UI" w:cs="Nirmala UI"/>
        </w:rPr>
        <w:t>और</w:t>
      </w:r>
      <w:r w:rsidRPr="00F20CF9">
        <w:t xml:space="preserve"> </w:t>
      </w:r>
      <w:r w:rsidRPr="00F20CF9">
        <w:rPr>
          <w:rFonts w:ascii="Nirmala UI" w:hAnsi="Nirmala UI" w:cs="Nirmala UI"/>
        </w:rPr>
        <w:t>यूरोपीय</w:t>
      </w:r>
      <w:r w:rsidRPr="00F20CF9">
        <w:t xml:space="preserve"> </w:t>
      </w:r>
      <w:r w:rsidRPr="00F20CF9">
        <w:rPr>
          <w:rFonts w:ascii="Nirmala UI" w:hAnsi="Nirmala UI" w:cs="Nirmala UI"/>
        </w:rPr>
        <w:t>मामलों</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मंत्रालय</w:t>
      </w:r>
      <w:r w:rsidRPr="00F20CF9">
        <w:t>,</w:t>
      </w:r>
      <w:r w:rsidRPr="00F20CF9">
        <w:br/>
      </w:r>
      <w:r w:rsidRPr="00F20CF9">
        <w:rPr>
          <w:rFonts w:ascii="Nirmala UI" w:hAnsi="Nirmala UI" w:cs="Nirmala UI"/>
        </w:rPr>
        <w:t>प्रेशर्नोवा</w:t>
      </w:r>
      <w:r w:rsidRPr="00F20CF9">
        <w:t xml:space="preserve"> </w:t>
      </w:r>
      <w:r w:rsidRPr="00F20CF9">
        <w:rPr>
          <w:rFonts w:ascii="Nirmala UI" w:hAnsi="Nirmala UI" w:cs="Nirmala UI"/>
        </w:rPr>
        <w:t>सेस्टा</w:t>
      </w:r>
      <w:r w:rsidRPr="00F20CF9">
        <w:t xml:space="preserve"> 25, 1000</w:t>
      </w:r>
      <w:r w:rsidRPr="00F20CF9">
        <w:rPr>
          <w:rFonts w:ascii="Nirmala UI" w:hAnsi="Nirmala UI" w:cs="Nirmala UI"/>
        </w:rPr>
        <w:t>लुबियाना</w:t>
      </w:r>
      <w:r w:rsidRPr="00F20CF9">
        <w:t>,</w:t>
      </w:r>
      <w:r w:rsidRPr="00F20CF9">
        <w:br/>
        <w:t xml:space="preserve">+386 1 478 2341, </w:t>
      </w:r>
      <w:hyperlink r:id="rId33" w:history="1">
        <w:r w:rsidRPr="00F20CF9">
          <w:rPr>
            <w:rStyle w:val="Hyperlink"/>
          </w:rPr>
          <w:t>gp.mzz@gov.si</w:t>
        </w:r>
      </w:hyperlink>
    </w:p>
    <w:p w:rsidR="00AD5674" w:rsidRPr="00F20CF9" w:rsidRDefault="00AD5674" w:rsidP="00F772A0">
      <w:pPr>
        <w:numPr>
          <w:ilvl w:val="0"/>
          <w:numId w:val="27"/>
        </w:numPr>
        <w:spacing w:after="160" w:line="240" w:lineRule="auto"/>
        <w:ind w:left="851" w:right="-1"/>
        <w:jc w:val="left"/>
      </w:pPr>
      <w:r w:rsidRPr="00F20CF9">
        <w:rPr>
          <w:rFonts w:ascii="Nirmala UI" w:hAnsi="Nirmala UI" w:cs="Nirmala UI"/>
          <w:b/>
          <w:bCs/>
        </w:rPr>
        <w:t>व्यक्तिगत</w:t>
      </w:r>
      <w:r w:rsidRPr="00F20CF9">
        <w:rPr>
          <w:b/>
          <w:bCs/>
        </w:rPr>
        <w:t xml:space="preserve"> </w:t>
      </w:r>
      <w:r w:rsidRPr="00F20CF9">
        <w:rPr>
          <w:rFonts w:ascii="Nirmala UI" w:hAnsi="Nirmala UI" w:cs="Nirmala UI"/>
          <w:b/>
          <w:bCs/>
        </w:rPr>
        <w:t>डेटा</w:t>
      </w:r>
      <w:r w:rsidRPr="00F20CF9">
        <w:rPr>
          <w:b/>
          <w:bCs/>
        </w:rPr>
        <w:t xml:space="preserve"> </w:t>
      </w:r>
      <w:r w:rsidRPr="00F20CF9">
        <w:rPr>
          <w:rFonts w:ascii="Nirmala UI" w:hAnsi="Nirmala UI" w:cs="Nirmala UI"/>
          <w:b/>
          <w:bCs/>
        </w:rPr>
        <w:t>सुरक्षा</w:t>
      </w:r>
      <w:r w:rsidRPr="00F20CF9">
        <w:rPr>
          <w:b/>
          <w:bCs/>
        </w:rPr>
        <w:t xml:space="preserve"> </w:t>
      </w:r>
      <w:r w:rsidRPr="00F20CF9">
        <w:rPr>
          <w:rFonts w:ascii="Nirmala UI" w:hAnsi="Nirmala UI" w:cs="Nirmala UI"/>
          <w:b/>
          <w:bCs/>
        </w:rPr>
        <w:t>अधिकारी</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संपर्क</w:t>
      </w:r>
      <w:r w:rsidRPr="00F20CF9">
        <w:rPr>
          <w:b/>
          <w:bCs/>
        </w:rPr>
        <w:t xml:space="preserve"> </w:t>
      </w:r>
      <w:r w:rsidRPr="00F20CF9">
        <w:rPr>
          <w:rFonts w:ascii="Nirmala UI" w:hAnsi="Nirmala UI" w:cs="Nirmala UI"/>
          <w:b/>
          <w:bCs/>
        </w:rPr>
        <w:t>विवरण</w:t>
      </w:r>
      <w:r w:rsidRPr="00F20CF9">
        <w:rPr>
          <w:b/>
          <w:bCs/>
        </w:rPr>
        <w:t>:</w:t>
      </w:r>
      <w:r w:rsidRPr="00F20CF9">
        <w:br/>
      </w:r>
      <w:hyperlink r:id="rId34" w:history="1">
        <w:r w:rsidRPr="00F20CF9">
          <w:rPr>
            <w:rStyle w:val="Hyperlink"/>
          </w:rPr>
          <w:t>dpo.mzez@gov.si</w:t>
        </w:r>
      </w:hyperlink>
    </w:p>
    <w:p w:rsidR="00AD5674" w:rsidRPr="00F20CF9" w:rsidRDefault="00AD5674" w:rsidP="00F772A0">
      <w:pPr>
        <w:numPr>
          <w:ilvl w:val="0"/>
          <w:numId w:val="27"/>
        </w:numPr>
        <w:spacing w:after="160" w:line="240" w:lineRule="auto"/>
        <w:ind w:left="851" w:right="-1"/>
        <w:jc w:val="left"/>
      </w:pPr>
      <w:r w:rsidRPr="00F20CF9">
        <w:rPr>
          <w:rFonts w:ascii="Nirmala UI" w:hAnsi="Nirmala UI" w:cs="Nirmala UI"/>
          <w:b/>
          <w:bCs/>
        </w:rPr>
        <w:t>सुपरवाइजरी</w:t>
      </w:r>
      <w:r w:rsidRPr="00F20CF9">
        <w:rPr>
          <w:b/>
          <w:bCs/>
        </w:rPr>
        <w:t xml:space="preserve"> </w:t>
      </w:r>
      <w:r w:rsidRPr="00F20CF9">
        <w:rPr>
          <w:rFonts w:ascii="Nirmala UI" w:hAnsi="Nirmala UI" w:cs="Nirmala UI"/>
          <w:b/>
          <w:bCs/>
        </w:rPr>
        <w:t>निकाय</w:t>
      </w:r>
      <w:r w:rsidRPr="00F20CF9">
        <w:rPr>
          <w:b/>
          <w:bCs/>
        </w:rPr>
        <w:t xml:space="preserve"> </w:t>
      </w:r>
      <w:r w:rsidRPr="00F20CF9">
        <w:rPr>
          <w:rFonts w:ascii="Nirmala UI" w:hAnsi="Nirmala UI" w:cs="Nirmala UI"/>
          <w:b/>
          <w:bCs/>
        </w:rPr>
        <w:t>में</w:t>
      </w:r>
      <w:r w:rsidRPr="00F20CF9">
        <w:rPr>
          <w:b/>
          <w:bCs/>
        </w:rPr>
        <w:t xml:space="preserve"> </w:t>
      </w:r>
      <w:r w:rsidRPr="00F20CF9">
        <w:rPr>
          <w:rFonts w:ascii="Nirmala UI" w:hAnsi="Nirmala UI" w:cs="Nirmala UI"/>
          <w:b/>
          <w:bCs/>
        </w:rPr>
        <w:t>शिकायत</w:t>
      </w:r>
      <w:r w:rsidRPr="00F20CF9">
        <w:rPr>
          <w:b/>
          <w:bCs/>
        </w:rPr>
        <w:t xml:space="preserve"> </w:t>
      </w:r>
      <w:r w:rsidRPr="00F20CF9">
        <w:rPr>
          <w:rFonts w:ascii="Nirmala UI" w:hAnsi="Nirmala UI" w:cs="Nirmala UI"/>
          <w:b/>
          <w:bCs/>
        </w:rPr>
        <w:t>दर्ज</w:t>
      </w:r>
      <w:r w:rsidRPr="00F20CF9">
        <w:rPr>
          <w:b/>
          <w:bCs/>
        </w:rPr>
        <w:t xml:space="preserve"> </w:t>
      </w:r>
      <w:r w:rsidRPr="00F20CF9">
        <w:rPr>
          <w:rFonts w:ascii="Nirmala UI" w:hAnsi="Nirmala UI" w:cs="Nirmala UI"/>
          <w:b/>
          <w:bCs/>
        </w:rPr>
        <w:t>करने</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अधिकार</w:t>
      </w:r>
      <w:r w:rsidRPr="00F20CF9">
        <w:rPr>
          <w:b/>
          <w:bCs/>
        </w:rPr>
        <w:t>:</w:t>
      </w:r>
      <w:r w:rsidRPr="00F20CF9">
        <w:br/>
      </w:r>
      <w:r w:rsidRPr="00F20CF9">
        <w:rPr>
          <w:rFonts w:ascii="Nirmala UI" w:hAnsi="Nirmala UI" w:cs="Nirmala UI"/>
        </w:rPr>
        <w:t>शिकायतें</w:t>
      </w:r>
      <w:r w:rsidRPr="00F20CF9">
        <w:t xml:space="preserve"> </w:t>
      </w:r>
      <w:r w:rsidRPr="00F20CF9">
        <w:rPr>
          <w:rFonts w:ascii="Nirmala UI" w:hAnsi="Nirmala UI" w:cs="Nirmala UI"/>
        </w:rPr>
        <w:t>स्लोवेनिया</w:t>
      </w:r>
      <w:r w:rsidRPr="00F20CF9">
        <w:t xml:space="preserve"> </w:t>
      </w:r>
      <w:r w:rsidRPr="00F20CF9">
        <w:rPr>
          <w:rFonts w:ascii="Nirmala UI" w:hAnsi="Nirmala UI" w:cs="Nirmala UI"/>
        </w:rPr>
        <w:t>गणराज्य</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सूचना</w:t>
      </w:r>
      <w:r w:rsidRPr="00F20CF9">
        <w:t xml:space="preserve"> </w:t>
      </w:r>
      <w:r w:rsidRPr="00F20CF9">
        <w:rPr>
          <w:rFonts w:ascii="Nirmala UI" w:hAnsi="Nirmala UI" w:cs="Nirmala UI"/>
        </w:rPr>
        <w:t>आयुक्त</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पास</w:t>
      </w:r>
      <w:r w:rsidRPr="00F20CF9">
        <w:t xml:space="preserve"> </w:t>
      </w:r>
      <w:r w:rsidRPr="00F20CF9">
        <w:rPr>
          <w:rFonts w:ascii="Nirmala UI" w:hAnsi="Nirmala UI" w:cs="Nirmala UI"/>
        </w:rPr>
        <w:t>दर्ज</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जा</w:t>
      </w:r>
      <w:r w:rsidRPr="00F20CF9">
        <w:t xml:space="preserve"> </w:t>
      </w:r>
      <w:r w:rsidRPr="00F20CF9">
        <w:rPr>
          <w:rFonts w:ascii="Nirmala UI" w:hAnsi="Nirmala UI" w:cs="Nirmala UI"/>
        </w:rPr>
        <w:t>सकती</w:t>
      </w:r>
      <w:r w:rsidRPr="00F20CF9">
        <w:t xml:space="preserve"> </w:t>
      </w:r>
      <w:r w:rsidRPr="00F20CF9">
        <w:rPr>
          <w:rFonts w:ascii="Nirmala UI" w:hAnsi="Nirmala UI" w:cs="Nirmala UI"/>
        </w:rPr>
        <w:t>हैं</w:t>
      </w:r>
      <w:r w:rsidRPr="00F20CF9">
        <w:t xml:space="preserve"> (</w:t>
      </w:r>
      <w:r w:rsidRPr="00F20CF9">
        <w:rPr>
          <w:rFonts w:ascii="Nirmala UI" w:hAnsi="Nirmala UI" w:cs="Nirmala UI"/>
        </w:rPr>
        <w:t>पता</w:t>
      </w:r>
      <w:r w:rsidRPr="00F20CF9">
        <w:t xml:space="preserve">: </w:t>
      </w:r>
      <w:r w:rsidRPr="00F20CF9">
        <w:rPr>
          <w:rFonts w:ascii="Nirmala UI" w:hAnsi="Nirmala UI" w:cs="Nirmala UI"/>
        </w:rPr>
        <w:t>सूचना</w:t>
      </w:r>
      <w:r w:rsidRPr="00F20CF9">
        <w:t xml:space="preserve"> </w:t>
      </w:r>
      <w:r w:rsidRPr="00F20CF9">
        <w:rPr>
          <w:rFonts w:ascii="Nirmala UI" w:hAnsi="Nirmala UI" w:cs="Nirmala UI"/>
        </w:rPr>
        <w:t>आयुक्त</w:t>
      </w:r>
      <w:r w:rsidRPr="00F20CF9">
        <w:t xml:space="preserve">, </w:t>
      </w:r>
      <w:r w:rsidRPr="00F20CF9">
        <w:rPr>
          <w:rFonts w:ascii="Nirmala UI" w:hAnsi="Nirmala UI" w:cs="Nirmala UI"/>
        </w:rPr>
        <w:t>स्लोवेनिया</w:t>
      </w:r>
      <w:r w:rsidRPr="00F20CF9">
        <w:t xml:space="preserve"> </w:t>
      </w:r>
      <w:r w:rsidRPr="00F20CF9">
        <w:rPr>
          <w:rFonts w:ascii="Nirmala UI" w:hAnsi="Nirmala UI" w:cs="Nirmala UI"/>
        </w:rPr>
        <w:t>गणराज्य</w:t>
      </w:r>
      <w:r w:rsidRPr="00F20CF9">
        <w:t xml:space="preserve">, </w:t>
      </w:r>
      <w:r w:rsidRPr="00F20CF9">
        <w:rPr>
          <w:rFonts w:ascii="Nirmala UI" w:hAnsi="Nirmala UI" w:cs="Nirmala UI"/>
        </w:rPr>
        <w:t>डूनासका</w:t>
      </w:r>
      <w:r w:rsidRPr="00F20CF9">
        <w:t xml:space="preserve"> , </w:t>
      </w:r>
      <w:r w:rsidRPr="00F20CF9">
        <w:rPr>
          <w:rFonts w:ascii="Nirmala UI" w:hAnsi="Nirmala UI" w:cs="Nirmala UI"/>
        </w:rPr>
        <w:t>डूनासका</w:t>
      </w:r>
      <w:r w:rsidRPr="00F20CF9">
        <w:t xml:space="preserve">  </w:t>
      </w:r>
      <w:r w:rsidRPr="00F20CF9">
        <w:rPr>
          <w:rFonts w:ascii="Nirmala UI" w:hAnsi="Nirmala UI" w:cs="Nirmala UI"/>
        </w:rPr>
        <w:t>सेस्टा</w:t>
      </w:r>
      <w:r w:rsidRPr="00F20CF9">
        <w:t xml:space="preserve"> 22, 1000</w:t>
      </w:r>
      <w:r w:rsidRPr="00F20CF9">
        <w:rPr>
          <w:rFonts w:ascii="Nirmala UI" w:hAnsi="Nirmala UI" w:cs="Nirmala UI"/>
        </w:rPr>
        <w:t>लुबियाना</w:t>
      </w:r>
      <w:r w:rsidRPr="00F20CF9">
        <w:t xml:space="preserve">, </w:t>
      </w:r>
      <w:r w:rsidRPr="00F20CF9">
        <w:rPr>
          <w:rFonts w:ascii="Nirmala UI" w:hAnsi="Nirmala UI" w:cs="Nirmala UI"/>
        </w:rPr>
        <w:t>ईमेल</w:t>
      </w:r>
      <w:r w:rsidRPr="00F20CF9">
        <w:t xml:space="preserve">: </w:t>
      </w:r>
      <w:hyperlink r:id="rId35" w:history="1">
        <w:r w:rsidRPr="00F20CF9">
          <w:rPr>
            <w:rStyle w:val="Hyperlink"/>
          </w:rPr>
          <w:t>gp.ip@ip-rs.si</w:t>
        </w:r>
      </w:hyperlink>
      <w:r w:rsidRPr="00F20CF9">
        <w:t xml:space="preserve">, </w:t>
      </w:r>
      <w:r w:rsidRPr="00F20CF9">
        <w:rPr>
          <w:rFonts w:ascii="Nirmala UI" w:hAnsi="Nirmala UI" w:cs="Nirmala UI"/>
        </w:rPr>
        <w:t>फोन</w:t>
      </w:r>
      <w:r w:rsidRPr="00F20CF9">
        <w:t>: +386 1 230 9730)</w:t>
      </w:r>
      <w:r w:rsidRPr="00F20CF9">
        <w:rPr>
          <w:rFonts w:ascii="Nirmala UI" w:hAnsi="Nirmala UI" w:cs="Nirmala UI"/>
        </w:rPr>
        <w:t>।</w:t>
      </w:r>
    </w:p>
    <w:p w:rsidR="00AD5674" w:rsidRPr="00F20CF9" w:rsidRDefault="00AD5674" w:rsidP="00F772A0">
      <w:pPr>
        <w:numPr>
          <w:ilvl w:val="0"/>
          <w:numId w:val="27"/>
        </w:numPr>
        <w:spacing w:after="160" w:line="240" w:lineRule="auto"/>
        <w:ind w:left="851" w:right="-1"/>
        <w:jc w:val="left"/>
      </w:pPr>
      <w:r w:rsidRPr="00F20CF9">
        <w:rPr>
          <w:rFonts w:ascii="Nirmala UI" w:hAnsi="Nirmala UI" w:cs="Nirmala UI"/>
          <w:b/>
          <w:bCs/>
        </w:rPr>
        <w:t>व्यक्तिगत</w:t>
      </w:r>
      <w:r w:rsidRPr="00F20CF9">
        <w:rPr>
          <w:b/>
          <w:bCs/>
        </w:rPr>
        <w:t xml:space="preserve"> </w:t>
      </w:r>
      <w:r w:rsidRPr="00F20CF9">
        <w:rPr>
          <w:rFonts w:ascii="Nirmala UI" w:hAnsi="Nirmala UI" w:cs="Nirmala UI"/>
          <w:b/>
          <w:bCs/>
        </w:rPr>
        <w:t>डेटा</w:t>
      </w:r>
      <w:r w:rsidRPr="00F20CF9">
        <w:rPr>
          <w:b/>
          <w:bCs/>
        </w:rPr>
        <w:t xml:space="preserve"> </w:t>
      </w:r>
      <w:r w:rsidRPr="00F20CF9">
        <w:rPr>
          <w:rFonts w:ascii="Nirmala UI" w:hAnsi="Nirmala UI" w:cs="Nirmala UI"/>
          <w:b/>
          <w:bCs/>
        </w:rPr>
        <w:t>प्रोसेसिंग</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उद्देश्य</w:t>
      </w:r>
      <w:r w:rsidRPr="00F20CF9">
        <w:rPr>
          <w:b/>
          <w:bCs/>
        </w:rPr>
        <w:t>:</w:t>
      </w:r>
      <w:r w:rsidRPr="00F20CF9">
        <w:br/>
      </w:r>
      <w:r w:rsidRPr="00F20CF9">
        <w:rPr>
          <w:rFonts w:ascii="Nirmala UI" w:hAnsi="Nirmala UI" w:cs="Nirmala UI"/>
        </w:rPr>
        <w:t>विदेश</w:t>
      </w:r>
      <w:r w:rsidRPr="00F20CF9">
        <w:t xml:space="preserve"> </w:t>
      </w:r>
      <w:r w:rsidRPr="00F20CF9">
        <w:rPr>
          <w:rFonts w:ascii="Nirmala UI" w:hAnsi="Nirmala UI" w:cs="Nirmala UI"/>
        </w:rPr>
        <w:t>और</w:t>
      </w:r>
      <w:r w:rsidRPr="00F20CF9">
        <w:t xml:space="preserve"> </w:t>
      </w:r>
      <w:r w:rsidRPr="00F20CF9">
        <w:rPr>
          <w:rFonts w:ascii="Nirmala UI" w:hAnsi="Nirmala UI" w:cs="Nirmala UI"/>
        </w:rPr>
        <w:t>यूरोपीय</w:t>
      </w:r>
      <w:r w:rsidRPr="00F20CF9">
        <w:t xml:space="preserve"> </w:t>
      </w:r>
      <w:r w:rsidRPr="00F20CF9">
        <w:rPr>
          <w:rFonts w:ascii="Nirmala UI" w:hAnsi="Nirmala UI" w:cs="Nirmala UI"/>
        </w:rPr>
        <w:t>मामलों</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मंत्रालय</w:t>
      </w:r>
      <w:r w:rsidRPr="00F20CF9">
        <w:t xml:space="preserve"> </w:t>
      </w:r>
      <w:r w:rsidRPr="00F20CF9">
        <w:rPr>
          <w:rFonts w:ascii="Nirmala UI" w:hAnsi="Nirmala UI" w:cs="Nirmala UI"/>
        </w:rPr>
        <w:t>और</w:t>
      </w:r>
      <w:r w:rsidRPr="00F20CF9">
        <w:t xml:space="preserve"> </w:t>
      </w:r>
      <w:r w:rsidRPr="00F20CF9">
        <w:rPr>
          <w:rFonts w:ascii="Nirmala UI" w:hAnsi="Nirmala UI" w:cs="Nirmala UI"/>
        </w:rPr>
        <w:t>स्लोवेनिया</w:t>
      </w:r>
      <w:r w:rsidRPr="00F20CF9">
        <w:t xml:space="preserve"> </w:t>
      </w:r>
      <w:r w:rsidRPr="00F20CF9">
        <w:rPr>
          <w:rFonts w:ascii="Nirmala UI" w:hAnsi="Nirmala UI" w:cs="Nirmala UI"/>
        </w:rPr>
        <w:t>गणराज्य</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प्रतिनिधित्वों</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परिसरों</w:t>
      </w:r>
      <w:r w:rsidRPr="00F20CF9">
        <w:t xml:space="preserve"> </w:t>
      </w:r>
      <w:r w:rsidRPr="00F20CF9">
        <w:rPr>
          <w:rFonts w:ascii="Nirmala UI" w:hAnsi="Nirmala UI" w:cs="Nirmala UI"/>
        </w:rPr>
        <w:t>तक</w:t>
      </w:r>
      <w:r w:rsidRPr="00F20CF9">
        <w:t xml:space="preserve"> </w:t>
      </w:r>
      <w:r w:rsidRPr="00F20CF9">
        <w:rPr>
          <w:rFonts w:ascii="Nirmala UI" w:hAnsi="Nirmala UI" w:cs="Nirmala UI"/>
        </w:rPr>
        <w:t>पहुंच</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वीडियो</w:t>
      </w:r>
      <w:r w:rsidRPr="00F20CF9">
        <w:t xml:space="preserve"> </w:t>
      </w:r>
      <w:r w:rsidRPr="00F20CF9">
        <w:rPr>
          <w:rFonts w:ascii="Nirmala UI" w:hAnsi="Nirmala UI" w:cs="Nirmala UI"/>
        </w:rPr>
        <w:t>निगरानी</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उद्देश्य</w:t>
      </w:r>
      <w:r w:rsidRPr="00F20CF9">
        <w:t xml:space="preserve"> </w:t>
      </w:r>
      <w:r w:rsidRPr="00F20CF9">
        <w:rPr>
          <w:rFonts w:ascii="Nirmala UI" w:hAnsi="Nirmala UI" w:cs="Nirmala UI"/>
        </w:rPr>
        <w:t>लोगों</w:t>
      </w:r>
      <w:r w:rsidRPr="00F20CF9">
        <w:t xml:space="preserve"> </w:t>
      </w:r>
      <w:r w:rsidRPr="00F20CF9">
        <w:rPr>
          <w:rFonts w:ascii="Nirmala UI" w:hAnsi="Nirmala UI" w:cs="Nirmala UI"/>
        </w:rPr>
        <w:t>और</w:t>
      </w:r>
      <w:r w:rsidRPr="00F20CF9">
        <w:t xml:space="preserve"> </w:t>
      </w:r>
      <w:r w:rsidRPr="00F20CF9">
        <w:rPr>
          <w:rFonts w:ascii="Nirmala UI" w:hAnsi="Nirmala UI" w:cs="Nirmala UI"/>
        </w:rPr>
        <w:t>संपत्ति</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सुरक्षा</w:t>
      </w:r>
      <w:r w:rsidRPr="00F20CF9">
        <w:t xml:space="preserve"> </w:t>
      </w:r>
      <w:r w:rsidRPr="00F20CF9">
        <w:rPr>
          <w:rFonts w:ascii="Nirmala UI" w:hAnsi="Nirmala UI" w:cs="Nirmala UI"/>
        </w:rPr>
        <w:t>सुनिश्चित</w:t>
      </w:r>
      <w:r w:rsidRPr="00F20CF9">
        <w:t xml:space="preserve"> </w:t>
      </w:r>
      <w:r w:rsidRPr="00F20CF9">
        <w:rPr>
          <w:rFonts w:ascii="Nirmala UI" w:hAnsi="Nirmala UI" w:cs="Nirmala UI"/>
        </w:rPr>
        <w:t>करना</w:t>
      </w:r>
      <w:r w:rsidRPr="00F20CF9">
        <w:t xml:space="preserve"> </w:t>
      </w:r>
      <w:r w:rsidRPr="00F20CF9">
        <w:rPr>
          <w:rFonts w:ascii="Nirmala UI" w:hAnsi="Nirmala UI" w:cs="Nirmala UI"/>
        </w:rPr>
        <w:t>है।</w:t>
      </w:r>
    </w:p>
    <w:p w:rsidR="00AD5674" w:rsidRPr="00F20CF9" w:rsidRDefault="00AD5674" w:rsidP="00F772A0">
      <w:pPr>
        <w:numPr>
          <w:ilvl w:val="0"/>
          <w:numId w:val="27"/>
        </w:numPr>
        <w:spacing w:after="160" w:line="240" w:lineRule="auto"/>
        <w:ind w:left="851" w:right="-1"/>
        <w:jc w:val="left"/>
      </w:pPr>
      <w:r w:rsidRPr="00F20CF9">
        <w:rPr>
          <w:rFonts w:ascii="Nirmala UI" w:hAnsi="Nirmala UI" w:cs="Nirmala UI"/>
          <w:b/>
          <w:bCs/>
        </w:rPr>
        <w:t>व्यक्तिगत</w:t>
      </w:r>
      <w:r w:rsidRPr="00F20CF9">
        <w:rPr>
          <w:b/>
          <w:bCs/>
        </w:rPr>
        <w:t xml:space="preserve"> </w:t>
      </w:r>
      <w:r w:rsidRPr="00F20CF9">
        <w:rPr>
          <w:rFonts w:ascii="Nirmala UI" w:hAnsi="Nirmala UI" w:cs="Nirmala UI"/>
          <w:b/>
          <w:bCs/>
        </w:rPr>
        <w:t>डेटा</w:t>
      </w:r>
      <w:r w:rsidRPr="00F20CF9">
        <w:rPr>
          <w:b/>
          <w:bCs/>
        </w:rPr>
        <w:t xml:space="preserve"> </w:t>
      </w:r>
      <w:r w:rsidRPr="00F20CF9">
        <w:rPr>
          <w:rFonts w:ascii="Nirmala UI" w:hAnsi="Nirmala UI" w:cs="Nirmala UI"/>
          <w:b/>
          <w:bCs/>
        </w:rPr>
        <w:t>प्रोसेसिंग</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लिए</w:t>
      </w:r>
      <w:r w:rsidRPr="00F20CF9">
        <w:rPr>
          <w:b/>
          <w:bCs/>
        </w:rPr>
        <w:t xml:space="preserve"> </w:t>
      </w:r>
      <w:r w:rsidRPr="00F20CF9">
        <w:rPr>
          <w:rFonts w:ascii="Nirmala UI" w:hAnsi="Nirmala UI" w:cs="Nirmala UI"/>
          <w:b/>
          <w:bCs/>
        </w:rPr>
        <w:t>कानूनी</w:t>
      </w:r>
      <w:r w:rsidRPr="00F20CF9">
        <w:rPr>
          <w:b/>
          <w:bCs/>
        </w:rPr>
        <w:t xml:space="preserve"> </w:t>
      </w:r>
      <w:r w:rsidRPr="00F20CF9">
        <w:rPr>
          <w:rFonts w:ascii="Nirmala UI" w:hAnsi="Nirmala UI" w:cs="Nirmala UI"/>
          <w:b/>
          <w:bCs/>
        </w:rPr>
        <w:t>आधार</w:t>
      </w:r>
      <w:r w:rsidRPr="00F20CF9">
        <w:rPr>
          <w:b/>
          <w:bCs/>
        </w:rPr>
        <w:t>:</w:t>
      </w:r>
      <w:r w:rsidRPr="00F20CF9">
        <w:br/>
      </w:r>
      <w:r w:rsidRPr="00F20CF9">
        <w:rPr>
          <w:rFonts w:ascii="Nirmala UI" w:hAnsi="Nirmala UI" w:cs="Nirmala UI"/>
        </w:rPr>
        <w:t>नियम</w:t>
      </w:r>
      <w:r w:rsidRPr="00F20CF9">
        <w:t xml:space="preserve"> (EU) 2016/679 </w:t>
      </w:r>
      <w:r w:rsidRPr="00F20CF9">
        <w:rPr>
          <w:rFonts w:ascii="Nirmala UI" w:hAnsi="Nirmala UI" w:cs="Nirmala UI"/>
        </w:rPr>
        <w:t>के</w:t>
      </w:r>
      <w:r w:rsidRPr="00F20CF9">
        <w:t xml:space="preserve"> </w:t>
      </w:r>
      <w:r w:rsidRPr="00F20CF9">
        <w:rPr>
          <w:rFonts w:ascii="Nirmala UI" w:hAnsi="Nirmala UI" w:cs="Nirmala UI"/>
        </w:rPr>
        <w:t>अनुच्छेद</w:t>
      </w:r>
      <w:r w:rsidRPr="00F20CF9">
        <w:t xml:space="preserve"> 6(1)(e) </w:t>
      </w:r>
      <w:r w:rsidRPr="00F20CF9">
        <w:rPr>
          <w:rFonts w:ascii="Nirmala UI" w:hAnsi="Nirmala UI" w:cs="Nirmala UI"/>
        </w:rPr>
        <w:t>के</w:t>
      </w:r>
      <w:r w:rsidRPr="00F20CF9">
        <w:t xml:space="preserve"> </w:t>
      </w:r>
      <w:r w:rsidRPr="00F20CF9">
        <w:rPr>
          <w:rFonts w:ascii="Nirmala UI" w:hAnsi="Nirmala UI" w:cs="Nirmala UI"/>
        </w:rPr>
        <w:t>तहत</w:t>
      </w:r>
      <w:r w:rsidRPr="00F20CF9">
        <w:t xml:space="preserve"> </w:t>
      </w:r>
      <w:r w:rsidRPr="00F20CF9">
        <w:rPr>
          <w:rFonts w:ascii="Nirmala UI" w:hAnsi="Nirmala UI" w:cs="Nirmala UI"/>
        </w:rPr>
        <w:t>यूरोपीय</w:t>
      </w:r>
      <w:r w:rsidRPr="00F20CF9">
        <w:t xml:space="preserve"> </w:t>
      </w:r>
      <w:r w:rsidRPr="00F20CF9">
        <w:rPr>
          <w:rFonts w:ascii="Nirmala UI" w:hAnsi="Nirmala UI" w:cs="Nirmala UI"/>
        </w:rPr>
        <w:t>संसद</w:t>
      </w:r>
      <w:r w:rsidRPr="00F20CF9">
        <w:t xml:space="preserve"> </w:t>
      </w:r>
      <w:r w:rsidRPr="00F20CF9">
        <w:rPr>
          <w:rFonts w:ascii="Nirmala UI" w:hAnsi="Nirmala UI" w:cs="Nirmala UI"/>
        </w:rPr>
        <w:t>और</w:t>
      </w:r>
      <w:r w:rsidRPr="00F20CF9">
        <w:t xml:space="preserve"> </w:t>
      </w:r>
      <w:r w:rsidRPr="00F20CF9">
        <w:rPr>
          <w:rFonts w:ascii="Nirmala UI" w:hAnsi="Nirmala UI" w:cs="Nirmala UI"/>
        </w:rPr>
        <w:t>परिषद</w:t>
      </w:r>
      <w:r w:rsidRPr="00F20CF9">
        <w:t xml:space="preserve"> </w:t>
      </w:r>
      <w:r w:rsidRPr="00F20CF9">
        <w:rPr>
          <w:rFonts w:ascii="Nirmala UI" w:hAnsi="Nirmala UI" w:cs="Nirmala UI"/>
        </w:rPr>
        <w:t>द्वारा</w:t>
      </w:r>
      <w:r w:rsidRPr="00F20CF9">
        <w:t xml:space="preserve"> 27 </w:t>
      </w:r>
      <w:r w:rsidRPr="00F20CF9">
        <w:rPr>
          <w:rFonts w:ascii="Nirmala UI" w:hAnsi="Nirmala UI" w:cs="Nirmala UI"/>
        </w:rPr>
        <w:t>अप्रैल</w:t>
      </w:r>
      <w:r w:rsidRPr="00F20CF9">
        <w:t xml:space="preserve"> 2016 </w:t>
      </w:r>
      <w:r w:rsidRPr="00F20CF9">
        <w:rPr>
          <w:rFonts w:ascii="Nirmala UI" w:hAnsi="Nirmala UI" w:cs="Nirmala UI"/>
        </w:rPr>
        <w:t>को</w:t>
      </w:r>
      <w:r w:rsidRPr="00F20CF9">
        <w:t xml:space="preserve"> </w:t>
      </w:r>
      <w:r w:rsidRPr="00F20CF9">
        <w:rPr>
          <w:rFonts w:ascii="Nirmala UI" w:hAnsi="Nirmala UI" w:cs="Nirmala UI"/>
        </w:rPr>
        <w:t>निर्धारित</w:t>
      </w:r>
      <w:r w:rsidRPr="00F20CF9">
        <w:t xml:space="preserve"> </w:t>
      </w:r>
      <w:r w:rsidRPr="00F20CF9">
        <w:rPr>
          <w:rFonts w:ascii="Nirmala UI" w:hAnsi="Nirmala UI" w:cs="Nirmala UI"/>
        </w:rPr>
        <w:t>प्राकृतिक</w:t>
      </w:r>
      <w:r w:rsidRPr="00F20CF9">
        <w:t xml:space="preserve"> </w:t>
      </w:r>
      <w:r w:rsidRPr="00F20CF9">
        <w:rPr>
          <w:rFonts w:ascii="Nirmala UI" w:hAnsi="Nirmala UI" w:cs="Nirmala UI"/>
        </w:rPr>
        <w:t>व्यक्तियों</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व्यक्तिगत</w:t>
      </w:r>
      <w:r w:rsidRPr="00F20CF9">
        <w:t xml:space="preserve"> </w:t>
      </w:r>
      <w:r w:rsidRPr="00F20CF9">
        <w:rPr>
          <w:rFonts w:ascii="Nirmala UI" w:hAnsi="Nirmala UI" w:cs="Nirmala UI"/>
        </w:rPr>
        <w:t>डेटा</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रक्षा</w:t>
      </w:r>
      <w:r w:rsidRPr="00F20CF9">
        <w:t xml:space="preserve"> </w:t>
      </w:r>
      <w:r w:rsidRPr="00F20CF9">
        <w:rPr>
          <w:rFonts w:ascii="Nirmala UI" w:hAnsi="Nirmala UI" w:cs="Nirmala UI"/>
        </w:rPr>
        <w:t>और</w:t>
      </w:r>
      <w:r w:rsidRPr="00F20CF9">
        <w:t xml:space="preserve"> </w:t>
      </w:r>
      <w:r w:rsidRPr="00F20CF9">
        <w:rPr>
          <w:rFonts w:ascii="Nirmala UI" w:hAnsi="Nirmala UI" w:cs="Nirmala UI"/>
        </w:rPr>
        <w:t>इस</w:t>
      </w:r>
      <w:r w:rsidRPr="00F20CF9">
        <w:t xml:space="preserve"> </w:t>
      </w:r>
      <w:r w:rsidRPr="00F20CF9">
        <w:rPr>
          <w:rFonts w:ascii="Nirmala UI" w:hAnsi="Nirmala UI" w:cs="Nirmala UI"/>
        </w:rPr>
        <w:t>डेटा</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स्वतंत्र</w:t>
      </w:r>
      <w:r w:rsidRPr="00F20CF9">
        <w:t xml:space="preserve"> </w:t>
      </w:r>
      <w:r w:rsidRPr="00F20CF9">
        <w:rPr>
          <w:rFonts w:ascii="Nirmala UI" w:hAnsi="Nirmala UI" w:cs="Nirmala UI"/>
        </w:rPr>
        <w:t>आवाजाही</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संबंध</w:t>
      </w:r>
      <w:r w:rsidRPr="00F20CF9">
        <w:t xml:space="preserve"> </w:t>
      </w:r>
      <w:r w:rsidRPr="00F20CF9">
        <w:rPr>
          <w:rFonts w:ascii="Nirmala UI" w:hAnsi="Nirmala UI" w:cs="Nirmala UI"/>
        </w:rPr>
        <w:t>में</w:t>
      </w:r>
      <w:r w:rsidRPr="00F20CF9">
        <w:t xml:space="preserve">, </w:t>
      </w:r>
      <w:r w:rsidRPr="00F20CF9">
        <w:rPr>
          <w:rFonts w:ascii="Nirmala UI" w:hAnsi="Nirmala UI" w:cs="Nirmala UI"/>
        </w:rPr>
        <w:t>और</w:t>
      </w:r>
      <w:r w:rsidRPr="00F20CF9">
        <w:t xml:space="preserve"> </w:t>
      </w:r>
      <w:r w:rsidRPr="00F20CF9">
        <w:rPr>
          <w:rFonts w:ascii="Nirmala UI" w:hAnsi="Nirmala UI" w:cs="Nirmala UI"/>
        </w:rPr>
        <w:t>व्यक्तिगत</w:t>
      </w:r>
      <w:r w:rsidRPr="00F20CF9">
        <w:t xml:space="preserve"> </w:t>
      </w:r>
      <w:r w:rsidRPr="00F20CF9">
        <w:rPr>
          <w:rFonts w:ascii="Nirmala UI" w:hAnsi="Nirmala UI" w:cs="Nirmala UI"/>
        </w:rPr>
        <w:t>डेटा</w:t>
      </w:r>
      <w:r w:rsidRPr="00F20CF9">
        <w:t xml:space="preserve"> </w:t>
      </w:r>
      <w:r w:rsidRPr="00F20CF9">
        <w:rPr>
          <w:rFonts w:ascii="Nirmala UI" w:hAnsi="Nirmala UI" w:cs="Nirmala UI"/>
        </w:rPr>
        <w:t>संरक्षण</w:t>
      </w:r>
      <w:r w:rsidRPr="00F20CF9">
        <w:t xml:space="preserve"> </w:t>
      </w:r>
      <w:r w:rsidRPr="00F20CF9">
        <w:rPr>
          <w:rFonts w:ascii="Nirmala UI" w:hAnsi="Nirmala UI" w:cs="Nirmala UI"/>
        </w:rPr>
        <w:t>अधिनियम</w:t>
      </w:r>
      <w:r w:rsidRPr="00F20CF9">
        <w:t xml:space="preserve"> (</w:t>
      </w:r>
      <w:r w:rsidRPr="00F20CF9">
        <w:rPr>
          <w:rFonts w:ascii="Nirmala UI" w:hAnsi="Nirmala UI" w:cs="Nirmala UI"/>
        </w:rPr>
        <w:t>आधिकारिक</w:t>
      </w:r>
      <w:r w:rsidRPr="00F20CF9">
        <w:t xml:space="preserve"> </w:t>
      </w:r>
      <w:r w:rsidRPr="00F20CF9">
        <w:rPr>
          <w:rFonts w:ascii="Nirmala UI" w:hAnsi="Nirmala UI" w:cs="Nirmala UI"/>
        </w:rPr>
        <w:t>राजपत्र</w:t>
      </w:r>
      <w:r w:rsidRPr="00F20CF9">
        <w:t xml:space="preserve"> </w:t>
      </w:r>
      <w:r w:rsidRPr="00F20CF9">
        <w:rPr>
          <w:rFonts w:ascii="Nirmala UI" w:hAnsi="Nirmala UI" w:cs="Nirmala UI"/>
        </w:rPr>
        <w:t>स्लोवेनिया</w:t>
      </w:r>
      <w:r w:rsidRPr="00F20CF9">
        <w:t xml:space="preserve"> </w:t>
      </w:r>
      <w:r w:rsidRPr="00F20CF9">
        <w:rPr>
          <w:rFonts w:ascii="Nirmala UI" w:hAnsi="Nirmala UI" w:cs="Nirmala UI"/>
        </w:rPr>
        <w:t>गणराज्य</w:t>
      </w:r>
      <w:r w:rsidRPr="00F20CF9">
        <w:t xml:space="preserve"> </w:t>
      </w:r>
      <w:r w:rsidRPr="00F20CF9">
        <w:rPr>
          <w:rFonts w:ascii="Nirmala UI" w:hAnsi="Nirmala UI" w:cs="Nirmala UI"/>
        </w:rPr>
        <w:t>संख्या</w:t>
      </w:r>
      <w:r w:rsidRPr="00F20CF9">
        <w:t xml:space="preserve"> 163/22; </w:t>
      </w:r>
      <w:r w:rsidRPr="00F20CF9">
        <w:rPr>
          <w:rFonts w:ascii="Nirmala UI" w:hAnsi="Nirmala UI" w:cs="Nirmala UI"/>
        </w:rPr>
        <w:t>यहां</w:t>
      </w:r>
      <w:r w:rsidRPr="00F20CF9">
        <w:t xml:space="preserve">: ZVOP-2) </w:t>
      </w:r>
      <w:r w:rsidRPr="00F20CF9">
        <w:rPr>
          <w:rFonts w:ascii="Nirmala UI" w:hAnsi="Nirmala UI" w:cs="Nirmala UI"/>
        </w:rPr>
        <w:t>के</w:t>
      </w:r>
      <w:r w:rsidRPr="00F20CF9">
        <w:t xml:space="preserve"> </w:t>
      </w:r>
      <w:r w:rsidRPr="00F20CF9">
        <w:rPr>
          <w:rFonts w:ascii="Nirmala UI" w:hAnsi="Nirmala UI" w:cs="Nirmala UI"/>
        </w:rPr>
        <w:t>अनुच्छेद</w:t>
      </w:r>
      <w:r w:rsidRPr="00F20CF9">
        <w:t xml:space="preserve"> 76, 77 </w:t>
      </w:r>
      <w:r w:rsidRPr="00F20CF9">
        <w:rPr>
          <w:rFonts w:ascii="Nirmala UI" w:hAnsi="Nirmala UI" w:cs="Nirmala UI"/>
        </w:rPr>
        <w:t>और</w:t>
      </w:r>
      <w:r w:rsidRPr="00F20CF9">
        <w:t xml:space="preserve"> 80 </w:t>
      </w:r>
      <w:r w:rsidRPr="00F20CF9">
        <w:rPr>
          <w:rFonts w:ascii="Nirmala UI" w:hAnsi="Nirmala UI" w:cs="Nirmala UI"/>
        </w:rPr>
        <w:t>के</w:t>
      </w:r>
      <w:r w:rsidRPr="00F20CF9">
        <w:t xml:space="preserve"> </w:t>
      </w:r>
      <w:r w:rsidRPr="00F20CF9">
        <w:rPr>
          <w:rFonts w:ascii="Nirmala UI" w:hAnsi="Nirmala UI" w:cs="Nirmala UI"/>
        </w:rPr>
        <w:t>साथ।</w:t>
      </w:r>
    </w:p>
    <w:p w:rsidR="00AD5674" w:rsidRPr="00F20CF9" w:rsidRDefault="00AD5674" w:rsidP="00F772A0">
      <w:pPr>
        <w:numPr>
          <w:ilvl w:val="0"/>
          <w:numId w:val="27"/>
        </w:numPr>
        <w:spacing w:after="160" w:line="240" w:lineRule="auto"/>
        <w:ind w:left="851" w:right="-1"/>
        <w:jc w:val="left"/>
      </w:pPr>
      <w:r w:rsidRPr="00F20CF9">
        <w:rPr>
          <w:rFonts w:ascii="Nirmala UI" w:hAnsi="Nirmala UI" w:cs="Nirmala UI"/>
          <w:b/>
          <w:bCs/>
        </w:rPr>
        <w:t>व्यक्तिगत</w:t>
      </w:r>
      <w:r w:rsidRPr="00F20CF9">
        <w:rPr>
          <w:b/>
          <w:bCs/>
        </w:rPr>
        <w:t xml:space="preserve"> </w:t>
      </w:r>
      <w:r w:rsidRPr="00F20CF9">
        <w:rPr>
          <w:rFonts w:ascii="Nirmala UI" w:hAnsi="Nirmala UI" w:cs="Nirmala UI"/>
          <w:b/>
          <w:bCs/>
        </w:rPr>
        <w:t>डेटा</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उपयोगकर्ता</w:t>
      </w:r>
      <w:r w:rsidRPr="00F20CF9">
        <w:rPr>
          <w:b/>
          <w:bCs/>
        </w:rPr>
        <w:t>:</w:t>
      </w:r>
      <w:r w:rsidRPr="00F20CF9">
        <w:br/>
      </w:r>
      <w:r w:rsidRPr="00F20CF9">
        <w:rPr>
          <w:rFonts w:ascii="Nirmala UI" w:hAnsi="Nirmala UI" w:cs="Nirmala UI"/>
        </w:rPr>
        <w:t>ठेके</w:t>
      </w:r>
      <w:r w:rsidRPr="00F20CF9">
        <w:t xml:space="preserve"> </w:t>
      </w:r>
      <w:r w:rsidRPr="00F20CF9">
        <w:rPr>
          <w:rFonts w:ascii="Nirmala UI" w:hAnsi="Nirmala UI" w:cs="Nirmala UI"/>
        </w:rPr>
        <w:t>पर</w:t>
      </w:r>
      <w:r w:rsidRPr="00F20CF9">
        <w:t xml:space="preserve"> </w:t>
      </w:r>
      <w:r w:rsidRPr="00F20CF9">
        <w:rPr>
          <w:rFonts w:ascii="Nirmala UI" w:hAnsi="Nirmala UI" w:cs="Nirmala UI"/>
        </w:rPr>
        <w:t>सुरक्षा</w:t>
      </w:r>
      <w:r w:rsidRPr="00F20CF9">
        <w:t xml:space="preserve"> </w:t>
      </w:r>
      <w:r w:rsidRPr="00F20CF9">
        <w:rPr>
          <w:rFonts w:ascii="Nirmala UI" w:hAnsi="Nirmala UI" w:cs="Nirmala UI"/>
        </w:rPr>
        <w:t>सेवा।</w:t>
      </w:r>
      <w:r w:rsidRPr="00F20CF9">
        <w:t xml:space="preserve"> </w:t>
      </w:r>
      <w:r w:rsidRPr="00F20CF9">
        <w:rPr>
          <w:rFonts w:ascii="Nirmala UI" w:hAnsi="Nirmala UI" w:cs="Nirmala UI"/>
        </w:rPr>
        <w:t>किसी</w:t>
      </w:r>
      <w:r w:rsidRPr="00F20CF9">
        <w:t xml:space="preserve"> </w:t>
      </w:r>
      <w:r w:rsidRPr="00F20CF9">
        <w:rPr>
          <w:rFonts w:ascii="Nirmala UI" w:hAnsi="Nirmala UI" w:cs="Nirmala UI"/>
        </w:rPr>
        <w:t>सुरक्षा</w:t>
      </w:r>
      <w:r w:rsidRPr="00F20CF9">
        <w:t xml:space="preserve"> </w:t>
      </w:r>
      <w:r w:rsidRPr="00F20CF9">
        <w:rPr>
          <w:rFonts w:ascii="Nirmala UI" w:hAnsi="Nirmala UI" w:cs="Nirmala UI"/>
        </w:rPr>
        <w:t>घटना</w:t>
      </w:r>
      <w:r w:rsidRPr="00F20CF9">
        <w:t xml:space="preserve"> </w:t>
      </w:r>
      <w:r w:rsidRPr="00F20CF9">
        <w:rPr>
          <w:rFonts w:ascii="Nirmala UI" w:hAnsi="Nirmala UI" w:cs="Nirmala UI"/>
        </w:rPr>
        <w:t>या</w:t>
      </w:r>
      <w:r w:rsidRPr="00F20CF9">
        <w:t xml:space="preserve"> </w:t>
      </w:r>
      <w:r w:rsidRPr="00F20CF9">
        <w:rPr>
          <w:rFonts w:ascii="Nirmala UI" w:hAnsi="Nirmala UI" w:cs="Nirmala UI"/>
        </w:rPr>
        <w:t>अपराध</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संदेह</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स्थिति</w:t>
      </w:r>
      <w:r w:rsidRPr="00F20CF9">
        <w:t xml:space="preserve"> </w:t>
      </w:r>
      <w:r w:rsidRPr="00F20CF9">
        <w:rPr>
          <w:rFonts w:ascii="Nirmala UI" w:hAnsi="Nirmala UI" w:cs="Nirmala UI"/>
        </w:rPr>
        <w:t>में</w:t>
      </w:r>
      <w:r w:rsidRPr="00F20CF9">
        <w:t xml:space="preserve">, CCTV </w:t>
      </w:r>
      <w:r w:rsidRPr="00F20CF9">
        <w:rPr>
          <w:rFonts w:ascii="Nirmala UI" w:hAnsi="Nirmala UI" w:cs="Nirmala UI"/>
        </w:rPr>
        <w:t>फुटेज</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सक्षम</w:t>
      </w:r>
      <w:r w:rsidRPr="00F20CF9">
        <w:t xml:space="preserve"> </w:t>
      </w:r>
      <w:r w:rsidRPr="00F20CF9">
        <w:rPr>
          <w:rFonts w:ascii="Nirmala UI" w:hAnsi="Nirmala UI" w:cs="Nirmala UI"/>
        </w:rPr>
        <w:t>कानून</w:t>
      </w:r>
      <w:r w:rsidRPr="00F20CF9">
        <w:t xml:space="preserve"> </w:t>
      </w:r>
      <w:r w:rsidRPr="00F20CF9">
        <w:rPr>
          <w:rFonts w:ascii="Nirmala UI" w:hAnsi="Nirmala UI" w:cs="Nirmala UI"/>
        </w:rPr>
        <w:t>प्रवर्तन</w:t>
      </w:r>
      <w:r w:rsidRPr="00F20CF9">
        <w:t xml:space="preserve"> </w:t>
      </w:r>
      <w:r w:rsidRPr="00F20CF9">
        <w:rPr>
          <w:rFonts w:ascii="Nirmala UI" w:hAnsi="Nirmala UI" w:cs="Nirmala UI"/>
        </w:rPr>
        <w:t>अधिकारियों</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सौंपा</w:t>
      </w:r>
      <w:r w:rsidRPr="00F20CF9">
        <w:t xml:space="preserve"> </w:t>
      </w:r>
      <w:r w:rsidRPr="00F20CF9">
        <w:rPr>
          <w:rFonts w:ascii="Nirmala UI" w:hAnsi="Nirmala UI" w:cs="Nirmala UI"/>
        </w:rPr>
        <w:t>जा</w:t>
      </w:r>
      <w:r w:rsidRPr="00F20CF9">
        <w:t xml:space="preserve"> </w:t>
      </w:r>
      <w:r w:rsidRPr="00F20CF9">
        <w:rPr>
          <w:rFonts w:ascii="Nirmala UI" w:hAnsi="Nirmala UI" w:cs="Nirmala UI"/>
        </w:rPr>
        <w:t>सकता</w:t>
      </w:r>
      <w:r w:rsidRPr="00F20CF9">
        <w:t xml:space="preserve"> </w:t>
      </w:r>
      <w:r w:rsidRPr="00F20CF9">
        <w:rPr>
          <w:rFonts w:ascii="Nirmala UI" w:hAnsi="Nirmala UI" w:cs="Nirmala UI"/>
        </w:rPr>
        <w:t>है।</w:t>
      </w:r>
    </w:p>
    <w:p w:rsidR="00AD5674" w:rsidRPr="00F20CF9" w:rsidRDefault="00AD5674" w:rsidP="00F772A0">
      <w:pPr>
        <w:numPr>
          <w:ilvl w:val="0"/>
          <w:numId w:val="27"/>
        </w:numPr>
        <w:spacing w:after="160" w:line="240" w:lineRule="auto"/>
        <w:ind w:left="851" w:right="-1"/>
        <w:jc w:val="left"/>
      </w:pPr>
      <w:r w:rsidRPr="00F20CF9">
        <w:rPr>
          <w:rFonts w:ascii="Nirmala UI" w:hAnsi="Nirmala UI" w:cs="Nirmala UI"/>
          <w:b/>
          <w:bCs/>
        </w:rPr>
        <w:t>व्यक्तिगत</w:t>
      </w:r>
      <w:r w:rsidRPr="00F20CF9">
        <w:rPr>
          <w:b/>
          <w:bCs/>
        </w:rPr>
        <w:t xml:space="preserve"> </w:t>
      </w:r>
      <w:r w:rsidRPr="00F20CF9">
        <w:rPr>
          <w:rFonts w:ascii="Nirmala UI" w:hAnsi="Nirmala UI" w:cs="Nirmala UI"/>
          <w:b/>
          <w:bCs/>
        </w:rPr>
        <w:t>डेटा</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तीसरे</w:t>
      </w:r>
      <w:r w:rsidRPr="00F20CF9">
        <w:rPr>
          <w:b/>
          <w:bCs/>
        </w:rPr>
        <w:t xml:space="preserve"> </w:t>
      </w:r>
      <w:r w:rsidRPr="00F20CF9">
        <w:rPr>
          <w:rFonts w:ascii="Nirmala UI" w:hAnsi="Nirmala UI" w:cs="Nirmala UI"/>
          <w:b/>
          <w:bCs/>
        </w:rPr>
        <w:t>देश</w:t>
      </w:r>
      <w:r w:rsidRPr="00F20CF9">
        <w:rPr>
          <w:b/>
          <w:bCs/>
        </w:rPr>
        <w:t xml:space="preserve"> </w:t>
      </w:r>
      <w:r w:rsidRPr="00F20CF9">
        <w:rPr>
          <w:rFonts w:ascii="Nirmala UI" w:hAnsi="Nirmala UI" w:cs="Nirmala UI"/>
          <w:b/>
          <w:bCs/>
        </w:rPr>
        <w:t>या</w:t>
      </w:r>
      <w:r w:rsidRPr="00F20CF9">
        <w:rPr>
          <w:b/>
          <w:bCs/>
        </w:rPr>
        <w:t xml:space="preserve"> </w:t>
      </w:r>
      <w:r w:rsidRPr="00F20CF9">
        <w:rPr>
          <w:rFonts w:ascii="Nirmala UI" w:hAnsi="Nirmala UI" w:cs="Nirmala UI"/>
          <w:b/>
          <w:bCs/>
        </w:rPr>
        <w:t>अंतर्राष्ट्रीय</w:t>
      </w:r>
      <w:r w:rsidRPr="00F20CF9">
        <w:rPr>
          <w:b/>
          <w:bCs/>
        </w:rPr>
        <w:t xml:space="preserve"> </w:t>
      </w:r>
      <w:r w:rsidRPr="00F20CF9">
        <w:rPr>
          <w:rFonts w:ascii="Nirmala UI" w:hAnsi="Nirmala UI" w:cs="Nirmala UI"/>
          <w:b/>
          <w:bCs/>
        </w:rPr>
        <w:t>संगठन</w:t>
      </w:r>
      <w:r w:rsidRPr="00F20CF9">
        <w:rPr>
          <w:b/>
          <w:bCs/>
        </w:rPr>
        <w:t xml:space="preserve"> </w:t>
      </w:r>
      <w:r w:rsidRPr="00F20CF9">
        <w:rPr>
          <w:rFonts w:ascii="Nirmala UI" w:hAnsi="Nirmala UI" w:cs="Nirmala UI"/>
          <w:b/>
          <w:bCs/>
        </w:rPr>
        <w:t>में</w:t>
      </w:r>
      <w:r w:rsidRPr="00F20CF9">
        <w:rPr>
          <w:b/>
          <w:bCs/>
        </w:rPr>
        <w:t xml:space="preserve"> </w:t>
      </w:r>
      <w:r w:rsidRPr="00F20CF9">
        <w:rPr>
          <w:rFonts w:ascii="Nirmala UI" w:hAnsi="Nirmala UI" w:cs="Nirmala UI"/>
          <w:b/>
          <w:bCs/>
        </w:rPr>
        <w:t>स्थानांतरण</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बारे</w:t>
      </w:r>
      <w:r w:rsidRPr="00F20CF9">
        <w:rPr>
          <w:b/>
          <w:bCs/>
        </w:rPr>
        <w:t xml:space="preserve"> </w:t>
      </w:r>
      <w:r w:rsidRPr="00F20CF9">
        <w:rPr>
          <w:rFonts w:ascii="Nirmala UI" w:hAnsi="Nirmala UI" w:cs="Nirmala UI"/>
          <w:b/>
          <w:bCs/>
        </w:rPr>
        <w:t>में</w:t>
      </w:r>
      <w:r w:rsidRPr="00F20CF9">
        <w:rPr>
          <w:b/>
          <w:bCs/>
        </w:rPr>
        <w:t xml:space="preserve"> </w:t>
      </w:r>
      <w:r w:rsidRPr="00F20CF9">
        <w:rPr>
          <w:rFonts w:ascii="Nirmala UI" w:hAnsi="Nirmala UI" w:cs="Nirmala UI"/>
          <w:b/>
          <w:bCs/>
        </w:rPr>
        <w:t>जानकारी</w:t>
      </w:r>
      <w:r w:rsidRPr="00F20CF9">
        <w:rPr>
          <w:b/>
          <w:bCs/>
        </w:rPr>
        <w:t>:</w:t>
      </w:r>
      <w:r w:rsidRPr="00F20CF9">
        <w:br/>
      </w:r>
      <w:r w:rsidRPr="00F20CF9">
        <w:rPr>
          <w:rFonts w:ascii="Nirmala UI" w:hAnsi="Nirmala UI" w:cs="Nirmala UI"/>
        </w:rPr>
        <w:t>विदेशों</w:t>
      </w:r>
      <w:r w:rsidRPr="00F20CF9">
        <w:t xml:space="preserve"> </w:t>
      </w:r>
      <w:r w:rsidRPr="00F20CF9">
        <w:rPr>
          <w:rFonts w:ascii="Nirmala UI" w:hAnsi="Nirmala UI" w:cs="Nirmala UI"/>
        </w:rPr>
        <w:t>में</w:t>
      </w:r>
      <w:r w:rsidRPr="00F20CF9">
        <w:t xml:space="preserve"> </w:t>
      </w:r>
      <w:r w:rsidRPr="00F20CF9">
        <w:rPr>
          <w:rFonts w:ascii="Nirmala UI" w:hAnsi="Nirmala UI" w:cs="Nirmala UI"/>
        </w:rPr>
        <w:t>स्लोवेनिया</w:t>
      </w:r>
      <w:r w:rsidRPr="00F20CF9">
        <w:t xml:space="preserve"> </w:t>
      </w:r>
      <w:r w:rsidRPr="00F20CF9">
        <w:rPr>
          <w:rFonts w:ascii="Nirmala UI" w:hAnsi="Nirmala UI" w:cs="Nirmala UI"/>
        </w:rPr>
        <w:t>गणराज्य</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प्रतिनिधित्वों</w:t>
      </w:r>
      <w:r w:rsidRPr="00F20CF9">
        <w:t xml:space="preserve"> </w:t>
      </w:r>
      <w:r w:rsidRPr="00F20CF9">
        <w:rPr>
          <w:rFonts w:ascii="Nirmala UI" w:hAnsi="Nirmala UI" w:cs="Nirmala UI"/>
        </w:rPr>
        <w:t>में</w:t>
      </w:r>
      <w:r w:rsidRPr="00F20CF9">
        <w:t xml:space="preserve"> </w:t>
      </w:r>
      <w:r w:rsidRPr="00F20CF9">
        <w:rPr>
          <w:rFonts w:ascii="Nirmala UI" w:hAnsi="Nirmala UI" w:cs="Nirmala UI"/>
        </w:rPr>
        <w:t>ठेके</w:t>
      </w:r>
      <w:r w:rsidRPr="00F20CF9">
        <w:t xml:space="preserve"> </w:t>
      </w:r>
      <w:r w:rsidRPr="00F20CF9">
        <w:rPr>
          <w:rFonts w:ascii="Nirmala UI" w:hAnsi="Nirmala UI" w:cs="Nirmala UI"/>
        </w:rPr>
        <w:t>पर</w:t>
      </w:r>
      <w:r w:rsidRPr="00F20CF9">
        <w:t xml:space="preserve"> </w:t>
      </w:r>
      <w:r w:rsidRPr="00F20CF9">
        <w:rPr>
          <w:rFonts w:ascii="Nirmala UI" w:hAnsi="Nirmala UI" w:cs="Nirmala UI"/>
        </w:rPr>
        <w:t>सुरक्षा</w:t>
      </w:r>
      <w:r w:rsidRPr="00F20CF9">
        <w:t xml:space="preserve"> </w:t>
      </w:r>
      <w:r w:rsidRPr="00F20CF9">
        <w:rPr>
          <w:rFonts w:ascii="Nirmala UI" w:hAnsi="Nirmala UI" w:cs="Nirmala UI"/>
        </w:rPr>
        <w:t>या</w:t>
      </w:r>
      <w:r w:rsidRPr="00F20CF9">
        <w:t xml:space="preserve"> </w:t>
      </w:r>
      <w:r w:rsidRPr="00F20CF9">
        <w:rPr>
          <w:rFonts w:ascii="Nirmala UI" w:hAnsi="Nirmala UI" w:cs="Nirmala UI"/>
        </w:rPr>
        <w:t>स्वागत</w:t>
      </w:r>
      <w:r w:rsidRPr="00F20CF9">
        <w:t xml:space="preserve"> </w:t>
      </w:r>
      <w:r w:rsidRPr="00F20CF9">
        <w:rPr>
          <w:rFonts w:ascii="Nirmala UI" w:hAnsi="Nirmala UI" w:cs="Nirmala UI"/>
        </w:rPr>
        <w:t>सेवाएं।</w:t>
      </w:r>
    </w:p>
    <w:p w:rsidR="00AD5674" w:rsidRPr="00F20CF9" w:rsidRDefault="00AD5674" w:rsidP="00F772A0">
      <w:pPr>
        <w:numPr>
          <w:ilvl w:val="0"/>
          <w:numId w:val="27"/>
        </w:numPr>
        <w:spacing w:after="160" w:line="240" w:lineRule="auto"/>
        <w:ind w:left="851" w:right="-1"/>
        <w:jc w:val="left"/>
      </w:pPr>
      <w:r w:rsidRPr="00F20CF9">
        <w:rPr>
          <w:rFonts w:ascii="Nirmala UI" w:hAnsi="Nirmala UI" w:cs="Nirmala UI"/>
          <w:b/>
          <w:bCs/>
        </w:rPr>
        <w:t>व्यक्तिगत</w:t>
      </w:r>
      <w:r w:rsidRPr="00F20CF9">
        <w:rPr>
          <w:b/>
          <w:bCs/>
        </w:rPr>
        <w:t xml:space="preserve"> </w:t>
      </w:r>
      <w:r w:rsidRPr="00F20CF9">
        <w:rPr>
          <w:rFonts w:ascii="Nirmala UI" w:hAnsi="Nirmala UI" w:cs="Nirmala UI"/>
          <w:b/>
          <w:bCs/>
        </w:rPr>
        <w:t>डेटा</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संग्रहण</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अवधि</w:t>
      </w:r>
      <w:r w:rsidRPr="00F20CF9">
        <w:rPr>
          <w:b/>
          <w:bCs/>
        </w:rPr>
        <w:t>:</w:t>
      </w:r>
      <w:r w:rsidRPr="00F20CF9">
        <w:br/>
      </w:r>
      <w:r w:rsidRPr="00F20CF9">
        <w:rPr>
          <w:rFonts w:ascii="Nirmala UI" w:hAnsi="Nirmala UI" w:cs="Nirmala UI"/>
        </w:rPr>
        <w:t>अधिकतम</w:t>
      </w:r>
      <w:r w:rsidRPr="00F20CF9">
        <w:t xml:space="preserve"> 30 </w:t>
      </w:r>
      <w:r w:rsidRPr="00F20CF9">
        <w:rPr>
          <w:rFonts w:ascii="Nirmala UI" w:hAnsi="Nirmala UI" w:cs="Nirmala UI"/>
        </w:rPr>
        <w:t>दिन।</w:t>
      </w:r>
    </w:p>
    <w:p w:rsidR="00AD5674" w:rsidRPr="00F20CF9" w:rsidRDefault="00AD5674" w:rsidP="00F772A0">
      <w:pPr>
        <w:numPr>
          <w:ilvl w:val="0"/>
          <w:numId w:val="27"/>
        </w:numPr>
        <w:spacing w:after="160" w:line="240" w:lineRule="auto"/>
        <w:ind w:left="851" w:right="-1"/>
        <w:jc w:val="left"/>
      </w:pPr>
      <w:r w:rsidRPr="00F20CF9">
        <w:rPr>
          <w:rFonts w:ascii="Nirmala UI" w:hAnsi="Nirmala UI" w:cs="Nirmala UI"/>
          <w:b/>
          <w:bCs/>
        </w:rPr>
        <w:t>व्यक्तिगत</w:t>
      </w:r>
      <w:r w:rsidRPr="00F20CF9">
        <w:rPr>
          <w:b/>
          <w:bCs/>
        </w:rPr>
        <w:t xml:space="preserve"> </w:t>
      </w:r>
      <w:r w:rsidRPr="00F20CF9">
        <w:rPr>
          <w:rFonts w:ascii="Nirmala UI" w:hAnsi="Nirmala UI" w:cs="Nirmala UI"/>
          <w:b/>
          <w:bCs/>
        </w:rPr>
        <w:t>डेटा</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प्रोसेसिंग</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विशिष्ट</w:t>
      </w:r>
      <w:r w:rsidRPr="00F20CF9">
        <w:rPr>
          <w:b/>
          <w:bCs/>
        </w:rPr>
        <w:t xml:space="preserve"> </w:t>
      </w:r>
      <w:r w:rsidRPr="00F20CF9">
        <w:rPr>
          <w:rFonts w:ascii="Nirmala UI" w:hAnsi="Nirmala UI" w:cs="Nirmala UI"/>
          <w:b/>
          <w:bCs/>
        </w:rPr>
        <w:t>प्रभावों</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बारे</w:t>
      </w:r>
      <w:r w:rsidRPr="00F20CF9">
        <w:rPr>
          <w:b/>
          <w:bCs/>
        </w:rPr>
        <w:t xml:space="preserve"> </w:t>
      </w:r>
      <w:r w:rsidRPr="00F20CF9">
        <w:rPr>
          <w:rFonts w:ascii="Nirmala UI" w:hAnsi="Nirmala UI" w:cs="Nirmala UI"/>
          <w:b/>
          <w:bCs/>
        </w:rPr>
        <w:t>में</w:t>
      </w:r>
      <w:r w:rsidRPr="00F20CF9">
        <w:rPr>
          <w:b/>
          <w:bCs/>
        </w:rPr>
        <w:t xml:space="preserve"> </w:t>
      </w:r>
      <w:r w:rsidRPr="00F20CF9">
        <w:rPr>
          <w:rFonts w:ascii="Nirmala UI" w:hAnsi="Nirmala UI" w:cs="Nirmala UI"/>
          <w:b/>
          <w:bCs/>
        </w:rPr>
        <w:t>जानकारी</w:t>
      </w:r>
      <w:r w:rsidRPr="00F20CF9">
        <w:rPr>
          <w:b/>
          <w:bCs/>
        </w:rPr>
        <w:t xml:space="preserve">, </w:t>
      </w:r>
      <w:r w:rsidRPr="00F20CF9">
        <w:rPr>
          <w:rFonts w:ascii="Nirmala UI" w:hAnsi="Nirmala UI" w:cs="Nirmala UI"/>
          <w:b/>
          <w:bCs/>
        </w:rPr>
        <w:t>विशेष</w:t>
      </w:r>
      <w:r w:rsidRPr="00F20CF9">
        <w:rPr>
          <w:b/>
          <w:bCs/>
        </w:rPr>
        <w:t xml:space="preserve"> </w:t>
      </w:r>
      <w:r w:rsidRPr="00F20CF9">
        <w:rPr>
          <w:rFonts w:ascii="Nirmala UI" w:hAnsi="Nirmala UI" w:cs="Nirmala UI"/>
          <w:b/>
          <w:bCs/>
        </w:rPr>
        <w:t>रूप</w:t>
      </w:r>
      <w:r w:rsidRPr="00F20CF9">
        <w:rPr>
          <w:b/>
          <w:bCs/>
        </w:rPr>
        <w:t xml:space="preserve"> </w:t>
      </w:r>
      <w:r w:rsidRPr="00F20CF9">
        <w:rPr>
          <w:rFonts w:ascii="Nirmala UI" w:hAnsi="Nirmala UI" w:cs="Nirmala UI"/>
          <w:b/>
          <w:bCs/>
        </w:rPr>
        <w:t>से</w:t>
      </w:r>
      <w:r w:rsidRPr="00F20CF9">
        <w:rPr>
          <w:b/>
          <w:bCs/>
        </w:rPr>
        <w:t xml:space="preserve"> </w:t>
      </w:r>
      <w:r w:rsidRPr="00F20CF9">
        <w:rPr>
          <w:rFonts w:ascii="Nirmala UI" w:hAnsi="Nirmala UI" w:cs="Nirmala UI"/>
          <w:b/>
          <w:bCs/>
        </w:rPr>
        <w:t>आगे</w:t>
      </w:r>
      <w:r w:rsidRPr="00F20CF9">
        <w:rPr>
          <w:b/>
          <w:bCs/>
        </w:rPr>
        <w:t xml:space="preserve"> </w:t>
      </w:r>
      <w:r w:rsidRPr="00F20CF9">
        <w:rPr>
          <w:rFonts w:ascii="Nirmala UI" w:hAnsi="Nirmala UI" w:cs="Nirmala UI"/>
          <w:b/>
          <w:bCs/>
        </w:rPr>
        <w:t>प्रोसेसिंग</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बारे</w:t>
      </w:r>
      <w:r w:rsidRPr="00F20CF9">
        <w:rPr>
          <w:b/>
          <w:bCs/>
        </w:rPr>
        <w:t xml:space="preserve"> </w:t>
      </w:r>
      <w:r w:rsidRPr="00F20CF9">
        <w:rPr>
          <w:rFonts w:ascii="Nirmala UI" w:hAnsi="Nirmala UI" w:cs="Nirmala UI"/>
          <w:b/>
          <w:bCs/>
        </w:rPr>
        <w:t>में</w:t>
      </w:r>
      <w:r w:rsidRPr="00F20CF9">
        <w:rPr>
          <w:b/>
          <w:bCs/>
        </w:rPr>
        <w:t>:</w:t>
      </w:r>
      <w:r w:rsidRPr="00F20CF9">
        <w:br/>
        <w:t>/</w:t>
      </w:r>
    </w:p>
    <w:p w:rsidR="00AD5674" w:rsidRPr="00F20CF9" w:rsidRDefault="00AD5674" w:rsidP="00F772A0">
      <w:pPr>
        <w:numPr>
          <w:ilvl w:val="0"/>
          <w:numId w:val="27"/>
        </w:numPr>
        <w:spacing w:after="160" w:line="240" w:lineRule="auto"/>
        <w:ind w:left="851" w:right="-1"/>
        <w:jc w:val="left"/>
      </w:pPr>
      <w:r w:rsidRPr="00F20CF9">
        <w:rPr>
          <w:rFonts w:ascii="Nirmala UI" w:hAnsi="Nirmala UI" w:cs="Nirmala UI"/>
          <w:b/>
          <w:bCs/>
        </w:rPr>
        <w:t>व्यक्तिगत</w:t>
      </w:r>
      <w:r w:rsidRPr="00F20CF9">
        <w:rPr>
          <w:b/>
          <w:bCs/>
        </w:rPr>
        <w:t xml:space="preserve"> </w:t>
      </w:r>
      <w:r w:rsidRPr="00F20CF9">
        <w:rPr>
          <w:rFonts w:ascii="Nirmala UI" w:hAnsi="Nirmala UI" w:cs="Nirmala UI"/>
          <w:b/>
          <w:bCs/>
        </w:rPr>
        <w:t>डेटा</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असामान्य</w:t>
      </w:r>
      <w:r w:rsidRPr="00F20CF9">
        <w:rPr>
          <w:b/>
          <w:bCs/>
        </w:rPr>
        <w:t xml:space="preserve"> </w:t>
      </w:r>
      <w:r w:rsidRPr="00F20CF9">
        <w:rPr>
          <w:rFonts w:ascii="Nirmala UI" w:hAnsi="Nirmala UI" w:cs="Nirmala UI"/>
          <w:b/>
          <w:bCs/>
        </w:rPr>
        <w:t>आगे</w:t>
      </w:r>
      <w:r w:rsidRPr="00F20CF9">
        <w:rPr>
          <w:b/>
          <w:bCs/>
        </w:rPr>
        <w:t xml:space="preserve"> </w:t>
      </w:r>
      <w:r w:rsidRPr="00F20CF9">
        <w:rPr>
          <w:rFonts w:ascii="Nirmala UI" w:hAnsi="Nirmala UI" w:cs="Nirmala UI"/>
          <w:b/>
          <w:bCs/>
        </w:rPr>
        <w:t>प्रोसेसिंग</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बारे</w:t>
      </w:r>
      <w:r w:rsidRPr="00F20CF9">
        <w:rPr>
          <w:b/>
          <w:bCs/>
        </w:rPr>
        <w:t xml:space="preserve"> </w:t>
      </w:r>
      <w:r w:rsidRPr="00F20CF9">
        <w:rPr>
          <w:rFonts w:ascii="Nirmala UI" w:hAnsi="Nirmala UI" w:cs="Nirmala UI"/>
          <w:b/>
          <w:bCs/>
        </w:rPr>
        <w:t>में</w:t>
      </w:r>
      <w:r w:rsidRPr="00F20CF9">
        <w:rPr>
          <w:b/>
          <w:bCs/>
        </w:rPr>
        <w:t xml:space="preserve"> </w:t>
      </w:r>
      <w:r w:rsidRPr="00F20CF9">
        <w:rPr>
          <w:rFonts w:ascii="Nirmala UI" w:hAnsi="Nirmala UI" w:cs="Nirmala UI"/>
          <w:b/>
          <w:bCs/>
        </w:rPr>
        <w:t>जानकारी</w:t>
      </w:r>
      <w:r w:rsidRPr="00F20CF9">
        <w:rPr>
          <w:b/>
          <w:bCs/>
        </w:rPr>
        <w:t>:</w:t>
      </w:r>
      <w:r w:rsidRPr="00F20CF9">
        <w:br/>
        <w:t>/</w:t>
      </w:r>
    </w:p>
    <w:p w:rsidR="00AD5674" w:rsidRPr="00F20CF9" w:rsidRDefault="00AD5674" w:rsidP="00F772A0">
      <w:pPr>
        <w:numPr>
          <w:ilvl w:val="0"/>
          <w:numId w:val="27"/>
        </w:numPr>
        <w:spacing w:after="160" w:line="240" w:lineRule="auto"/>
        <w:ind w:left="851" w:right="-1"/>
        <w:jc w:val="left"/>
      </w:pPr>
      <w:r w:rsidRPr="00F20CF9">
        <w:rPr>
          <w:rFonts w:ascii="Nirmala UI" w:hAnsi="Nirmala UI" w:cs="Nirmala UI"/>
          <w:b/>
          <w:bCs/>
        </w:rPr>
        <w:lastRenderedPageBreak/>
        <w:t>व्यक्तिगत</w:t>
      </w:r>
      <w:r w:rsidRPr="00F20CF9">
        <w:rPr>
          <w:b/>
          <w:bCs/>
        </w:rPr>
        <w:t xml:space="preserve"> </w:t>
      </w:r>
      <w:r w:rsidRPr="00F20CF9">
        <w:rPr>
          <w:rFonts w:ascii="Nirmala UI" w:hAnsi="Nirmala UI" w:cs="Nirmala UI"/>
          <w:b/>
          <w:bCs/>
        </w:rPr>
        <w:t>डेटा</w:t>
      </w:r>
      <w:r w:rsidRPr="00F20CF9">
        <w:rPr>
          <w:b/>
          <w:bCs/>
        </w:rPr>
        <w:t xml:space="preserve"> </w:t>
      </w:r>
      <w:r w:rsidRPr="00F20CF9">
        <w:rPr>
          <w:rFonts w:ascii="Nirmala UI" w:hAnsi="Nirmala UI" w:cs="Nirmala UI"/>
          <w:b/>
          <w:bCs/>
        </w:rPr>
        <w:t>तक</w:t>
      </w:r>
      <w:r w:rsidRPr="00F20CF9">
        <w:rPr>
          <w:b/>
          <w:bCs/>
        </w:rPr>
        <w:t xml:space="preserve"> </w:t>
      </w:r>
      <w:r w:rsidRPr="00F20CF9">
        <w:rPr>
          <w:rFonts w:ascii="Nirmala UI" w:hAnsi="Nirmala UI" w:cs="Nirmala UI"/>
          <w:b/>
          <w:bCs/>
        </w:rPr>
        <w:t>पहुंच</w:t>
      </w:r>
      <w:r w:rsidRPr="00F20CF9">
        <w:rPr>
          <w:b/>
          <w:bCs/>
        </w:rPr>
        <w:t xml:space="preserve">, </w:t>
      </w:r>
      <w:r w:rsidRPr="00F20CF9">
        <w:rPr>
          <w:rFonts w:ascii="Nirmala UI" w:hAnsi="Nirmala UI" w:cs="Nirmala UI"/>
          <w:b/>
          <w:bCs/>
        </w:rPr>
        <w:t>सुधार</w:t>
      </w:r>
      <w:r w:rsidRPr="00F20CF9">
        <w:rPr>
          <w:b/>
          <w:bCs/>
        </w:rPr>
        <w:t xml:space="preserve"> </w:t>
      </w:r>
      <w:r w:rsidRPr="00F20CF9">
        <w:rPr>
          <w:rFonts w:ascii="Nirmala UI" w:hAnsi="Nirmala UI" w:cs="Nirmala UI"/>
          <w:b/>
          <w:bCs/>
        </w:rPr>
        <w:t>या</w:t>
      </w:r>
      <w:r w:rsidRPr="00F20CF9">
        <w:rPr>
          <w:b/>
          <w:bCs/>
        </w:rPr>
        <w:t xml:space="preserve"> </w:t>
      </w:r>
      <w:r w:rsidRPr="00F20CF9">
        <w:rPr>
          <w:rFonts w:ascii="Nirmala UI" w:hAnsi="Nirmala UI" w:cs="Nirmala UI"/>
          <w:b/>
          <w:bCs/>
        </w:rPr>
        <w:t>मिटाने</w:t>
      </w:r>
      <w:r w:rsidRPr="00F20CF9">
        <w:rPr>
          <w:b/>
          <w:bCs/>
        </w:rPr>
        <w:t xml:space="preserve">, </w:t>
      </w:r>
      <w:r w:rsidRPr="00F20CF9">
        <w:rPr>
          <w:rFonts w:ascii="Nirmala UI" w:hAnsi="Nirmala UI" w:cs="Nirmala UI"/>
          <w:b/>
          <w:bCs/>
        </w:rPr>
        <w:t>प्रोसेसिंग</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सीमित</w:t>
      </w:r>
      <w:r w:rsidRPr="00F20CF9">
        <w:rPr>
          <w:b/>
          <w:bCs/>
        </w:rPr>
        <w:t xml:space="preserve"> </w:t>
      </w:r>
      <w:r w:rsidRPr="00F20CF9">
        <w:rPr>
          <w:rFonts w:ascii="Nirmala UI" w:hAnsi="Nirmala UI" w:cs="Nirmala UI"/>
          <w:b/>
          <w:bCs/>
        </w:rPr>
        <w:t>करने</w:t>
      </w:r>
      <w:r w:rsidRPr="00F20CF9">
        <w:rPr>
          <w:b/>
          <w:bCs/>
        </w:rPr>
        <w:t xml:space="preserve">, </w:t>
      </w:r>
      <w:r w:rsidRPr="00F20CF9">
        <w:rPr>
          <w:rFonts w:ascii="Nirmala UI" w:hAnsi="Nirmala UI" w:cs="Nirmala UI"/>
          <w:b/>
          <w:bCs/>
        </w:rPr>
        <w:t>प्रोसेसिंग</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खिलाफ</w:t>
      </w:r>
      <w:r w:rsidRPr="00F20CF9">
        <w:rPr>
          <w:b/>
          <w:bCs/>
        </w:rPr>
        <w:t xml:space="preserve"> </w:t>
      </w:r>
      <w:r w:rsidRPr="00F20CF9">
        <w:rPr>
          <w:rFonts w:ascii="Nirmala UI" w:hAnsi="Nirmala UI" w:cs="Nirmala UI"/>
          <w:b/>
          <w:bCs/>
        </w:rPr>
        <w:t>आपत्ति</w:t>
      </w:r>
      <w:r w:rsidRPr="00F20CF9">
        <w:rPr>
          <w:b/>
          <w:bCs/>
        </w:rPr>
        <w:t xml:space="preserve"> </w:t>
      </w:r>
      <w:r w:rsidRPr="00F20CF9">
        <w:rPr>
          <w:rFonts w:ascii="Nirmala UI" w:hAnsi="Nirmala UI" w:cs="Nirmala UI"/>
          <w:b/>
          <w:bCs/>
        </w:rPr>
        <w:t>करने</w:t>
      </w:r>
      <w:r w:rsidRPr="00F20CF9">
        <w:rPr>
          <w:b/>
          <w:bCs/>
        </w:rPr>
        <w:t xml:space="preserve"> </w:t>
      </w:r>
      <w:r w:rsidRPr="00F20CF9">
        <w:rPr>
          <w:rFonts w:ascii="Nirmala UI" w:hAnsi="Nirmala UI" w:cs="Nirmala UI"/>
          <w:b/>
          <w:bCs/>
        </w:rPr>
        <w:t>और</w:t>
      </w:r>
      <w:r w:rsidRPr="00F20CF9">
        <w:rPr>
          <w:b/>
          <w:bCs/>
        </w:rPr>
        <w:t xml:space="preserve"> </w:t>
      </w:r>
      <w:r w:rsidRPr="00F20CF9">
        <w:rPr>
          <w:rFonts w:ascii="Nirmala UI" w:hAnsi="Nirmala UI" w:cs="Nirmala UI"/>
          <w:b/>
          <w:bCs/>
        </w:rPr>
        <w:t>डेटा</w:t>
      </w:r>
      <w:r w:rsidRPr="00F20CF9">
        <w:rPr>
          <w:b/>
          <w:bCs/>
        </w:rPr>
        <w:t xml:space="preserve"> </w:t>
      </w:r>
      <w:r w:rsidRPr="00F20CF9">
        <w:rPr>
          <w:rFonts w:ascii="Nirmala UI" w:hAnsi="Nirmala UI" w:cs="Nirmala UI"/>
          <w:b/>
          <w:bCs/>
        </w:rPr>
        <w:t>पोर्टेबिलिटी</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अधिकार</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बारे</w:t>
      </w:r>
      <w:r w:rsidRPr="00F20CF9">
        <w:rPr>
          <w:b/>
          <w:bCs/>
        </w:rPr>
        <w:t xml:space="preserve"> </w:t>
      </w:r>
      <w:r w:rsidRPr="00F20CF9">
        <w:rPr>
          <w:rFonts w:ascii="Nirmala UI" w:hAnsi="Nirmala UI" w:cs="Nirmala UI"/>
          <w:b/>
          <w:bCs/>
        </w:rPr>
        <w:t>में</w:t>
      </w:r>
      <w:r w:rsidRPr="00F20CF9">
        <w:rPr>
          <w:b/>
          <w:bCs/>
        </w:rPr>
        <w:t xml:space="preserve"> </w:t>
      </w:r>
      <w:r w:rsidRPr="00F20CF9">
        <w:rPr>
          <w:rFonts w:ascii="Nirmala UI" w:hAnsi="Nirmala UI" w:cs="Nirmala UI"/>
          <w:b/>
          <w:bCs/>
        </w:rPr>
        <w:t>जानकारी</w:t>
      </w:r>
      <w:r w:rsidRPr="00F20CF9">
        <w:rPr>
          <w:b/>
          <w:bCs/>
        </w:rPr>
        <w:t>:</w:t>
      </w:r>
      <w:r w:rsidRPr="00F20CF9">
        <w:br/>
      </w:r>
      <w:r w:rsidRPr="00F20CF9">
        <w:rPr>
          <w:rFonts w:ascii="Nirmala UI" w:hAnsi="Nirmala UI" w:cs="Nirmala UI"/>
        </w:rPr>
        <w:t>डेटा</w:t>
      </w:r>
      <w:r w:rsidRPr="00F20CF9">
        <w:t xml:space="preserve"> </w:t>
      </w:r>
      <w:r w:rsidRPr="00F20CF9">
        <w:rPr>
          <w:rFonts w:ascii="Nirmala UI" w:hAnsi="Nirmala UI" w:cs="Nirmala UI"/>
        </w:rPr>
        <w:t>विषय</w:t>
      </w:r>
      <w:r w:rsidRPr="00F20CF9">
        <w:t xml:space="preserve"> </w:t>
      </w:r>
      <w:r w:rsidRPr="00F20CF9">
        <w:rPr>
          <w:rFonts w:ascii="Nirmala UI" w:hAnsi="Nirmala UI" w:cs="Nirmala UI"/>
        </w:rPr>
        <w:t>नियंत्रक</w:t>
      </w:r>
      <w:r w:rsidRPr="00F20CF9">
        <w:t xml:space="preserve"> </w:t>
      </w:r>
      <w:r w:rsidRPr="00F20CF9">
        <w:rPr>
          <w:rFonts w:ascii="Nirmala UI" w:hAnsi="Nirmala UI" w:cs="Nirmala UI"/>
        </w:rPr>
        <w:t>से</w:t>
      </w:r>
      <w:r w:rsidRPr="00F20CF9">
        <w:t xml:space="preserve"> </w:t>
      </w:r>
      <w:r w:rsidRPr="00F20CF9">
        <w:rPr>
          <w:rFonts w:ascii="Nirmala UI" w:hAnsi="Nirmala UI" w:cs="Nirmala UI"/>
        </w:rPr>
        <w:t>व्यक्तिगत</w:t>
      </w:r>
      <w:r w:rsidRPr="00F20CF9">
        <w:t xml:space="preserve"> </w:t>
      </w:r>
      <w:r w:rsidRPr="00F20CF9">
        <w:rPr>
          <w:rFonts w:ascii="Nirmala UI" w:hAnsi="Nirmala UI" w:cs="Nirmala UI"/>
        </w:rPr>
        <w:t>डेटा</w:t>
      </w:r>
      <w:r w:rsidRPr="00F20CF9">
        <w:t xml:space="preserve"> </w:t>
      </w:r>
      <w:r w:rsidRPr="00F20CF9">
        <w:rPr>
          <w:rFonts w:ascii="Nirmala UI" w:hAnsi="Nirmala UI" w:cs="Nirmala UI"/>
        </w:rPr>
        <w:t>तक</w:t>
      </w:r>
      <w:r w:rsidRPr="00F20CF9">
        <w:t xml:space="preserve"> </w:t>
      </w:r>
      <w:r w:rsidRPr="00F20CF9">
        <w:rPr>
          <w:rFonts w:ascii="Nirmala UI" w:hAnsi="Nirmala UI" w:cs="Nirmala UI"/>
        </w:rPr>
        <w:t>पहुंच</w:t>
      </w:r>
      <w:r w:rsidRPr="00F20CF9">
        <w:t xml:space="preserve">, </w:t>
      </w:r>
      <w:r w:rsidRPr="00F20CF9">
        <w:rPr>
          <w:rFonts w:ascii="Nirmala UI" w:hAnsi="Nirmala UI" w:cs="Nirmala UI"/>
        </w:rPr>
        <w:t>सुधार</w:t>
      </w:r>
      <w:r w:rsidRPr="00F20CF9">
        <w:t xml:space="preserve"> </w:t>
      </w:r>
      <w:r w:rsidRPr="00F20CF9">
        <w:rPr>
          <w:rFonts w:ascii="Nirmala UI" w:hAnsi="Nirmala UI" w:cs="Nirmala UI"/>
        </w:rPr>
        <w:t>या</w:t>
      </w:r>
      <w:r w:rsidRPr="00F20CF9">
        <w:t xml:space="preserve"> </w:t>
      </w:r>
      <w:r w:rsidRPr="00F20CF9">
        <w:rPr>
          <w:rFonts w:ascii="Nirmala UI" w:hAnsi="Nirmala UI" w:cs="Nirmala UI"/>
        </w:rPr>
        <w:t>मिटाने</w:t>
      </w:r>
      <w:r w:rsidRPr="00F20CF9">
        <w:t xml:space="preserve">, </w:t>
      </w:r>
      <w:r w:rsidRPr="00F20CF9">
        <w:rPr>
          <w:rFonts w:ascii="Nirmala UI" w:hAnsi="Nirmala UI" w:cs="Nirmala UI"/>
        </w:rPr>
        <w:t>प्रोसेसिंग</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सीमित</w:t>
      </w:r>
      <w:r w:rsidRPr="00F20CF9">
        <w:t xml:space="preserve"> </w:t>
      </w:r>
      <w:r w:rsidRPr="00F20CF9">
        <w:rPr>
          <w:rFonts w:ascii="Nirmala UI" w:hAnsi="Nirmala UI" w:cs="Nirmala UI"/>
        </w:rPr>
        <w:t>करने</w:t>
      </w:r>
      <w:r w:rsidRPr="00F20CF9">
        <w:t xml:space="preserve">, </w:t>
      </w:r>
      <w:r w:rsidRPr="00F20CF9">
        <w:rPr>
          <w:rFonts w:ascii="Nirmala UI" w:hAnsi="Nirmala UI" w:cs="Nirmala UI"/>
        </w:rPr>
        <w:t>प्रोसेसिंग</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खिलाफ</w:t>
      </w:r>
      <w:r w:rsidRPr="00F20CF9">
        <w:t xml:space="preserve"> </w:t>
      </w:r>
      <w:r w:rsidRPr="00F20CF9">
        <w:rPr>
          <w:rFonts w:ascii="Nirmala UI" w:hAnsi="Nirmala UI" w:cs="Nirmala UI"/>
        </w:rPr>
        <w:t>आपत्ति</w:t>
      </w:r>
      <w:r w:rsidRPr="00F20CF9">
        <w:t xml:space="preserve"> </w:t>
      </w:r>
      <w:r w:rsidRPr="00F20CF9">
        <w:rPr>
          <w:rFonts w:ascii="Nirmala UI" w:hAnsi="Nirmala UI" w:cs="Nirmala UI"/>
        </w:rPr>
        <w:t>करने</w:t>
      </w:r>
      <w:r w:rsidRPr="00F20CF9">
        <w:t xml:space="preserve"> </w:t>
      </w:r>
      <w:r w:rsidRPr="00F20CF9">
        <w:rPr>
          <w:rFonts w:ascii="Nirmala UI" w:hAnsi="Nirmala UI" w:cs="Nirmala UI"/>
        </w:rPr>
        <w:t>और</w:t>
      </w:r>
      <w:r w:rsidRPr="00F20CF9">
        <w:t xml:space="preserve"> </w:t>
      </w:r>
      <w:r w:rsidRPr="00F20CF9">
        <w:rPr>
          <w:rFonts w:ascii="Nirmala UI" w:hAnsi="Nirmala UI" w:cs="Nirmala UI"/>
        </w:rPr>
        <w:t>डेटा</w:t>
      </w:r>
      <w:r w:rsidRPr="00F20CF9">
        <w:t xml:space="preserve"> </w:t>
      </w:r>
      <w:r w:rsidRPr="00F20CF9">
        <w:rPr>
          <w:rFonts w:ascii="Nirmala UI" w:hAnsi="Nirmala UI" w:cs="Nirmala UI"/>
        </w:rPr>
        <w:t>पोर्टेबिलिटी</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अधिकार</w:t>
      </w:r>
      <w:r w:rsidRPr="00F20CF9">
        <w:t xml:space="preserve"> </w:t>
      </w:r>
      <w:r w:rsidRPr="00F20CF9">
        <w:rPr>
          <w:rFonts w:ascii="Nirmala UI" w:hAnsi="Nirmala UI" w:cs="Nirmala UI"/>
        </w:rPr>
        <w:t>प्राप्त</w:t>
      </w:r>
      <w:r w:rsidRPr="00F20CF9">
        <w:t xml:space="preserve"> </w:t>
      </w:r>
      <w:r w:rsidRPr="00F20CF9">
        <w:rPr>
          <w:rFonts w:ascii="Nirmala UI" w:hAnsi="Nirmala UI" w:cs="Nirmala UI"/>
        </w:rPr>
        <w:t>कर</w:t>
      </w:r>
      <w:r w:rsidRPr="00F20CF9">
        <w:t xml:space="preserve"> </w:t>
      </w:r>
      <w:r w:rsidRPr="00F20CF9">
        <w:rPr>
          <w:rFonts w:ascii="Nirmala UI" w:hAnsi="Nirmala UI" w:cs="Nirmala UI"/>
        </w:rPr>
        <w:t>सकता</w:t>
      </w:r>
      <w:r w:rsidRPr="00F20CF9">
        <w:t xml:space="preserve"> </w:t>
      </w:r>
      <w:r w:rsidRPr="00F20CF9">
        <w:rPr>
          <w:rFonts w:ascii="Nirmala UI" w:hAnsi="Nirmala UI" w:cs="Nirmala UI"/>
        </w:rPr>
        <w:t>है</w:t>
      </w:r>
      <w:r w:rsidRPr="00F20CF9">
        <w:t xml:space="preserve">, </w:t>
      </w:r>
      <w:r w:rsidRPr="00F20CF9">
        <w:rPr>
          <w:rFonts w:ascii="Nirmala UI" w:hAnsi="Nirmala UI" w:cs="Nirmala UI"/>
        </w:rPr>
        <w:t>जैसा</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सामान्य</w:t>
      </w:r>
      <w:r w:rsidRPr="00F20CF9">
        <w:t xml:space="preserve"> </w:t>
      </w:r>
      <w:r w:rsidRPr="00F20CF9">
        <w:rPr>
          <w:rFonts w:ascii="Nirmala UI" w:hAnsi="Nirmala UI" w:cs="Nirmala UI"/>
        </w:rPr>
        <w:t>डेटा</w:t>
      </w:r>
      <w:r w:rsidRPr="00F20CF9">
        <w:t xml:space="preserve"> </w:t>
      </w:r>
      <w:r w:rsidRPr="00F20CF9">
        <w:rPr>
          <w:rFonts w:ascii="Nirmala UI" w:hAnsi="Nirmala UI" w:cs="Nirmala UI"/>
        </w:rPr>
        <w:t>संरक्षण</w:t>
      </w:r>
      <w:r w:rsidRPr="00F20CF9">
        <w:t xml:space="preserve"> </w:t>
      </w:r>
      <w:r w:rsidRPr="00F20CF9">
        <w:rPr>
          <w:rFonts w:ascii="Nirmala UI" w:hAnsi="Nirmala UI" w:cs="Nirmala UI"/>
        </w:rPr>
        <w:t>विनियम</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प्रावधानों</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तहत।</w:t>
      </w:r>
    </w:p>
    <w:p w:rsidR="00AD5674" w:rsidRPr="00F20CF9" w:rsidRDefault="00AD5674" w:rsidP="00F772A0">
      <w:pPr>
        <w:numPr>
          <w:ilvl w:val="0"/>
          <w:numId w:val="27"/>
        </w:numPr>
        <w:spacing w:after="160" w:line="240" w:lineRule="auto"/>
        <w:ind w:left="851" w:right="-1"/>
        <w:jc w:val="left"/>
      </w:pPr>
      <w:r w:rsidRPr="00F20CF9">
        <w:rPr>
          <w:rFonts w:ascii="Nirmala UI" w:hAnsi="Nirmala UI" w:cs="Nirmala UI"/>
          <w:b/>
          <w:bCs/>
        </w:rPr>
        <w:t>व्यक्तिगत</w:t>
      </w:r>
      <w:r w:rsidRPr="00F20CF9">
        <w:rPr>
          <w:b/>
          <w:bCs/>
        </w:rPr>
        <w:t xml:space="preserve"> </w:t>
      </w:r>
      <w:r w:rsidRPr="00F20CF9">
        <w:rPr>
          <w:rFonts w:ascii="Nirmala UI" w:hAnsi="Nirmala UI" w:cs="Nirmala UI"/>
          <w:b/>
          <w:bCs/>
        </w:rPr>
        <w:t>डेटा</w:t>
      </w:r>
      <w:r w:rsidRPr="00F20CF9">
        <w:rPr>
          <w:b/>
          <w:bCs/>
        </w:rPr>
        <w:t xml:space="preserve"> </w:t>
      </w:r>
      <w:r w:rsidRPr="00F20CF9">
        <w:rPr>
          <w:rFonts w:ascii="Nirmala UI" w:hAnsi="Nirmala UI" w:cs="Nirmala UI"/>
          <w:b/>
          <w:bCs/>
        </w:rPr>
        <w:t>प्रदान</w:t>
      </w:r>
      <w:r w:rsidRPr="00F20CF9">
        <w:rPr>
          <w:b/>
          <w:bCs/>
        </w:rPr>
        <w:t xml:space="preserve"> </w:t>
      </w:r>
      <w:r w:rsidRPr="00F20CF9">
        <w:rPr>
          <w:rFonts w:ascii="Nirmala UI" w:hAnsi="Nirmala UI" w:cs="Nirmala UI"/>
          <w:b/>
          <w:bCs/>
        </w:rPr>
        <w:t>करने</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कानूनी</w:t>
      </w:r>
      <w:r w:rsidRPr="00F20CF9">
        <w:rPr>
          <w:b/>
          <w:bCs/>
        </w:rPr>
        <w:t xml:space="preserve"> </w:t>
      </w:r>
      <w:r w:rsidRPr="00F20CF9">
        <w:rPr>
          <w:rFonts w:ascii="Nirmala UI" w:hAnsi="Nirmala UI" w:cs="Nirmala UI"/>
          <w:b/>
          <w:bCs/>
        </w:rPr>
        <w:t>या</w:t>
      </w:r>
      <w:r w:rsidRPr="00F20CF9">
        <w:rPr>
          <w:b/>
          <w:bCs/>
        </w:rPr>
        <w:t xml:space="preserve"> </w:t>
      </w:r>
      <w:r w:rsidRPr="00F20CF9">
        <w:rPr>
          <w:rFonts w:ascii="Nirmala UI" w:hAnsi="Nirmala UI" w:cs="Nirmala UI"/>
          <w:b/>
          <w:bCs/>
        </w:rPr>
        <w:t>संविदात्मक</w:t>
      </w:r>
      <w:r w:rsidRPr="00F20CF9">
        <w:rPr>
          <w:b/>
          <w:bCs/>
        </w:rPr>
        <w:t xml:space="preserve"> </w:t>
      </w:r>
      <w:r w:rsidRPr="00F20CF9">
        <w:rPr>
          <w:rFonts w:ascii="Nirmala UI" w:hAnsi="Nirmala UI" w:cs="Nirmala UI"/>
          <w:b/>
          <w:bCs/>
        </w:rPr>
        <w:t>कर्तव्य</w:t>
      </w:r>
      <w:r w:rsidRPr="00F20CF9">
        <w:rPr>
          <w:b/>
          <w:bCs/>
        </w:rPr>
        <w:t xml:space="preserve"> </w:t>
      </w:r>
      <w:r w:rsidRPr="00F20CF9">
        <w:rPr>
          <w:rFonts w:ascii="Nirmala UI" w:hAnsi="Nirmala UI" w:cs="Nirmala UI"/>
          <w:b/>
          <w:bCs/>
        </w:rPr>
        <w:t>होने</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बारे</w:t>
      </w:r>
      <w:r w:rsidRPr="00F20CF9">
        <w:rPr>
          <w:b/>
          <w:bCs/>
        </w:rPr>
        <w:t xml:space="preserve"> </w:t>
      </w:r>
      <w:r w:rsidRPr="00F20CF9">
        <w:rPr>
          <w:rFonts w:ascii="Nirmala UI" w:hAnsi="Nirmala UI" w:cs="Nirmala UI"/>
          <w:b/>
          <w:bCs/>
        </w:rPr>
        <w:t>में</w:t>
      </w:r>
      <w:r w:rsidRPr="00F20CF9">
        <w:rPr>
          <w:b/>
          <w:bCs/>
        </w:rPr>
        <w:t xml:space="preserve"> </w:t>
      </w:r>
      <w:r w:rsidRPr="00F20CF9">
        <w:rPr>
          <w:rFonts w:ascii="Nirmala UI" w:hAnsi="Nirmala UI" w:cs="Nirmala UI"/>
          <w:b/>
          <w:bCs/>
        </w:rPr>
        <w:t>जानकारी</w:t>
      </w:r>
      <w:r w:rsidRPr="00F20CF9">
        <w:rPr>
          <w:b/>
          <w:bCs/>
        </w:rPr>
        <w:t>:</w:t>
      </w:r>
      <w:r w:rsidRPr="00F20CF9">
        <w:br/>
      </w:r>
      <w:r w:rsidRPr="00F20CF9">
        <w:rPr>
          <w:rFonts w:ascii="Nirmala UI" w:hAnsi="Nirmala UI" w:cs="Nirmala UI"/>
        </w:rPr>
        <w:t>व्यक्तिगत</w:t>
      </w:r>
      <w:r w:rsidRPr="00F20CF9">
        <w:t xml:space="preserve"> </w:t>
      </w:r>
      <w:r w:rsidRPr="00F20CF9">
        <w:rPr>
          <w:rFonts w:ascii="Nirmala UI" w:hAnsi="Nirmala UI" w:cs="Nirmala UI"/>
        </w:rPr>
        <w:t>डेटा</w:t>
      </w:r>
      <w:r w:rsidRPr="00F20CF9">
        <w:t xml:space="preserve"> </w:t>
      </w:r>
      <w:r w:rsidRPr="00F20CF9">
        <w:rPr>
          <w:rFonts w:ascii="Nirmala UI" w:hAnsi="Nirmala UI" w:cs="Nirmala UI"/>
        </w:rPr>
        <w:t>प्रदान</w:t>
      </w:r>
      <w:r w:rsidRPr="00F20CF9">
        <w:t xml:space="preserve"> </w:t>
      </w:r>
      <w:r w:rsidRPr="00F20CF9">
        <w:rPr>
          <w:rFonts w:ascii="Nirmala UI" w:hAnsi="Nirmala UI" w:cs="Nirmala UI"/>
        </w:rPr>
        <w:t>करना</w:t>
      </w:r>
      <w:r w:rsidRPr="00F20CF9">
        <w:t xml:space="preserve"> </w:t>
      </w:r>
      <w:r w:rsidRPr="00F20CF9">
        <w:rPr>
          <w:rFonts w:ascii="Nirmala UI" w:hAnsi="Nirmala UI" w:cs="Nirmala UI"/>
        </w:rPr>
        <w:t>डेटा</w:t>
      </w:r>
      <w:r w:rsidRPr="00F20CF9">
        <w:t xml:space="preserve"> </w:t>
      </w:r>
      <w:r w:rsidRPr="00F20CF9">
        <w:rPr>
          <w:rFonts w:ascii="Nirmala UI" w:hAnsi="Nirmala UI" w:cs="Nirmala UI"/>
        </w:rPr>
        <w:t>विषय</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कानूनी</w:t>
      </w:r>
      <w:r w:rsidRPr="00F20CF9">
        <w:t xml:space="preserve"> </w:t>
      </w:r>
      <w:r w:rsidRPr="00F20CF9">
        <w:rPr>
          <w:rFonts w:ascii="Nirmala UI" w:hAnsi="Nirmala UI" w:cs="Nirmala UI"/>
        </w:rPr>
        <w:t>या</w:t>
      </w:r>
      <w:r w:rsidRPr="00F20CF9">
        <w:t xml:space="preserve"> </w:t>
      </w:r>
      <w:r w:rsidRPr="00F20CF9">
        <w:rPr>
          <w:rFonts w:ascii="Nirmala UI" w:hAnsi="Nirmala UI" w:cs="Nirmala UI"/>
        </w:rPr>
        <w:t>संविदात्मक</w:t>
      </w:r>
      <w:r w:rsidRPr="00F20CF9">
        <w:t xml:space="preserve"> </w:t>
      </w:r>
      <w:r w:rsidRPr="00F20CF9">
        <w:rPr>
          <w:rFonts w:ascii="Nirmala UI" w:hAnsi="Nirmala UI" w:cs="Nirmala UI"/>
        </w:rPr>
        <w:t>कर्तव्य</w:t>
      </w:r>
      <w:r w:rsidRPr="00F20CF9">
        <w:t xml:space="preserve"> </w:t>
      </w:r>
      <w:r w:rsidRPr="00F20CF9">
        <w:rPr>
          <w:rFonts w:ascii="Nirmala UI" w:hAnsi="Nirmala UI" w:cs="Nirmala UI"/>
        </w:rPr>
        <w:t>नहीं</w:t>
      </w:r>
      <w:r w:rsidRPr="00F20CF9">
        <w:t xml:space="preserve"> </w:t>
      </w:r>
      <w:r w:rsidRPr="00F20CF9">
        <w:rPr>
          <w:rFonts w:ascii="Nirmala UI" w:hAnsi="Nirmala UI" w:cs="Nirmala UI"/>
        </w:rPr>
        <w:t>है।</w:t>
      </w:r>
    </w:p>
    <w:p w:rsidR="00AD5674" w:rsidRPr="00F20CF9" w:rsidRDefault="00AD5674" w:rsidP="00F772A0">
      <w:pPr>
        <w:numPr>
          <w:ilvl w:val="0"/>
          <w:numId w:val="27"/>
        </w:numPr>
        <w:spacing w:after="160" w:line="240" w:lineRule="auto"/>
        <w:ind w:left="851" w:right="-1"/>
        <w:jc w:val="left"/>
      </w:pPr>
      <w:r w:rsidRPr="00F20CF9">
        <w:rPr>
          <w:rFonts w:ascii="Nirmala UI" w:hAnsi="Nirmala UI" w:cs="Nirmala UI"/>
          <w:b/>
          <w:bCs/>
        </w:rPr>
        <w:t>क्या</w:t>
      </w:r>
      <w:r w:rsidRPr="00F20CF9">
        <w:rPr>
          <w:b/>
          <w:bCs/>
        </w:rPr>
        <w:t xml:space="preserve"> </w:t>
      </w:r>
      <w:r w:rsidRPr="00F20CF9">
        <w:rPr>
          <w:rFonts w:ascii="Nirmala UI" w:hAnsi="Nirmala UI" w:cs="Nirmala UI"/>
          <w:b/>
          <w:bCs/>
        </w:rPr>
        <w:t>व्यक्ति</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व्यक्तिगत</w:t>
      </w:r>
      <w:r w:rsidRPr="00F20CF9">
        <w:rPr>
          <w:b/>
          <w:bCs/>
        </w:rPr>
        <w:t xml:space="preserve"> </w:t>
      </w:r>
      <w:r w:rsidRPr="00F20CF9">
        <w:rPr>
          <w:rFonts w:ascii="Nirmala UI" w:hAnsi="Nirmala UI" w:cs="Nirmala UI"/>
          <w:b/>
          <w:bCs/>
        </w:rPr>
        <w:t>डेटा</w:t>
      </w:r>
      <w:r w:rsidRPr="00F20CF9">
        <w:rPr>
          <w:b/>
          <w:bCs/>
        </w:rPr>
        <w:t xml:space="preserve"> </w:t>
      </w:r>
      <w:r w:rsidRPr="00F20CF9">
        <w:rPr>
          <w:rFonts w:ascii="Nirmala UI" w:hAnsi="Nirmala UI" w:cs="Nirmala UI"/>
          <w:b/>
          <w:bCs/>
        </w:rPr>
        <w:t>प्रदान</w:t>
      </w:r>
      <w:r w:rsidRPr="00F20CF9">
        <w:rPr>
          <w:b/>
          <w:bCs/>
        </w:rPr>
        <w:t xml:space="preserve"> </w:t>
      </w:r>
      <w:r w:rsidRPr="00F20CF9">
        <w:rPr>
          <w:rFonts w:ascii="Nirmala UI" w:hAnsi="Nirmala UI" w:cs="Nirmala UI"/>
          <w:b/>
          <w:bCs/>
        </w:rPr>
        <w:t>करने</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आवश्यकता</w:t>
      </w:r>
      <w:r w:rsidRPr="00F20CF9">
        <w:rPr>
          <w:b/>
          <w:bCs/>
        </w:rPr>
        <w:t xml:space="preserve"> </w:t>
      </w:r>
      <w:r w:rsidRPr="00F20CF9">
        <w:rPr>
          <w:rFonts w:ascii="Nirmala UI" w:hAnsi="Nirmala UI" w:cs="Nirmala UI"/>
          <w:b/>
          <w:bCs/>
        </w:rPr>
        <w:t>है</w:t>
      </w:r>
      <w:r w:rsidRPr="00F20CF9">
        <w:rPr>
          <w:b/>
          <w:bCs/>
        </w:rPr>
        <w:t xml:space="preserve"> </w:t>
      </w:r>
      <w:r w:rsidRPr="00F20CF9">
        <w:rPr>
          <w:rFonts w:ascii="Nirmala UI" w:hAnsi="Nirmala UI" w:cs="Nirmala UI"/>
          <w:b/>
          <w:bCs/>
        </w:rPr>
        <w:t>और</w:t>
      </w:r>
      <w:r w:rsidRPr="00F20CF9">
        <w:rPr>
          <w:b/>
          <w:bCs/>
        </w:rPr>
        <w:t xml:space="preserve"> </w:t>
      </w:r>
      <w:r w:rsidRPr="00F20CF9">
        <w:rPr>
          <w:rFonts w:ascii="Nirmala UI" w:hAnsi="Nirmala UI" w:cs="Nirmala UI"/>
          <w:b/>
          <w:bCs/>
        </w:rPr>
        <w:t>इसे</w:t>
      </w:r>
      <w:r w:rsidRPr="00F20CF9">
        <w:rPr>
          <w:b/>
          <w:bCs/>
        </w:rPr>
        <w:t xml:space="preserve"> </w:t>
      </w:r>
      <w:r w:rsidRPr="00F20CF9">
        <w:rPr>
          <w:rFonts w:ascii="Nirmala UI" w:hAnsi="Nirmala UI" w:cs="Nirmala UI"/>
          <w:b/>
          <w:bCs/>
        </w:rPr>
        <w:t>प्रदान</w:t>
      </w:r>
      <w:r w:rsidRPr="00F20CF9">
        <w:rPr>
          <w:b/>
          <w:bCs/>
        </w:rPr>
        <w:t xml:space="preserve"> </w:t>
      </w:r>
      <w:r w:rsidRPr="00F20CF9">
        <w:rPr>
          <w:rFonts w:ascii="Nirmala UI" w:hAnsi="Nirmala UI" w:cs="Nirmala UI"/>
          <w:b/>
          <w:bCs/>
        </w:rPr>
        <w:t>नहीं</w:t>
      </w:r>
      <w:r w:rsidRPr="00F20CF9">
        <w:rPr>
          <w:b/>
          <w:bCs/>
        </w:rPr>
        <w:t xml:space="preserve"> </w:t>
      </w:r>
      <w:r w:rsidRPr="00F20CF9">
        <w:rPr>
          <w:rFonts w:ascii="Nirmala UI" w:hAnsi="Nirmala UI" w:cs="Nirmala UI"/>
          <w:b/>
          <w:bCs/>
        </w:rPr>
        <w:t>करने</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संभावित</w:t>
      </w:r>
      <w:r w:rsidRPr="00F20CF9">
        <w:rPr>
          <w:b/>
          <w:bCs/>
        </w:rPr>
        <w:t xml:space="preserve"> </w:t>
      </w:r>
      <w:r w:rsidRPr="00F20CF9">
        <w:rPr>
          <w:rFonts w:ascii="Nirmala UI" w:hAnsi="Nirmala UI" w:cs="Nirmala UI"/>
          <w:b/>
          <w:bCs/>
        </w:rPr>
        <w:t>परिणामों</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बारे</w:t>
      </w:r>
      <w:r w:rsidRPr="00F20CF9">
        <w:rPr>
          <w:b/>
          <w:bCs/>
        </w:rPr>
        <w:t xml:space="preserve"> </w:t>
      </w:r>
      <w:r w:rsidRPr="00F20CF9">
        <w:rPr>
          <w:rFonts w:ascii="Nirmala UI" w:hAnsi="Nirmala UI" w:cs="Nirmala UI"/>
          <w:b/>
          <w:bCs/>
        </w:rPr>
        <w:t>में</w:t>
      </w:r>
      <w:r w:rsidRPr="00F20CF9">
        <w:rPr>
          <w:b/>
          <w:bCs/>
        </w:rPr>
        <w:t xml:space="preserve"> </w:t>
      </w:r>
      <w:r w:rsidRPr="00F20CF9">
        <w:rPr>
          <w:rFonts w:ascii="Nirmala UI" w:hAnsi="Nirmala UI" w:cs="Nirmala UI"/>
          <w:b/>
          <w:bCs/>
        </w:rPr>
        <w:t>जानकारी</w:t>
      </w:r>
      <w:r w:rsidRPr="00F20CF9">
        <w:rPr>
          <w:b/>
          <w:bCs/>
        </w:rPr>
        <w:t>:</w:t>
      </w:r>
      <w:r w:rsidRPr="00F20CF9">
        <w:br/>
      </w:r>
      <w:r w:rsidRPr="00F20CF9">
        <w:rPr>
          <w:rFonts w:ascii="Nirmala UI" w:hAnsi="Nirmala UI" w:cs="Nirmala UI"/>
        </w:rPr>
        <w:t>विदेश</w:t>
      </w:r>
      <w:r w:rsidRPr="00F20CF9">
        <w:t xml:space="preserve"> </w:t>
      </w:r>
      <w:r w:rsidRPr="00F20CF9">
        <w:rPr>
          <w:rFonts w:ascii="Nirmala UI" w:hAnsi="Nirmala UI" w:cs="Nirmala UI"/>
        </w:rPr>
        <w:t>और</w:t>
      </w:r>
      <w:r w:rsidRPr="00F20CF9">
        <w:t xml:space="preserve"> </w:t>
      </w:r>
      <w:r w:rsidRPr="00F20CF9">
        <w:rPr>
          <w:rFonts w:ascii="Nirmala UI" w:hAnsi="Nirmala UI" w:cs="Nirmala UI"/>
        </w:rPr>
        <w:t>यूरोपीय</w:t>
      </w:r>
      <w:r w:rsidRPr="00F20CF9">
        <w:t xml:space="preserve"> </w:t>
      </w:r>
      <w:r w:rsidRPr="00F20CF9">
        <w:rPr>
          <w:rFonts w:ascii="Nirmala UI" w:hAnsi="Nirmala UI" w:cs="Nirmala UI"/>
        </w:rPr>
        <w:t>मामलों</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मंत्रालय</w:t>
      </w:r>
      <w:r w:rsidRPr="00F20CF9">
        <w:t xml:space="preserve"> </w:t>
      </w:r>
      <w:r w:rsidRPr="00F20CF9">
        <w:rPr>
          <w:rFonts w:ascii="Nirmala UI" w:hAnsi="Nirmala UI" w:cs="Nirmala UI"/>
        </w:rPr>
        <w:t>और</w:t>
      </w:r>
      <w:r w:rsidRPr="00F20CF9">
        <w:t xml:space="preserve"> </w:t>
      </w:r>
      <w:r w:rsidRPr="00F20CF9">
        <w:rPr>
          <w:rFonts w:ascii="Nirmala UI" w:hAnsi="Nirmala UI" w:cs="Nirmala UI"/>
        </w:rPr>
        <w:t>विदेशों</w:t>
      </w:r>
      <w:r w:rsidRPr="00F20CF9">
        <w:t xml:space="preserve"> </w:t>
      </w:r>
      <w:r w:rsidRPr="00F20CF9">
        <w:rPr>
          <w:rFonts w:ascii="Nirmala UI" w:hAnsi="Nirmala UI" w:cs="Nirmala UI"/>
        </w:rPr>
        <w:t>में</w:t>
      </w:r>
      <w:r w:rsidRPr="00F20CF9">
        <w:t xml:space="preserve"> </w:t>
      </w:r>
      <w:r w:rsidRPr="00F20CF9">
        <w:rPr>
          <w:rFonts w:ascii="Nirmala UI" w:hAnsi="Nirmala UI" w:cs="Nirmala UI"/>
        </w:rPr>
        <w:t>स्लोवेनिया</w:t>
      </w:r>
      <w:r w:rsidRPr="00F20CF9">
        <w:t xml:space="preserve"> </w:t>
      </w:r>
      <w:r w:rsidRPr="00F20CF9">
        <w:rPr>
          <w:rFonts w:ascii="Nirmala UI" w:hAnsi="Nirmala UI" w:cs="Nirmala UI"/>
        </w:rPr>
        <w:t>गणराज्य</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प्रतिनिधित्वों</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परिसरों</w:t>
      </w:r>
      <w:r w:rsidRPr="00F20CF9">
        <w:t xml:space="preserve"> </w:t>
      </w:r>
      <w:r w:rsidRPr="00F20CF9">
        <w:rPr>
          <w:rFonts w:ascii="Nirmala UI" w:hAnsi="Nirmala UI" w:cs="Nirmala UI"/>
        </w:rPr>
        <w:t>में</w:t>
      </w:r>
      <w:r w:rsidRPr="00F20CF9">
        <w:t xml:space="preserve"> </w:t>
      </w:r>
      <w:r w:rsidRPr="00F20CF9">
        <w:rPr>
          <w:rFonts w:ascii="Nirmala UI" w:hAnsi="Nirmala UI" w:cs="Nirmala UI"/>
        </w:rPr>
        <w:t>वीडियो</w:t>
      </w:r>
      <w:r w:rsidRPr="00F20CF9">
        <w:t xml:space="preserve"> </w:t>
      </w:r>
      <w:r w:rsidRPr="00F20CF9">
        <w:rPr>
          <w:rFonts w:ascii="Nirmala UI" w:hAnsi="Nirmala UI" w:cs="Nirmala UI"/>
        </w:rPr>
        <w:t>निगरानी</w:t>
      </w:r>
      <w:r w:rsidRPr="00F20CF9">
        <w:t xml:space="preserve"> </w:t>
      </w:r>
      <w:r w:rsidRPr="00F20CF9">
        <w:rPr>
          <w:rFonts w:ascii="Nirmala UI" w:hAnsi="Nirmala UI" w:cs="Nirmala UI"/>
        </w:rPr>
        <w:t>से</w:t>
      </w:r>
      <w:r w:rsidRPr="00F20CF9">
        <w:t xml:space="preserve"> </w:t>
      </w:r>
      <w:r w:rsidRPr="00F20CF9">
        <w:rPr>
          <w:rFonts w:ascii="Nirmala UI" w:hAnsi="Nirmala UI" w:cs="Nirmala UI"/>
        </w:rPr>
        <w:t>बचने</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कोई</w:t>
      </w:r>
      <w:r w:rsidRPr="00F20CF9">
        <w:t xml:space="preserve"> </w:t>
      </w:r>
      <w:r w:rsidRPr="00F20CF9">
        <w:rPr>
          <w:rFonts w:ascii="Nirmala UI" w:hAnsi="Nirmala UI" w:cs="Nirmala UI"/>
        </w:rPr>
        <w:t>तरीका</w:t>
      </w:r>
      <w:r w:rsidRPr="00F20CF9">
        <w:t xml:space="preserve"> </w:t>
      </w:r>
      <w:r w:rsidRPr="00F20CF9">
        <w:rPr>
          <w:rFonts w:ascii="Nirmala UI" w:hAnsi="Nirmala UI" w:cs="Nirmala UI"/>
        </w:rPr>
        <w:t>नहीं</w:t>
      </w:r>
      <w:r w:rsidRPr="00F20CF9">
        <w:t xml:space="preserve"> </w:t>
      </w:r>
      <w:r w:rsidRPr="00F20CF9">
        <w:rPr>
          <w:rFonts w:ascii="Nirmala UI" w:hAnsi="Nirmala UI" w:cs="Nirmala UI"/>
        </w:rPr>
        <w:t>है।</w:t>
      </w:r>
    </w:p>
    <w:p w:rsidR="00AD5674" w:rsidRPr="00F20CF9" w:rsidRDefault="00AD5674" w:rsidP="00F772A0">
      <w:pPr>
        <w:numPr>
          <w:ilvl w:val="0"/>
          <w:numId w:val="27"/>
        </w:numPr>
        <w:spacing w:after="160" w:line="240" w:lineRule="auto"/>
        <w:ind w:left="851" w:right="-1"/>
        <w:jc w:val="left"/>
      </w:pPr>
      <w:r w:rsidRPr="00F20CF9">
        <w:rPr>
          <w:rFonts w:ascii="Nirmala UI" w:hAnsi="Nirmala UI" w:cs="Nirmala UI"/>
          <w:b/>
          <w:bCs/>
        </w:rPr>
        <w:t>स्वचालित</w:t>
      </w:r>
      <w:r w:rsidRPr="00F20CF9">
        <w:rPr>
          <w:b/>
          <w:bCs/>
        </w:rPr>
        <w:t xml:space="preserve"> </w:t>
      </w:r>
      <w:r w:rsidRPr="00F20CF9">
        <w:rPr>
          <w:rFonts w:ascii="Nirmala UI" w:hAnsi="Nirmala UI" w:cs="Nirmala UI"/>
          <w:b/>
          <w:bCs/>
        </w:rPr>
        <w:t>निर्णय</w:t>
      </w:r>
      <w:r w:rsidRPr="00F20CF9">
        <w:rPr>
          <w:b/>
          <w:bCs/>
        </w:rPr>
        <w:t>-</w:t>
      </w:r>
      <w:r w:rsidRPr="00F20CF9">
        <w:rPr>
          <w:rFonts w:ascii="Nirmala UI" w:hAnsi="Nirmala UI" w:cs="Nirmala UI"/>
          <w:b/>
          <w:bCs/>
        </w:rPr>
        <w:t>निर्माण</w:t>
      </w:r>
      <w:r w:rsidRPr="00F20CF9">
        <w:rPr>
          <w:b/>
          <w:bCs/>
        </w:rPr>
        <w:t xml:space="preserve">, </w:t>
      </w:r>
      <w:r w:rsidRPr="00F20CF9">
        <w:rPr>
          <w:rFonts w:ascii="Nirmala UI" w:hAnsi="Nirmala UI" w:cs="Nirmala UI"/>
          <w:b/>
          <w:bCs/>
        </w:rPr>
        <w:t>प्रोफाइलिंग</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अस्तित्व</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बारे</w:t>
      </w:r>
      <w:r w:rsidRPr="00F20CF9">
        <w:rPr>
          <w:b/>
          <w:bCs/>
        </w:rPr>
        <w:t xml:space="preserve"> </w:t>
      </w:r>
      <w:r w:rsidRPr="00F20CF9">
        <w:rPr>
          <w:rFonts w:ascii="Nirmala UI" w:hAnsi="Nirmala UI" w:cs="Nirmala UI"/>
          <w:b/>
          <w:bCs/>
        </w:rPr>
        <w:t>में</w:t>
      </w:r>
      <w:r w:rsidRPr="00F20CF9">
        <w:rPr>
          <w:b/>
          <w:bCs/>
        </w:rPr>
        <w:t xml:space="preserve"> </w:t>
      </w:r>
      <w:r w:rsidRPr="00F20CF9">
        <w:rPr>
          <w:rFonts w:ascii="Nirmala UI" w:hAnsi="Nirmala UI" w:cs="Nirmala UI"/>
          <w:b/>
          <w:bCs/>
        </w:rPr>
        <w:t>जानकारी</w:t>
      </w:r>
      <w:r w:rsidRPr="00F20CF9">
        <w:rPr>
          <w:b/>
          <w:bCs/>
        </w:rPr>
        <w:t xml:space="preserve">, </w:t>
      </w:r>
      <w:r w:rsidRPr="00F20CF9">
        <w:rPr>
          <w:rFonts w:ascii="Nirmala UI" w:hAnsi="Nirmala UI" w:cs="Nirmala UI"/>
          <w:b/>
          <w:bCs/>
        </w:rPr>
        <w:t>और</w:t>
      </w:r>
      <w:r w:rsidRPr="00F20CF9">
        <w:rPr>
          <w:b/>
          <w:bCs/>
        </w:rPr>
        <w:t xml:space="preserve"> </w:t>
      </w:r>
      <w:r w:rsidRPr="00F20CF9">
        <w:rPr>
          <w:rFonts w:ascii="Nirmala UI" w:hAnsi="Nirmala UI" w:cs="Nirmala UI"/>
          <w:b/>
          <w:bCs/>
        </w:rPr>
        <w:t>कम</w:t>
      </w:r>
      <w:r w:rsidRPr="00F20CF9">
        <w:rPr>
          <w:b/>
          <w:bCs/>
        </w:rPr>
        <w:t xml:space="preserve"> </w:t>
      </w:r>
      <w:r w:rsidRPr="00F20CF9">
        <w:rPr>
          <w:rFonts w:ascii="Nirmala UI" w:hAnsi="Nirmala UI" w:cs="Nirmala UI"/>
          <w:b/>
          <w:bCs/>
        </w:rPr>
        <w:t>से</w:t>
      </w:r>
      <w:r w:rsidRPr="00F20CF9">
        <w:rPr>
          <w:b/>
          <w:bCs/>
        </w:rPr>
        <w:t xml:space="preserve"> </w:t>
      </w:r>
      <w:r w:rsidRPr="00F20CF9">
        <w:rPr>
          <w:rFonts w:ascii="Nirmala UI" w:hAnsi="Nirmala UI" w:cs="Nirmala UI"/>
          <w:b/>
          <w:bCs/>
        </w:rPr>
        <w:t>कम</w:t>
      </w:r>
      <w:r w:rsidRPr="00F20CF9">
        <w:rPr>
          <w:b/>
          <w:bCs/>
        </w:rPr>
        <w:t xml:space="preserve"> </w:t>
      </w:r>
      <w:r w:rsidRPr="00F20CF9">
        <w:rPr>
          <w:rFonts w:ascii="Nirmala UI" w:hAnsi="Nirmala UI" w:cs="Nirmala UI"/>
          <w:b/>
          <w:bCs/>
        </w:rPr>
        <w:t>उन</w:t>
      </w:r>
      <w:r w:rsidRPr="00F20CF9">
        <w:rPr>
          <w:b/>
          <w:bCs/>
        </w:rPr>
        <w:t xml:space="preserve"> </w:t>
      </w:r>
      <w:r w:rsidRPr="00F20CF9">
        <w:rPr>
          <w:rFonts w:ascii="Nirmala UI" w:hAnsi="Nirmala UI" w:cs="Nirmala UI"/>
          <w:b/>
          <w:bCs/>
        </w:rPr>
        <w:t>मामलों</w:t>
      </w:r>
      <w:r w:rsidRPr="00F20CF9">
        <w:rPr>
          <w:b/>
          <w:bCs/>
        </w:rPr>
        <w:t xml:space="preserve"> </w:t>
      </w:r>
      <w:r w:rsidRPr="00F20CF9">
        <w:rPr>
          <w:rFonts w:ascii="Nirmala UI" w:hAnsi="Nirmala UI" w:cs="Nirmala UI"/>
          <w:b/>
          <w:bCs/>
        </w:rPr>
        <w:t>में</w:t>
      </w:r>
      <w:r w:rsidRPr="00F20CF9">
        <w:rPr>
          <w:b/>
          <w:bCs/>
        </w:rPr>
        <w:t xml:space="preserve">, </w:t>
      </w:r>
      <w:r w:rsidRPr="00F20CF9">
        <w:rPr>
          <w:rFonts w:ascii="Nirmala UI" w:hAnsi="Nirmala UI" w:cs="Nirmala UI"/>
          <w:b/>
          <w:bCs/>
        </w:rPr>
        <w:t>इसके</w:t>
      </w:r>
      <w:r w:rsidRPr="00F20CF9">
        <w:rPr>
          <w:b/>
          <w:bCs/>
        </w:rPr>
        <w:t xml:space="preserve"> </w:t>
      </w:r>
      <w:r w:rsidRPr="00F20CF9">
        <w:rPr>
          <w:rFonts w:ascii="Nirmala UI" w:hAnsi="Nirmala UI" w:cs="Nirmala UI"/>
          <w:b/>
          <w:bCs/>
        </w:rPr>
        <w:t>कारणों</w:t>
      </w:r>
      <w:r w:rsidRPr="00F20CF9">
        <w:rPr>
          <w:b/>
          <w:bCs/>
        </w:rPr>
        <w:t xml:space="preserve">, </w:t>
      </w:r>
      <w:r w:rsidRPr="00F20CF9">
        <w:rPr>
          <w:rFonts w:ascii="Nirmala UI" w:hAnsi="Nirmala UI" w:cs="Nirmala UI"/>
          <w:b/>
          <w:bCs/>
        </w:rPr>
        <w:t>साथ</w:t>
      </w:r>
      <w:r w:rsidRPr="00F20CF9">
        <w:rPr>
          <w:b/>
          <w:bCs/>
        </w:rPr>
        <w:t xml:space="preserve"> </w:t>
      </w:r>
      <w:r w:rsidRPr="00F20CF9">
        <w:rPr>
          <w:rFonts w:ascii="Nirmala UI" w:hAnsi="Nirmala UI" w:cs="Nirmala UI"/>
          <w:b/>
          <w:bCs/>
        </w:rPr>
        <w:t>ही</w:t>
      </w:r>
      <w:r w:rsidRPr="00F20CF9">
        <w:rPr>
          <w:b/>
          <w:bCs/>
        </w:rPr>
        <w:t xml:space="preserve"> </w:t>
      </w:r>
      <w:r w:rsidRPr="00F20CF9">
        <w:rPr>
          <w:rFonts w:ascii="Nirmala UI" w:hAnsi="Nirmala UI" w:cs="Nirmala UI"/>
          <w:b/>
          <w:bCs/>
        </w:rPr>
        <w:t>डेटा</w:t>
      </w:r>
      <w:r w:rsidRPr="00F20CF9">
        <w:rPr>
          <w:b/>
          <w:bCs/>
        </w:rPr>
        <w:t xml:space="preserve"> </w:t>
      </w:r>
      <w:r w:rsidRPr="00F20CF9">
        <w:rPr>
          <w:rFonts w:ascii="Nirmala UI" w:hAnsi="Nirmala UI" w:cs="Nirmala UI"/>
          <w:b/>
          <w:bCs/>
        </w:rPr>
        <w:t>विषय</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लिए</w:t>
      </w:r>
      <w:r w:rsidRPr="00F20CF9">
        <w:rPr>
          <w:b/>
          <w:bCs/>
        </w:rPr>
        <w:t xml:space="preserve"> </w:t>
      </w:r>
      <w:r w:rsidRPr="00F20CF9">
        <w:rPr>
          <w:rFonts w:ascii="Nirmala UI" w:hAnsi="Nirmala UI" w:cs="Nirmala UI"/>
          <w:b/>
          <w:bCs/>
        </w:rPr>
        <w:t>इस</w:t>
      </w:r>
      <w:r w:rsidRPr="00F20CF9">
        <w:rPr>
          <w:b/>
          <w:bCs/>
        </w:rPr>
        <w:t xml:space="preserve"> </w:t>
      </w:r>
      <w:r w:rsidRPr="00F20CF9">
        <w:rPr>
          <w:rFonts w:ascii="Nirmala UI" w:hAnsi="Nirmala UI" w:cs="Nirmala UI"/>
          <w:b/>
          <w:bCs/>
        </w:rPr>
        <w:t>प्रोसेसिंग</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महत्व</w:t>
      </w:r>
      <w:r w:rsidRPr="00F20CF9">
        <w:rPr>
          <w:b/>
          <w:bCs/>
        </w:rPr>
        <w:t xml:space="preserve"> </w:t>
      </w:r>
      <w:r w:rsidRPr="00F20CF9">
        <w:rPr>
          <w:rFonts w:ascii="Nirmala UI" w:hAnsi="Nirmala UI" w:cs="Nirmala UI"/>
          <w:b/>
          <w:bCs/>
        </w:rPr>
        <w:t>और</w:t>
      </w:r>
      <w:r w:rsidRPr="00F20CF9">
        <w:rPr>
          <w:b/>
          <w:bCs/>
        </w:rPr>
        <w:t xml:space="preserve"> </w:t>
      </w:r>
      <w:r w:rsidRPr="00F20CF9">
        <w:rPr>
          <w:rFonts w:ascii="Nirmala UI" w:hAnsi="Nirmala UI" w:cs="Nirmala UI"/>
          <w:b/>
          <w:bCs/>
        </w:rPr>
        <w:t>पूर्वानुमानित</w:t>
      </w:r>
      <w:r w:rsidRPr="00F20CF9">
        <w:rPr>
          <w:b/>
          <w:bCs/>
        </w:rPr>
        <w:t xml:space="preserve"> </w:t>
      </w:r>
      <w:r w:rsidRPr="00F20CF9">
        <w:rPr>
          <w:rFonts w:ascii="Nirmala UI" w:hAnsi="Nirmala UI" w:cs="Nirmala UI"/>
          <w:b/>
          <w:bCs/>
        </w:rPr>
        <w:t>परिणामों</w:t>
      </w:r>
      <w:r w:rsidRPr="00F20CF9">
        <w:rPr>
          <w:b/>
          <w:bCs/>
        </w:rPr>
        <w:t xml:space="preserve"> </w:t>
      </w:r>
      <w:r w:rsidRPr="00F20CF9">
        <w:rPr>
          <w:rFonts w:ascii="Nirmala UI" w:hAnsi="Nirmala UI" w:cs="Nirmala UI"/>
          <w:b/>
          <w:bCs/>
        </w:rPr>
        <w:t>के</w:t>
      </w:r>
      <w:r w:rsidRPr="00F20CF9">
        <w:rPr>
          <w:b/>
          <w:bCs/>
        </w:rPr>
        <w:t xml:space="preserve"> </w:t>
      </w:r>
      <w:r w:rsidRPr="00F20CF9">
        <w:rPr>
          <w:rFonts w:ascii="Nirmala UI" w:hAnsi="Nirmala UI" w:cs="Nirmala UI"/>
          <w:b/>
          <w:bCs/>
        </w:rPr>
        <w:t>बारे</w:t>
      </w:r>
      <w:r w:rsidRPr="00F20CF9">
        <w:rPr>
          <w:b/>
          <w:bCs/>
        </w:rPr>
        <w:t xml:space="preserve"> </w:t>
      </w:r>
      <w:r w:rsidRPr="00F20CF9">
        <w:rPr>
          <w:rFonts w:ascii="Nirmala UI" w:hAnsi="Nirmala UI" w:cs="Nirmala UI"/>
          <w:b/>
          <w:bCs/>
        </w:rPr>
        <w:t>में</w:t>
      </w:r>
      <w:r w:rsidRPr="00F20CF9">
        <w:rPr>
          <w:b/>
          <w:bCs/>
        </w:rPr>
        <w:t xml:space="preserve"> </w:t>
      </w:r>
      <w:r w:rsidRPr="00F20CF9">
        <w:rPr>
          <w:rFonts w:ascii="Nirmala UI" w:hAnsi="Nirmala UI" w:cs="Nirmala UI"/>
          <w:b/>
          <w:bCs/>
        </w:rPr>
        <w:t>महत्वपूर्ण</w:t>
      </w:r>
      <w:r w:rsidRPr="00F20CF9">
        <w:rPr>
          <w:b/>
          <w:bCs/>
        </w:rPr>
        <w:t xml:space="preserve"> </w:t>
      </w:r>
      <w:r w:rsidRPr="00F20CF9">
        <w:rPr>
          <w:rFonts w:ascii="Nirmala UI" w:hAnsi="Nirmala UI" w:cs="Nirmala UI"/>
          <w:b/>
          <w:bCs/>
        </w:rPr>
        <w:t>जानकारी</w:t>
      </w:r>
      <w:r w:rsidRPr="00F20CF9">
        <w:rPr>
          <w:b/>
          <w:bCs/>
        </w:rPr>
        <w:t>:</w:t>
      </w:r>
      <w:r w:rsidRPr="00F20CF9">
        <w:br/>
      </w:r>
      <w:r w:rsidRPr="00F20CF9">
        <w:rPr>
          <w:rFonts w:ascii="Nirmala UI" w:hAnsi="Nirmala UI" w:cs="Nirmala UI"/>
        </w:rPr>
        <w:t>स्वचालित</w:t>
      </w:r>
      <w:r w:rsidRPr="00F20CF9">
        <w:t xml:space="preserve"> </w:t>
      </w:r>
      <w:r w:rsidRPr="00F20CF9">
        <w:rPr>
          <w:rFonts w:ascii="Nirmala UI" w:hAnsi="Nirmala UI" w:cs="Nirmala UI"/>
        </w:rPr>
        <w:t>निर्णय</w:t>
      </w:r>
      <w:r w:rsidRPr="00F20CF9">
        <w:t>-</w:t>
      </w:r>
      <w:r w:rsidRPr="00F20CF9">
        <w:rPr>
          <w:rFonts w:ascii="Nirmala UI" w:hAnsi="Nirmala UI" w:cs="Nirmala UI"/>
        </w:rPr>
        <w:t>निर्माण</w:t>
      </w:r>
      <w:r w:rsidRPr="00F20CF9">
        <w:t xml:space="preserve"> </w:t>
      </w:r>
      <w:r w:rsidRPr="00F20CF9">
        <w:rPr>
          <w:rFonts w:ascii="Nirmala UI" w:hAnsi="Nirmala UI" w:cs="Nirmala UI"/>
        </w:rPr>
        <w:t>और</w:t>
      </w:r>
      <w:r w:rsidRPr="00F20CF9">
        <w:t>/</w:t>
      </w:r>
      <w:r w:rsidRPr="00F20CF9">
        <w:rPr>
          <w:rFonts w:ascii="Nirmala UI" w:hAnsi="Nirmala UI" w:cs="Nirmala UI"/>
        </w:rPr>
        <w:t>या</w:t>
      </w:r>
      <w:r w:rsidRPr="00F20CF9">
        <w:t xml:space="preserve"> </w:t>
      </w:r>
      <w:r w:rsidRPr="00F20CF9">
        <w:rPr>
          <w:rFonts w:ascii="Nirmala UI" w:hAnsi="Nirmala UI" w:cs="Nirmala UI"/>
        </w:rPr>
        <w:t>प्रोफाइलिंग</w:t>
      </w:r>
      <w:r w:rsidRPr="00F20CF9">
        <w:t xml:space="preserve"> </w:t>
      </w:r>
      <w:r w:rsidRPr="00F20CF9">
        <w:rPr>
          <w:rFonts w:ascii="Nirmala UI" w:hAnsi="Nirmala UI" w:cs="Nirmala UI"/>
        </w:rPr>
        <w:t>नहीं</w:t>
      </w:r>
      <w:r w:rsidRPr="00F20CF9">
        <w:t xml:space="preserve"> </w:t>
      </w:r>
      <w:r w:rsidRPr="00F20CF9">
        <w:rPr>
          <w:rFonts w:ascii="Nirmala UI" w:hAnsi="Nirmala UI" w:cs="Nirmala UI"/>
        </w:rPr>
        <w:t>की</w:t>
      </w:r>
      <w:r w:rsidRPr="00F20CF9">
        <w:t xml:space="preserve"> </w:t>
      </w:r>
      <w:r w:rsidRPr="00F20CF9">
        <w:rPr>
          <w:rFonts w:ascii="Nirmala UI" w:hAnsi="Nirmala UI" w:cs="Nirmala UI"/>
        </w:rPr>
        <w:t>जाती</w:t>
      </w:r>
      <w:r w:rsidRPr="00F20CF9">
        <w:t xml:space="preserve"> </w:t>
      </w:r>
      <w:r w:rsidRPr="00F20CF9">
        <w:rPr>
          <w:rFonts w:ascii="Nirmala UI" w:hAnsi="Nirmala UI" w:cs="Nirmala UI"/>
        </w:rPr>
        <w:t>है।</w:t>
      </w:r>
    </w:p>
    <w:p w:rsidR="00986C51" w:rsidRPr="00F20CF9" w:rsidRDefault="00986C51" w:rsidP="00F772A0">
      <w:pPr>
        <w:spacing w:after="160" w:line="240" w:lineRule="auto"/>
        <w:ind w:left="851" w:right="-1" w:firstLine="0"/>
        <w:rPr>
          <w:b/>
          <w:color w:val="0070C0"/>
          <w:sz w:val="22"/>
        </w:rPr>
      </w:pPr>
      <w:r w:rsidRPr="00F20CF9">
        <w:rPr>
          <w:sz w:val="22"/>
        </w:rPr>
        <w:br w:type="page"/>
      </w:r>
    </w:p>
    <w:p w:rsidR="00986C51" w:rsidRPr="00F20CF9" w:rsidRDefault="00986C51" w:rsidP="00F772A0">
      <w:pPr>
        <w:pStyle w:val="Heading1"/>
        <w:spacing w:line="240" w:lineRule="auto"/>
        <w:ind w:left="851" w:right="-1"/>
        <w:jc w:val="both"/>
        <w:rPr>
          <w:sz w:val="22"/>
        </w:rPr>
      </w:pPr>
      <w:bookmarkStart w:id="66" w:name="_Toc190758719"/>
      <w:r w:rsidRPr="00F20CF9">
        <w:rPr>
          <w:sz w:val="22"/>
        </w:rPr>
        <w:lastRenderedPageBreak/>
        <w:t>HUNGARIAN</w:t>
      </w:r>
      <w:bookmarkEnd w:id="66"/>
    </w:p>
    <w:p w:rsidR="00986C51" w:rsidRPr="00F20CF9" w:rsidRDefault="00986C51" w:rsidP="00F772A0">
      <w:pPr>
        <w:spacing w:after="160" w:line="240" w:lineRule="auto"/>
        <w:ind w:left="851" w:right="-1" w:firstLine="0"/>
        <w:rPr>
          <w:sz w:val="22"/>
        </w:rPr>
      </w:pPr>
    </w:p>
    <w:p w:rsidR="00986C51" w:rsidRPr="00F20CF9" w:rsidRDefault="00986C51" w:rsidP="00F772A0">
      <w:pPr>
        <w:tabs>
          <w:tab w:val="center" w:pos="1042"/>
          <w:tab w:val="center" w:pos="2922"/>
        </w:tabs>
        <w:spacing w:after="27" w:line="240" w:lineRule="auto"/>
        <w:ind w:left="851" w:right="-1" w:firstLine="0"/>
        <w:rPr>
          <w:sz w:val="22"/>
        </w:rPr>
      </w:pPr>
      <w:r w:rsidRPr="00F20CF9">
        <w:rPr>
          <w:sz w:val="22"/>
        </w:rPr>
        <w:t>Dátum:</w:t>
      </w:r>
      <w:r w:rsidRPr="00F20CF9">
        <w:rPr>
          <w:sz w:val="22"/>
        </w:rPr>
        <w:tab/>
        <w:t xml:space="preserve">2024. május 16.  </w:t>
      </w:r>
    </w:p>
    <w:p w:rsidR="00986C51" w:rsidRPr="00F20CF9" w:rsidRDefault="00986C51" w:rsidP="00F772A0">
      <w:pPr>
        <w:spacing w:after="12" w:line="240" w:lineRule="auto"/>
        <w:ind w:left="851" w:right="-1" w:firstLine="0"/>
        <w:rPr>
          <w:sz w:val="22"/>
        </w:rPr>
      </w:pPr>
      <w:r w:rsidRPr="00F20CF9">
        <w:rPr>
          <w:sz w:val="22"/>
        </w:rPr>
        <w:t xml:space="preserve"> </w:t>
      </w:r>
    </w:p>
    <w:p w:rsidR="00986C51" w:rsidRPr="00F20CF9" w:rsidRDefault="00986C51" w:rsidP="00F772A0">
      <w:pPr>
        <w:spacing w:after="14" w:line="240" w:lineRule="auto"/>
        <w:ind w:left="851" w:right="-1" w:firstLine="0"/>
        <w:rPr>
          <w:sz w:val="22"/>
        </w:rPr>
      </w:pPr>
      <w:r w:rsidRPr="00F20CF9">
        <w:rPr>
          <w:sz w:val="22"/>
        </w:rPr>
        <w:t xml:space="preserve"> </w:t>
      </w:r>
    </w:p>
    <w:p w:rsidR="00986C51" w:rsidRPr="00F20CF9" w:rsidRDefault="00986C51" w:rsidP="00F772A0">
      <w:pPr>
        <w:spacing w:after="12" w:line="240" w:lineRule="auto"/>
        <w:ind w:left="851" w:right="-1" w:firstLine="0"/>
        <w:jc w:val="center"/>
        <w:rPr>
          <w:sz w:val="22"/>
          <w:lang w:val="hu-HU"/>
        </w:rPr>
      </w:pPr>
    </w:p>
    <w:p w:rsidR="00986C51" w:rsidRPr="00F20CF9" w:rsidRDefault="00986C51" w:rsidP="00F772A0">
      <w:pPr>
        <w:spacing w:line="240" w:lineRule="auto"/>
        <w:ind w:left="851" w:right="-1"/>
        <w:jc w:val="center"/>
        <w:rPr>
          <w:b/>
          <w:sz w:val="22"/>
          <w:lang w:val="hu-HU"/>
        </w:rPr>
      </w:pPr>
      <w:r w:rsidRPr="00F20CF9">
        <w:rPr>
          <w:b/>
          <w:sz w:val="22"/>
          <w:lang w:val="hu-HU"/>
        </w:rPr>
        <w:t>TERMÉSZETES SZEMÉLYEK TÁJÉKOZTATÁSA</w:t>
      </w:r>
    </w:p>
    <w:p w:rsidR="00986C51" w:rsidRPr="00F20CF9" w:rsidRDefault="00986C51" w:rsidP="00F772A0">
      <w:pPr>
        <w:spacing w:line="240" w:lineRule="auto"/>
        <w:ind w:left="851" w:right="-1"/>
        <w:jc w:val="center"/>
        <w:rPr>
          <w:sz w:val="22"/>
          <w:lang w:val="hu-HU"/>
        </w:rPr>
      </w:pPr>
      <w:r w:rsidRPr="00F20CF9">
        <w:rPr>
          <w:b/>
          <w:sz w:val="22"/>
          <w:lang w:val="hu-HU"/>
        </w:rPr>
        <w:t>AZ ÁLTALÁNOS ADATVÉDELMI RENDELET 13. CIKKE ALAPJÁN</w:t>
      </w:r>
      <w:r w:rsidRPr="00F20CF9">
        <w:rPr>
          <w:b/>
          <w:sz w:val="22"/>
          <w:vertAlign w:val="superscript"/>
          <w:lang w:val="hu-HU"/>
        </w:rPr>
        <w:footnoteReference w:id="16"/>
      </w:r>
    </w:p>
    <w:p w:rsidR="00986C51" w:rsidRPr="00F20CF9" w:rsidRDefault="00986C51" w:rsidP="00F772A0">
      <w:pPr>
        <w:spacing w:after="0" w:line="240" w:lineRule="auto"/>
        <w:ind w:left="851" w:right="-1" w:firstLine="0"/>
        <w:jc w:val="center"/>
        <w:rPr>
          <w:sz w:val="22"/>
          <w:lang w:val="hu-HU"/>
        </w:rPr>
      </w:pPr>
    </w:p>
    <w:p w:rsidR="00986C51" w:rsidRPr="00F20CF9" w:rsidRDefault="00986C51" w:rsidP="00F772A0">
      <w:pPr>
        <w:pStyle w:val="Heading1"/>
        <w:spacing w:line="240" w:lineRule="auto"/>
        <w:ind w:left="851" w:right="-1"/>
        <w:rPr>
          <w:sz w:val="22"/>
          <w:lang w:val="hu-HU"/>
        </w:rPr>
      </w:pPr>
      <w:bookmarkStart w:id="67" w:name="_Toc190436452"/>
      <w:bookmarkStart w:id="68" w:name="_Toc190758720"/>
      <w:r w:rsidRPr="00F20CF9">
        <w:rPr>
          <w:sz w:val="22"/>
          <w:lang w:val="hu-HU"/>
        </w:rPr>
        <w:t>a Szlovén Köztársaság Külügyi és Európa-ügyi Minisztériumában és a Szlovén Köztársaság külképviseletein rögzített</w:t>
      </w:r>
      <w:bookmarkEnd w:id="67"/>
      <w:bookmarkEnd w:id="68"/>
    </w:p>
    <w:p w:rsidR="00986C51" w:rsidRPr="00F20CF9" w:rsidRDefault="00986C51" w:rsidP="00F772A0">
      <w:pPr>
        <w:pStyle w:val="Heading1"/>
        <w:spacing w:line="240" w:lineRule="auto"/>
        <w:ind w:left="851" w:right="-1"/>
        <w:rPr>
          <w:sz w:val="22"/>
          <w:lang w:val="hu-HU"/>
        </w:rPr>
      </w:pPr>
      <w:bookmarkStart w:id="69" w:name="_Toc190436453"/>
      <w:bookmarkStart w:id="70" w:name="_Toc190758721"/>
      <w:r w:rsidRPr="00F20CF9">
        <w:rPr>
          <w:sz w:val="22"/>
          <w:lang w:val="hu-HU"/>
        </w:rPr>
        <w:t>VIDEOFELVÉTELEK NYILVÁNTARTÁSÁBAN</w:t>
      </w:r>
      <w:bookmarkEnd w:id="69"/>
      <w:bookmarkEnd w:id="70"/>
    </w:p>
    <w:p w:rsidR="00986C51" w:rsidRPr="00F20CF9" w:rsidRDefault="00986C51" w:rsidP="00F772A0">
      <w:pPr>
        <w:spacing w:line="240" w:lineRule="auto"/>
        <w:ind w:left="851" w:right="-1"/>
        <w:jc w:val="center"/>
        <w:rPr>
          <w:sz w:val="22"/>
          <w:lang w:val="hu-HU"/>
        </w:rPr>
      </w:pPr>
      <w:r w:rsidRPr="00F20CF9">
        <w:rPr>
          <w:b/>
          <w:sz w:val="22"/>
          <w:lang w:val="hu-HU"/>
        </w:rPr>
        <w:t>SZEREPLŐ SZEMÉLYES ADATOK</w:t>
      </w:r>
      <w:r w:rsidRPr="00F20CF9">
        <w:rPr>
          <w:sz w:val="22"/>
          <w:lang w:val="hu-HU"/>
        </w:rPr>
        <w:t xml:space="preserve"> </w:t>
      </w:r>
      <w:r w:rsidRPr="00F20CF9">
        <w:rPr>
          <w:b/>
          <w:sz w:val="22"/>
          <w:lang w:val="hu-HU"/>
        </w:rPr>
        <w:t>KEZELÉSÉRŐL</w:t>
      </w:r>
    </w:p>
    <w:p w:rsidR="00986C51" w:rsidRPr="00F20CF9" w:rsidRDefault="00986C51" w:rsidP="00F772A0">
      <w:pPr>
        <w:spacing w:line="240" w:lineRule="auto"/>
        <w:ind w:left="851" w:right="-1"/>
        <w:rPr>
          <w:sz w:val="22"/>
          <w:lang w:val="hu-HU"/>
        </w:rPr>
      </w:pPr>
    </w:p>
    <w:p w:rsidR="00986C51" w:rsidRPr="00F20CF9" w:rsidRDefault="00986C51" w:rsidP="00F772A0">
      <w:pPr>
        <w:spacing w:after="0" w:line="240" w:lineRule="auto"/>
        <w:ind w:left="851" w:right="-1" w:firstLine="0"/>
        <w:rPr>
          <w:sz w:val="22"/>
          <w:lang w:val="hu-HU"/>
        </w:rPr>
      </w:pPr>
      <w:r w:rsidRPr="00F20CF9">
        <w:rPr>
          <w:sz w:val="22"/>
          <w:lang w:val="hu-HU"/>
        </w:rPr>
        <w:t xml:space="preserve"> </w:t>
      </w:r>
    </w:p>
    <w:p w:rsidR="00986C51" w:rsidRPr="00F20CF9" w:rsidRDefault="00986C51" w:rsidP="00F772A0">
      <w:pPr>
        <w:spacing w:after="0" w:line="240" w:lineRule="auto"/>
        <w:ind w:left="851" w:right="-1" w:firstLine="0"/>
        <w:rPr>
          <w:sz w:val="22"/>
          <w:lang w:val="hu-HU"/>
        </w:rPr>
      </w:pPr>
      <w:r w:rsidRPr="00F20CF9">
        <w:rPr>
          <w:sz w:val="22"/>
          <w:lang w:val="hu-HU"/>
        </w:rPr>
        <w:t xml:space="preserve"> </w:t>
      </w:r>
    </w:p>
    <w:p w:rsidR="00986C51" w:rsidRPr="00F20CF9" w:rsidRDefault="00986C51" w:rsidP="00F772A0">
      <w:pPr>
        <w:numPr>
          <w:ilvl w:val="0"/>
          <w:numId w:val="10"/>
        </w:numPr>
        <w:spacing w:after="22" w:line="240" w:lineRule="auto"/>
        <w:ind w:left="851" w:right="-1" w:hanging="360"/>
        <w:rPr>
          <w:sz w:val="22"/>
          <w:lang w:val="hu-HU"/>
        </w:rPr>
      </w:pPr>
      <w:r w:rsidRPr="00F20CF9">
        <w:rPr>
          <w:b/>
          <w:sz w:val="22"/>
          <w:lang w:val="hu-HU"/>
        </w:rPr>
        <w:t>A személyes adatok kezelője:</w:t>
      </w:r>
      <w:r w:rsidRPr="00F20CF9">
        <w:rPr>
          <w:sz w:val="22"/>
          <w:lang w:val="hu-HU"/>
        </w:rPr>
        <w:t xml:space="preserve">  </w:t>
      </w:r>
    </w:p>
    <w:p w:rsidR="00986C51" w:rsidRPr="00F20CF9" w:rsidRDefault="00986C51" w:rsidP="00F772A0">
      <w:pPr>
        <w:spacing w:line="240" w:lineRule="auto"/>
        <w:ind w:left="851" w:right="-1"/>
        <w:rPr>
          <w:sz w:val="22"/>
          <w:lang w:val="hu-HU"/>
        </w:rPr>
      </w:pPr>
      <w:r w:rsidRPr="00F20CF9">
        <w:rPr>
          <w:sz w:val="22"/>
          <w:lang w:val="hu-HU"/>
        </w:rPr>
        <w:t xml:space="preserve">Külügyi és Európa-ügyi Minisztérium, Prešernova cesta 25, 1000 Ljubljana, +386 1 478 2341, </w:t>
      </w:r>
      <w:r w:rsidRPr="00F20CF9">
        <w:rPr>
          <w:color w:val="0000FF"/>
          <w:sz w:val="22"/>
          <w:u w:val="single" w:color="0000FF"/>
          <w:lang w:val="hu-HU"/>
        </w:rPr>
        <w:t>gp.mzz@gov.si</w:t>
      </w:r>
      <w:r w:rsidRPr="00F20CF9">
        <w:rPr>
          <w:sz w:val="22"/>
          <w:lang w:val="hu-HU"/>
        </w:rPr>
        <w:t xml:space="preserve">. </w:t>
      </w:r>
    </w:p>
    <w:p w:rsidR="00986C51" w:rsidRPr="00F20CF9" w:rsidRDefault="00986C51" w:rsidP="00F772A0">
      <w:pPr>
        <w:spacing w:after="17" w:line="240" w:lineRule="auto"/>
        <w:ind w:left="851" w:right="-1" w:firstLine="0"/>
        <w:rPr>
          <w:sz w:val="22"/>
          <w:lang w:val="hu-HU"/>
        </w:rPr>
      </w:pPr>
      <w:r w:rsidRPr="00F20CF9">
        <w:rPr>
          <w:sz w:val="22"/>
          <w:lang w:val="hu-HU"/>
        </w:rPr>
        <w:t xml:space="preserve"> </w:t>
      </w:r>
    </w:p>
    <w:p w:rsidR="00986C51" w:rsidRPr="00F20CF9" w:rsidRDefault="00986C51" w:rsidP="00F772A0">
      <w:pPr>
        <w:numPr>
          <w:ilvl w:val="0"/>
          <w:numId w:val="10"/>
        </w:numPr>
        <w:spacing w:after="22" w:line="240" w:lineRule="auto"/>
        <w:ind w:left="851" w:right="-1" w:hanging="360"/>
        <w:rPr>
          <w:sz w:val="22"/>
          <w:lang w:val="hu-HU"/>
        </w:rPr>
      </w:pPr>
      <w:r w:rsidRPr="00F20CF9">
        <w:rPr>
          <w:b/>
          <w:sz w:val="22"/>
          <w:lang w:val="hu-HU"/>
        </w:rPr>
        <w:t xml:space="preserve">A személyes adatok védelmére felhatalmazott személy elérhetőségei: </w:t>
      </w:r>
      <w:r w:rsidRPr="00F20CF9">
        <w:rPr>
          <w:b/>
          <w:i/>
          <w:sz w:val="22"/>
          <w:lang w:val="hu-HU"/>
        </w:rPr>
        <w:t xml:space="preserve"> </w:t>
      </w:r>
    </w:p>
    <w:p w:rsidR="00986C51" w:rsidRPr="00F20CF9" w:rsidRDefault="00986C51" w:rsidP="00F772A0">
      <w:pPr>
        <w:spacing w:line="240" w:lineRule="auto"/>
        <w:ind w:left="851" w:right="-1"/>
        <w:rPr>
          <w:sz w:val="22"/>
          <w:lang w:val="hu-HU"/>
        </w:rPr>
      </w:pPr>
      <w:r w:rsidRPr="00F20CF9">
        <w:rPr>
          <w:sz w:val="22"/>
          <w:lang w:val="hu-HU"/>
        </w:rPr>
        <w:t xml:space="preserve">dpo.mzez@gov.si </w:t>
      </w:r>
    </w:p>
    <w:p w:rsidR="00986C51" w:rsidRPr="00F20CF9" w:rsidRDefault="00986C51" w:rsidP="00F772A0">
      <w:pPr>
        <w:spacing w:after="17" w:line="240" w:lineRule="auto"/>
        <w:ind w:left="851" w:right="-1" w:firstLine="0"/>
        <w:rPr>
          <w:sz w:val="22"/>
          <w:lang w:val="hu-HU"/>
        </w:rPr>
      </w:pPr>
      <w:r w:rsidRPr="00F20CF9">
        <w:rPr>
          <w:sz w:val="22"/>
          <w:lang w:val="hu-HU"/>
        </w:rPr>
        <w:t xml:space="preserve"> </w:t>
      </w:r>
    </w:p>
    <w:p w:rsidR="00986C51" w:rsidRPr="00F20CF9" w:rsidRDefault="00986C51" w:rsidP="00F772A0">
      <w:pPr>
        <w:numPr>
          <w:ilvl w:val="0"/>
          <w:numId w:val="10"/>
        </w:numPr>
        <w:spacing w:line="240" w:lineRule="auto"/>
        <w:ind w:left="851" w:right="-1" w:hanging="360"/>
        <w:rPr>
          <w:sz w:val="22"/>
          <w:lang w:val="hu-HU"/>
        </w:rPr>
      </w:pPr>
      <w:r w:rsidRPr="00F20CF9">
        <w:rPr>
          <w:b/>
          <w:sz w:val="22"/>
          <w:lang w:val="hu-HU"/>
        </w:rPr>
        <w:t>Tájékoztatás a</w:t>
      </w:r>
      <w:r w:rsidRPr="00F20CF9">
        <w:rPr>
          <w:sz w:val="22"/>
          <w:lang w:val="hu-HU"/>
        </w:rPr>
        <w:t xml:space="preserve"> </w:t>
      </w:r>
      <w:r w:rsidRPr="00F20CF9">
        <w:rPr>
          <w:b/>
          <w:sz w:val="22"/>
          <w:lang w:val="hu-HU"/>
        </w:rPr>
        <w:t xml:space="preserve">felügyeleti hatóságnál történő panasztételhez való jogról: </w:t>
      </w:r>
      <w:r w:rsidRPr="00F20CF9">
        <w:rPr>
          <w:sz w:val="22"/>
          <w:lang w:val="hu-HU"/>
        </w:rPr>
        <w:t>Panaszt a Szlovén Köztársaság adatvédelmi biztosánál lehet benyújtani (cím: SZK adatvédelmi biztosa, Dunajska cesta 22, 1000 Ljubljana, e-mail: gp.ip@ip-rs.si, telefon: +386 1 230 9730</w:t>
      </w:r>
      <w:r w:rsidRPr="00F20CF9" w:rsidDel="009D6A7B">
        <w:rPr>
          <w:sz w:val="22"/>
          <w:lang w:val="hu-HU"/>
        </w:rPr>
        <w:t xml:space="preserve"> </w:t>
      </w:r>
      <w:hyperlink r:id="rId36">
        <w:r w:rsidRPr="00F20CF9">
          <w:rPr>
            <w:sz w:val="22"/>
            <w:lang w:val="hu-HU"/>
          </w:rPr>
          <w:t>)</w:t>
        </w:r>
      </w:hyperlink>
      <w:r w:rsidRPr="00F20CF9">
        <w:rPr>
          <w:sz w:val="22"/>
          <w:lang w:val="hu-HU"/>
        </w:rPr>
        <w:t xml:space="preserve">. </w:t>
      </w:r>
    </w:p>
    <w:p w:rsidR="00986C51" w:rsidRPr="00F20CF9" w:rsidRDefault="00986C51" w:rsidP="00F772A0">
      <w:pPr>
        <w:spacing w:after="0" w:line="240" w:lineRule="auto"/>
        <w:ind w:left="851" w:right="-1" w:firstLine="0"/>
        <w:rPr>
          <w:sz w:val="22"/>
          <w:lang w:val="hu-HU"/>
        </w:rPr>
      </w:pPr>
      <w:r w:rsidRPr="00F20CF9">
        <w:rPr>
          <w:b/>
          <w:i/>
          <w:sz w:val="22"/>
          <w:lang w:val="hu-HU"/>
        </w:rPr>
        <w:t xml:space="preserve"> </w:t>
      </w:r>
    </w:p>
    <w:p w:rsidR="00986C51" w:rsidRPr="00F20CF9" w:rsidRDefault="00986C51" w:rsidP="00F772A0">
      <w:pPr>
        <w:numPr>
          <w:ilvl w:val="0"/>
          <w:numId w:val="10"/>
        </w:numPr>
        <w:spacing w:after="22" w:line="240" w:lineRule="auto"/>
        <w:ind w:left="851" w:right="-1" w:hanging="360"/>
        <w:rPr>
          <w:sz w:val="22"/>
          <w:lang w:val="hu-HU"/>
        </w:rPr>
      </w:pPr>
      <w:r w:rsidRPr="00F20CF9">
        <w:rPr>
          <w:b/>
          <w:sz w:val="22"/>
          <w:lang w:val="hu-HU"/>
        </w:rPr>
        <w:t>A személyes adatok kezelésének célja:</w:t>
      </w:r>
      <w:r w:rsidRPr="00F20CF9">
        <w:rPr>
          <w:sz w:val="22"/>
          <w:lang w:val="hu-HU"/>
        </w:rPr>
        <w:t xml:space="preserve">  </w:t>
      </w:r>
    </w:p>
    <w:p w:rsidR="00986C51" w:rsidRPr="00F20CF9" w:rsidRDefault="00986C51" w:rsidP="00F772A0">
      <w:pPr>
        <w:spacing w:line="240" w:lineRule="auto"/>
        <w:ind w:left="851" w:right="-1"/>
        <w:rPr>
          <w:sz w:val="22"/>
          <w:lang w:val="hu-HU"/>
        </w:rPr>
      </w:pPr>
      <w:r w:rsidRPr="00F20CF9">
        <w:rPr>
          <w:sz w:val="22"/>
          <w:lang w:val="hu-HU"/>
        </w:rPr>
        <w:t>A Szlovén Köztársaság Külügyi és Európa-ügyi Minisztériuma és külképviseletei létesítményeibe való belépés videokamerával történő megfigyelése a személyi és a vagyoni biztonság biztosítása érdekében történik.</w:t>
      </w:r>
    </w:p>
    <w:p w:rsidR="00986C51" w:rsidRPr="00F20CF9" w:rsidRDefault="00986C51" w:rsidP="00F772A0">
      <w:pPr>
        <w:spacing w:after="0" w:line="240" w:lineRule="auto"/>
        <w:ind w:left="851" w:right="-1" w:firstLine="0"/>
        <w:rPr>
          <w:sz w:val="22"/>
          <w:lang w:val="hu-HU"/>
        </w:rPr>
      </w:pPr>
    </w:p>
    <w:p w:rsidR="00986C51" w:rsidRPr="00F20CF9" w:rsidRDefault="00986C51" w:rsidP="00F772A0">
      <w:pPr>
        <w:numPr>
          <w:ilvl w:val="0"/>
          <w:numId w:val="10"/>
        </w:numPr>
        <w:spacing w:after="22" w:line="240" w:lineRule="auto"/>
        <w:ind w:left="851" w:right="-1" w:hanging="360"/>
        <w:rPr>
          <w:sz w:val="22"/>
          <w:lang w:val="hu-HU"/>
        </w:rPr>
      </w:pPr>
      <w:r w:rsidRPr="00F20CF9">
        <w:rPr>
          <w:b/>
          <w:sz w:val="22"/>
          <w:lang w:val="hu-HU"/>
        </w:rPr>
        <w:t>A személyes adatok kezelésének jogalapja</w:t>
      </w:r>
      <w:r w:rsidRPr="00F20CF9">
        <w:rPr>
          <w:sz w:val="22"/>
          <w:lang w:val="hu-HU"/>
        </w:rPr>
        <w:t xml:space="preserve">:  </w:t>
      </w:r>
    </w:p>
    <w:p w:rsidR="00986C51" w:rsidRPr="00F20CF9" w:rsidRDefault="00986C51" w:rsidP="00F772A0">
      <w:pPr>
        <w:spacing w:line="240" w:lineRule="auto"/>
        <w:ind w:left="851" w:right="-1"/>
        <w:rPr>
          <w:sz w:val="22"/>
          <w:lang w:val="hu-HU"/>
        </w:rPr>
      </w:pPr>
      <w:r w:rsidRPr="00F20CF9">
        <w:rPr>
          <w:sz w:val="22"/>
          <w:lang w:val="hu-HU"/>
        </w:rPr>
        <w:t xml:space="preserve">Az Európai Parlament és a Tanács 2016. április 27.-én kelt, a természetes személyeknek a személyes adatok kezelése tekintetében történő védelméről és az ilyen adatok szabad áramlásáról, valamint a 95/46/EK rendelet hatályon kívül helyezéséről szóló 2016/679 számú rendelete 6. cikke első bekezdésének e) pontja (a továbbiakban: Általános adatvédelmi rendelet), a Személyes adatok védelméről szóló törvény (SZK, Hivatalos Lapja 163/22. sz., a továbbiakban: ZVOP-2) 76., 77. és 80. cikkeivel összefüggésben.   </w:t>
      </w:r>
    </w:p>
    <w:p w:rsidR="00986C51" w:rsidRPr="00F20CF9" w:rsidRDefault="00986C51" w:rsidP="00F772A0">
      <w:pPr>
        <w:spacing w:after="0" w:line="240" w:lineRule="auto"/>
        <w:ind w:left="851" w:right="-1" w:firstLine="0"/>
        <w:rPr>
          <w:sz w:val="22"/>
          <w:lang w:val="hu-HU"/>
        </w:rPr>
      </w:pPr>
      <w:r w:rsidRPr="00F20CF9">
        <w:rPr>
          <w:b/>
          <w:sz w:val="22"/>
          <w:lang w:val="hu-HU"/>
        </w:rPr>
        <w:t xml:space="preserve"> </w:t>
      </w:r>
    </w:p>
    <w:p w:rsidR="00986C51" w:rsidRPr="00F20CF9" w:rsidRDefault="00986C51" w:rsidP="00F772A0">
      <w:pPr>
        <w:numPr>
          <w:ilvl w:val="0"/>
          <w:numId w:val="10"/>
        </w:numPr>
        <w:spacing w:after="22" w:line="240" w:lineRule="auto"/>
        <w:ind w:left="851" w:right="-1" w:hanging="360"/>
        <w:rPr>
          <w:sz w:val="22"/>
          <w:lang w:val="hu-HU"/>
        </w:rPr>
      </w:pPr>
      <w:r w:rsidRPr="00F20CF9">
        <w:rPr>
          <w:b/>
          <w:sz w:val="22"/>
          <w:lang w:val="hu-HU"/>
        </w:rPr>
        <w:t xml:space="preserve">A személyes adatok címzettjei:  </w:t>
      </w:r>
    </w:p>
    <w:p w:rsidR="00986C51" w:rsidRPr="00F20CF9" w:rsidRDefault="00986C51" w:rsidP="00F772A0">
      <w:pPr>
        <w:spacing w:line="240" w:lineRule="auto"/>
        <w:ind w:left="851" w:right="-1"/>
        <w:rPr>
          <w:sz w:val="22"/>
          <w:lang w:val="hu-HU"/>
        </w:rPr>
      </w:pPr>
      <w:r w:rsidRPr="00F20CF9">
        <w:rPr>
          <w:sz w:val="22"/>
          <w:lang w:val="hu-HU"/>
        </w:rPr>
        <w:t>Szerződéses biztonsági szolgálat. Biztonsági incidens illetve bűncselekmény elkövetésének gyanúja esetén a rögzített videofelvétel átadható az illetékes bűnüldöző hatóságoknak.</w:t>
      </w:r>
    </w:p>
    <w:p w:rsidR="00986C51" w:rsidRPr="00F20CF9" w:rsidRDefault="00986C51" w:rsidP="00F772A0">
      <w:pPr>
        <w:spacing w:after="15" w:line="240" w:lineRule="auto"/>
        <w:ind w:left="851" w:right="-1" w:firstLine="0"/>
        <w:rPr>
          <w:sz w:val="22"/>
          <w:lang w:val="hu-HU"/>
        </w:rPr>
      </w:pPr>
      <w:r w:rsidRPr="00F20CF9">
        <w:rPr>
          <w:b/>
          <w:sz w:val="22"/>
          <w:lang w:val="hu-HU"/>
        </w:rPr>
        <w:t xml:space="preserve"> </w:t>
      </w:r>
    </w:p>
    <w:p w:rsidR="00986C51" w:rsidRPr="00F20CF9" w:rsidRDefault="00986C51" w:rsidP="00F772A0">
      <w:pPr>
        <w:numPr>
          <w:ilvl w:val="0"/>
          <w:numId w:val="10"/>
        </w:numPr>
        <w:spacing w:after="22" w:line="240" w:lineRule="auto"/>
        <w:ind w:left="851" w:right="-1" w:hanging="360"/>
        <w:rPr>
          <w:sz w:val="22"/>
          <w:lang w:val="hu-HU"/>
        </w:rPr>
      </w:pPr>
      <w:r w:rsidRPr="00F20CF9">
        <w:rPr>
          <w:b/>
          <w:sz w:val="22"/>
          <w:lang w:val="hu-HU"/>
        </w:rPr>
        <w:t xml:space="preserve">Tájékoztatás a személyes adatok harmadik országba vagy nemzetközi szervezet részére történő továbbításáról: </w:t>
      </w:r>
    </w:p>
    <w:p w:rsidR="00986C51" w:rsidRPr="00F20CF9" w:rsidRDefault="00986C51" w:rsidP="00F772A0">
      <w:pPr>
        <w:spacing w:after="83" w:line="240" w:lineRule="auto"/>
        <w:ind w:left="851" w:right="-1"/>
        <w:rPr>
          <w:sz w:val="22"/>
          <w:lang w:val="hu-HU"/>
        </w:rPr>
      </w:pPr>
      <w:r w:rsidRPr="00F20CF9">
        <w:rPr>
          <w:sz w:val="22"/>
          <w:lang w:val="hu-HU"/>
        </w:rPr>
        <w:lastRenderedPageBreak/>
        <w:t xml:space="preserve">A Szlovén Köztársaság külképviseletének szerződéses biztonsági vagy recepciós szolgálata.    </w:t>
      </w:r>
    </w:p>
    <w:p w:rsidR="00986C51" w:rsidRPr="00F20CF9" w:rsidRDefault="00986C51" w:rsidP="00F772A0">
      <w:pPr>
        <w:spacing w:after="36" w:line="240" w:lineRule="auto"/>
        <w:ind w:left="851" w:right="-1" w:firstLine="0"/>
        <w:rPr>
          <w:sz w:val="22"/>
          <w:lang w:val="hu-HU"/>
        </w:rPr>
      </w:pPr>
      <w:r w:rsidRPr="00F20CF9">
        <w:rPr>
          <w:rFonts w:eastAsia="Republika"/>
          <w:sz w:val="22"/>
          <w:lang w:val="hu-HU"/>
        </w:rPr>
        <w:t xml:space="preserve"> </w:t>
      </w:r>
    </w:p>
    <w:p w:rsidR="00986C51" w:rsidRPr="00F20CF9" w:rsidRDefault="00986C51" w:rsidP="00F772A0">
      <w:pPr>
        <w:numPr>
          <w:ilvl w:val="0"/>
          <w:numId w:val="10"/>
        </w:numPr>
        <w:spacing w:after="22" w:line="240" w:lineRule="auto"/>
        <w:ind w:left="851" w:right="-1" w:hanging="360"/>
        <w:rPr>
          <w:sz w:val="22"/>
          <w:lang w:val="hu-HU"/>
        </w:rPr>
      </w:pPr>
      <w:r w:rsidRPr="00F20CF9">
        <w:rPr>
          <w:b/>
          <w:sz w:val="22"/>
          <w:lang w:val="hu-HU"/>
        </w:rPr>
        <w:t>A személyes adatok tárolásának időtartama</w:t>
      </w:r>
      <w:r w:rsidRPr="00F20CF9">
        <w:rPr>
          <w:sz w:val="22"/>
          <w:lang w:val="hu-HU"/>
        </w:rPr>
        <w:t xml:space="preserve">:   </w:t>
      </w:r>
    </w:p>
    <w:p w:rsidR="00986C51" w:rsidRPr="00F20CF9" w:rsidRDefault="00986C51" w:rsidP="00F772A0">
      <w:pPr>
        <w:spacing w:line="240" w:lineRule="auto"/>
        <w:ind w:left="851" w:right="-1"/>
        <w:rPr>
          <w:sz w:val="22"/>
          <w:lang w:val="hu-HU"/>
        </w:rPr>
      </w:pPr>
      <w:r w:rsidRPr="00F20CF9">
        <w:rPr>
          <w:sz w:val="22"/>
          <w:lang w:val="hu-HU"/>
        </w:rPr>
        <w:t xml:space="preserve">Legfeljebb 30 nap. </w:t>
      </w:r>
    </w:p>
    <w:p w:rsidR="00986C51" w:rsidRPr="00F20CF9" w:rsidRDefault="00986C51" w:rsidP="00F772A0">
      <w:pPr>
        <w:spacing w:after="12" w:line="240" w:lineRule="auto"/>
        <w:ind w:left="851" w:right="-1" w:firstLine="0"/>
        <w:rPr>
          <w:sz w:val="22"/>
          <w:lang w:val="hu-HU"/>
        </w:rPr>
      </w:pPr>
      <w:r w:rsidRPr="00F20CF9">
        <w:rPr>
          <w:b/>
          <w:sz w:val="22"/>
          <w:lang w:val="hu-HU"/>
        </w:rPr>
        <w:t xml:space="preserve"> </w:t>
      </w:r>
    </w:p>
    <w:p w:rsidR="00986C51" w:rsidRPr="00F20CF9" w:rsidRDefault="00986C51" w:rsidP="00F772A0">
      <w:pPr>
        <w:numPr>
          <w:ilvl w:val="0"/>
          <w:numId w:val="10"/>
        </w:numPr>
        <w:spacing w:after="22" w:line="240" w:lineRule="auto"/>
        <w:ind w:left="851" w:right="-1" w:hanging="360"/>
        <w:rPr>
          <w:sz w:val="22"/>
          <w:lang w:val="hu-HU"/>
        </w:rPr>
      </w:pPr>
      <w:r w:rsidRPr="00F20CF9">
        <w:rPr>
          <w:b/>
          <w:sz w:val="22"/>
          <w:lang w:val="hu-HU"/>
        </w:rPr>
        <w:t xml:space="preserve">Tájékoztatás a személyes adatok kezelésének speciális hatásairól, különös tekintettel a további adatkezelésre:  </w:t>
      </w:r>
    </w:p>
    <w:p w:rsidR="00986C51" w:rsidRPr="00F20CF9" w:rsidRDefault="00986C51" w:rsidP="00F772A0">
      <w:pPr>
        <w:spacing w:line="240" w:lineRule="auto"/>
        <w:ind w:left="851" w:right="-1"/>
        <w:rPr>
          <w:sz w:val="22"/>
          <w:lang w:val="hu-HU"/>
        </w:rPr>
      </w:pPr>
      <w:r w:rsidRPr="00F20CF9">
        <w:rPr>
          <w:sz w:val="22"/>
          <w:lang w:val="hu-HU"/>
        </w:rPr>
        <w:t>/</w:t>
      </w:r>
      <w:r w:rsidRPr="00F20CF9">
        <w:rPr>
          <w:rFonts w:eastAsia="Calibri"/>
          <w:sz w:val="22"/>
          <w:lang w:val="hu-HU"/>
        </w:rPr>
        <w:t xml:space="preserve"> </w:t>
      </w:r>
    </w:p>
    <w:p w:rsidR="00986C51" w:rsidRPr="00F20CF9" w:rsidRDefault="00986C51" w:rsidP="00F772A0">
      <w:pPr>
        <w:spacing w:after="47" w:line="240" w:lineRule="auto"/>
        <w:ind w:left="851" w:right="-1" w:firstLine="0"/>
        <w:rPr>
          <w:sz w:val="22"/>
          <w:lang w:val="hu-HU"/>
        </w:rPr>
      </w:pPr>
      <w:r w:rsidRPr="00F20CF9">
        <w:rPr>
          <w:sz w:val="22"/>
          <w:lang w:val="hu-HU"/>
        </w:rPr>
        <w:t xml:space="preserve"> </w:t>
      </w:r>
    </w:p>
    <w:p w:rsidR="00986C51" w:rsidRPr="00F20CF9" w:rsidRDefault="00986C51" w:rsidP="00F772A0">
      <w:pPr>
        <w:numPr>
          <w:ilvl w:val="0"/>
          <w:numId w:val="10"/>
        </w:numPr>
        <w:spacing w:after="22" w:line="240" w:lineRule="auto"/>
        <w:ind w:left="851" w:right="-1" w:hanging="360"/>
        <w:rPr>
          <w:sz w:val="22"/>
          <w:lang w:val="hu-HU"/>
        </w:rPr>
      </w:pPr>
      <w:r w:rsidRPr="00F20CF9">
        <w:rPr>
          <w:b/>
          <w:sz w:val="22"/>
          <w:lang w:val="hu-HU"/>
        </w:rPr>
        <w:t xml:space="preserve">Tájékoztatás a személyes adatok szokásostól eltérő további kezeléséről:  </w:t>
      </w:r>
    </w:p>
    <w:p w:rsidR="00986C51" w:rsidRPr="00F20CF9" w:rsidRDefault="00986C51" w:rsidP="00F772A0">
      <w:pPr>
        <w:spacing w:line="240" w:lineRule="auto"/>
        <w:ind w:left="851" w:right="-1" w:firstLine="0"/>
        <w:rPr>
          <w:sz w:val="22"/>
          <w:lang w:val="hu-HU"/>
        </w:rPr>
      </w:pPr>
      <w:r w:rsidRPr="00F20CF9">
        <w:rPr>
          <w:sz w:val="22"/>
          <w:lang w:val="hu-HU"/>
        </w:rPr>
        <w:t xml:space="preserve">/ </w:t>
      </w:r>
    </w:p>
    <w:p w:rsidR="00986C51" w:rsidRPr="00F20CF9" w:rsidRDefault="00986C51" w:rsidP="00F772A0">
      <w:pPr>
        <w:spacing w:after="0" w:line="240" w:lineRule="auto"/>
        <w:ind w:left="851" w:right="-1" w:firstLine="0"/>
        <w:rPr>
          <w:sz w:val="22"/>
        </w:rPr>
      </w:pPr>
      <w:r w:rsidRPr="00F20CF9">
        <w:rPr>
          <w:sz w:val="22"/>
        </w:rPr>
        <w:t xml:space="preserve"> </w:t>
      </w:r>
    </w:p>
    <w:p w:rsidR="00986C51" w:rsidRPr="00F20CF9" w:rsidRDefault="00986C51" w:rsidP="00F772A0">
      <w:pPr>
        <w:numPr>
          <w:ilvl w:val="0"/>
          <w:numId w:val="10"/>
        </w:numPr>
        <w:spacing w:after="0" w:line="240" w:lineRule="auto"/>
        <w:ind w:left="851" w:right="-1" w:hanging="360"/>
        <w:rPr>
          <w:sz w:val="22"/>
          <w:lang w:val="hu-HU"/>
        </w:rPr>
      </w:pPr>
      <w:r w:rsidRPr="00F20CF9">
        <w:rPr>
          <w:b/>
          <w:sz w:val="22"/>
          <w:lang w:val="hu-HU"/>
        </w:rPr>
        <w:t>A természetes személy tájékoztatása azon jogáról, hogy kérelmezheti a rá vonatkozó személyes adatokhoz való hozzáférést, azok helyesbítését, törlését vagy a személyes adatok kezelésének korlátozását, és tiltakozhat a személyes adatok kezelése ellen, valamint az adathordozhatósághoz való jogáról:</w:t>
      </w:r>
      <w:r w:rsidRPr="00F20CF9">
        <w:rPr>
          <w:sz w:val="22"/>
          <w:lang w:val="hu-HU"/>
        </w:rPr>
        <w:t xml:space="preserve"> </w:t>
      </w:r>
      <w:r w:rsidRPr="00F20CF9">
        <w:rPr>
          <w:b/>
          <w:sz w:val="22"/>
          <w:lang w:val="hu-HU"/>
        </w:rPr>
        <w:t xml:space="preserve"> </w:t>
      </w:r>
    </w:p>
    <w:p w:rsidR="00986C51" w:rsidRPr="00F20CF9" w:rsidRDefault="00986C51" w:rsidP="00F772A0">
      <w:pPr>
        <w:pStyle w:val="ListParagraph"/>
        <w:spacing w:line="240" w:lineRule="auto"/>
        <w:ind w:left="851" w:right="-1" w:firstLine="0"/>
        <w:rPr>
          <w:sz w:val="22"/>
          <w:lang w:val="hu-HU"/>
        </w:rPr>
      </w:pPr>
      <w:r w:rsidRPr="00F20CF9">
        <w:rPr>
          <w:sz w:val="22"/>
          <w:lang w:val="hu-HU"/>
        </w:rPr>
        <w:t>Az Általános adatvédelmi rendelet rendelkezései értelmében a természetes személy kérelmezheti az adatkezelőtől a rá vonatkozó személyes adatokhoz való hozzáférést, azok helyesbítését, törlését vagy kezelésének korlátozását, és tiltakozhat a személyes adatok kezelése ellen, valamint élhet az adathordozhatósághoz való jogával.</w:t>
      </w:r>
    </w:p>
    <w:p w:rsidR="00986C51" w:rsidRPr="00F20CF9" w:rsidRDefault="00986C51" w:rsidP="00F772A0">
      <w:pPr>
        <w:spacing w:after="0" w:line="240" w:lineRule="auto"/>
        <w:ind w:left="851" w:right="-1" w:firstLine="0"/>
        <w:rPr>
          <w:sz w:val="22"/>
          <w:lang w:val="hu-HU"/>
        </w:rPr>
      </w:pPr>
      <w:r w:rsidRPr="00F20CF9">
        <w:rPr>
          <w:sz w:val="22"/>
          <w:lang w:val="hu-HU"/>
        </w:rPr>
        <w:t xml:space="preserve"> </w:t>
      </w:r>
    </w:p>
    <w:p w:rsidR="00986C51" w:rsidRPr="00F20CF9" w:rsidRDefault="00986C51" w:rsidP="00F772A0">
      <w:pPr>
        <w:numPr>
          <w:ilvl w:val="0"/>
          <w:numId w:val="10"/>
        </w:numPr>
        <w:spacing w:after="0" w:line="240" w:lineRule="auto"/>
        <w:ind w:left="851" w:right="-1" w:hanging="360"/>
        <w:rPr>
          <w:sz w:val="22"/>
          <w:lang w:val="hu-HU"/>
        </w:rPr>
      </w:pPr>
      <w:r w:rsidRPr="00F20CF9">
        <w:rPr>
          <w:b/>
          <w:sz w:val="22"/>
          <w:lang w:val="hu-HU"/>
        </w:rPr>
        <w:t>Tájékoztatás arról, hogy a személyes adatok szolgáltatása jogszabályon vagy szerződéses kötelezettségen alapul</w:t>
      </w:r>
      <w:r w:rsidRPr="00F20CF9">
        <w:rPr>
          <w:sz w:val="22"/>
          <w:lang w:val="hu-HU"/>
        </w:rPr>
        <w:t xml:space="preserve">:  </w:t>
      </w:r>
    </w:p>
    <w:p w:rsidR="00986C51" w:rsidRPr="00F20CF9" w:rsidRDefault="00986C51" w:rsidP="00F772A0">
      <w:pPr>
        <w:spacing w:line="240" w:lineRule="auto"/>
        <w:ind w:left="851" w:right="-1"/>
        <w:rPr>
          <w:sz w:val="22"/>
          <w:lang w:val="hu-HU"/>
        </w:rPr>
      </w:pPr>
      <w:r w:rsidRPr="00F20CF9">
        <w:rPr>
          <w:sz w:val="22"/>
          <w:lang w:val="hu-HU"/>
        </w:rPr>
        <w:t xml:space="preserve">A személyes adatok szolgáltatása nem a természetes személy jogszabályon vagy szerződésen alapuló kötelezettsége. </w:t>
      </w:r>
    </w:p>
    <w:p w:rsidR="00986C51" w:rsidRPr="00F20CF9" w:rsidRDefault="00986C51" w:rsidP="00F772A0">
      <w:pPr>
        <w:spacing w:after="14" w:line="240" w:lineRule="auto"/>
        <w:ind w:left="851" w:right="-1" w:firstLine="0"/>
        <w:rPr>
          <w:sz w:val="22"/>
          <w:lang w:val="hu-HU"/>
        </w:rPr>
      </w:pPr>
      <w:r w:rsidRPr="00F20CF9">
        <w:rPr>
          <w:sz w:val="22"/>
          <w:lang w:val="hu-HU"/>
        </w:rPr>
        <w:t xml:space="preserve"> </w:t>
      </w:r>
    </w:p>
    <w:p w:rsidR="00986C51" w:rsidRPr="00F20CF9" w:rsidRDefault="00986C51" w:rsidP="00F772A0">
      <w:pPr>
        <w:numPr>
          <w:ilvl w:val="0"/>
          <w:numId w:val="10"/>
        </w:numPr>
        <w:spacing w:after="22" w:line="240" w:lineRule="auto"/>
        <w:ind w:left="851" w:right="-1" w:hanging="360"/>
        <w:rPr>
          <w:sz w:val="22"/>
          <w:lang w:val="hu-HU"/>
        </w:rPr>
      </w:pPr>
      <w:r w:rsidRPr="00F20CF9">
        <w:rPr>
          <w:b/>
          <w:sz w:val="22"/>
          <w:lang w:val="hu-HU"/>
        </w:rPr>
        <w:t>Tájékoztatás arról, hogy a természetes személy köteles-e személyes adatokat megadni, továbbá milyen lehetséges következményekkel járhat az adatszolgáltatás elmulasztása:</w:t>
      </w:r>
      <w:r w:rsidRPr="00F20CF9">
        <w:rPr>
          <w:sz w:val="22"/>
          <w:lang w:val="hu-HU"/>
        </w:rPr>
        <w:t xml:space="preserve">  </w:t>
      </w:r>
    </w:p>
    <w:p w:rsidR="00986C51" w:rsidRPr="00F20CF9" w:rsidRDefault="00986C51" w:rsidP="00F772A0">
      <w:pPr>
        <w:spacing w:line="240" w:lineRule="auto"/>
        <w:ind w:left="851" w:right="-1"/>
        <w:rPr>
          <w:sz w:val="22"/>
          <w:lang w:val="hu-HU"/>
        </w:rPr>
      </w:pPr>
      <w:r w:rsidRPr="00F20CF9">
        <w:rPr>
          <w:sz w:val="22"/>
          <w:lang w:val="hu-HU"/>
        </w:rPr>
        <w:t xml:space="preserve">A Szlovén Köztársaság Külügyi és Európa-ügyi Minisztériuma és külképviseletei létesítményeinek területére való belépés a videokamerás megfigyelés elkerülésével nem lehetséges. </w:t>
      </w:r>
    </w:p>
    <w:p w:rsidR="00986C51" w:rsidRPr="00F20CF9" w:rsidRDefault="00986C51" w:rsidP="00F772A0">
      <w:pPr>
        <w:spacing w:after="12" w:line="240" w:lineRule="auto"/>
        <w:ind w:left="851" w:right="-1" w:firstLine="0"/>
        <w:rPr>
          <w:sz w:val="22"/>
          <w:lang w:val="hu-HU"/>
        </w:rPr>
      </w:pPr>
      <w:r w:rsidRPr="00F20CF9">
        <w:rPr>
          <w:sz w:val="22"/>
          <w:lang w:val="hu-HU"/>
        </w:rPr>
        <w:t xml:space="preserve"> </w:t>
      </w:r>
    </w:p>
    <w:p w:rsidR="00986C51" w:rsidRPr="00F20CF9" w:rsidRDefault="00986C51" w:rsidP="00F772A0">
      <w:pPr>
        <w:numPr>
          <w:ilvl w:val="0"/>
          <w:numId w:val="10"/>
        </w:numPr>
        <w:spacing w:after="22" w:line="240" w:lineRule="auto"/>
        <w:ind w:left="851" w:right="-1" w:hanging="360"/>
        <w:rPr>
          <w:b/>
          <w:sz w:val="22"/>
          <w:lang w:val="hu-HU"/>
        </w:rPr>
      </w:pPr>
      <w:r w:rsidRPr="00F20CF9">
        <w:rPr>
          <w:b/>
          <w:sz w:val="22"/>
          <w:lang w:val="hu-HU"/>
        </w:rPr>
        <w:t xml:space="preserve">Tájékoztatás az automatizált döntéshozatalról, ideértve a profilalkotást is, valamint legalább ezekben az esetekben az erre vonatkozó értelemszerű információk arról, hogy az ilyen adatkezelés milyen jelentőséggel, és az érintettre nézve milyen várható következményekkel bír: </w:t>
      </w:r>
    </w:p>
    <w:p w:rsidR="00986C51" w:rsidRPr="00F20CF9" w:rsidRDefault="00986C51" w:rsidP="00F772A0">
      <w:pPr>
        <w:spacing w:line="240" w:lineRule="auto"/>
        <w:ind w:left="851" w:right="-1"/>
        <w:rPr>
          <w:sz w:val="22"/>
          <w:lang w:val="hu-HU"/>
        </w:rPr>
      </w:pPr>
      <w:r w:rsidRPr="00F20CF9">
        <w:rPr>
          <w:sz w:val="22"/>
          <w:lang w:val="hu-HU"/>
        </w:rPr>
        <w:t xml:space="preserve">Automatizált döntéshozatal és/vagy profilalkotás nem történik. </w:t>
      </w:r>
    </w:p>
    <w:p w:rsidR="00986C51" w:rsidRPr="00F20CF9" w:rsidRDefault="00986C51" w:rsidP="00F772A0">
      <w:pPr>
        <w:spacing w:after="160" w:line="240" w:lineRule="auto"/>
        <w:ind w:left="851" w:right="-1" w:firstLine="0"/>
        <w:rPr>
          <w:sz w:val="22"/>
          <w:lang w:val="hu-HU"/>
        </w:rPr>
      </w:pPr>
    </w:p>
    <w:p w:rsidR="00986C51" w:rsidRPr="00F20CF9" w:rsidRDefault="00986C51" w:rsidP="00F772A0">
      <w:pPr>
        <w:spacing w:after="160" w:line="240" w:lineRule="auto"/>
        <w:ind w:left="851" w:right="-1" w:firstLine="0"/>
        <w:rPr>
          <w:sz w:val="22"/>
        </w:rPr>
      </w:pPr>
    </w:p>
    <w:p w:rsidR="00986C51" w:rsidRPr="00F20CF9" w:rsidRDefault="00986C51" w:rsidP="00F772A0">
      <w:pPr>
        <w:spacing w:after="160" w:line="240" w:lineRule="auto"/>
        <w:ind w:left="851" w:right="-1" w:firstLine="0"/>
        <w:rPr>
          <w:sz w:val="22"/>
        </w:rPr>
      </w:pPr>
    </w:p>
    <w:p w:rsidR="00986C51" w:rsidRPr="00F20CF9" w:rsidRDefault="00986C51" w:rsidP="00F772A0">
      <w:pPr>
        <w:spacing w:after="160" w:line="240" w:lineRule="auto"/>
        <w:ind w:left="851" w:right="-1" w:firstLine="0"/>
        <w:rPr>
          <w:sz w:val="22"/>
        </w:rPr>
      </w:pPr>
    </w:p>
    <w:p w:rsidR="00986C51" w:rsidRPr="00F20CF9" w:rsidRDefault="00986C51" w:rsidP="00F772A0">
      <w:pPr>
        <w:spacing w:after="160" w:line="240" w:lineRule="auto"/>
        <w:ind w:left="851" w:right="-1" w:firstLine="0"/>
        <w:rPr>
          <w:b/>
          <w:color w:val="0070C0"/>
          <w:sz w:val="22"/>
        </w:rPr>
      </w:pPr>
      <w:r w:rsidRPr="00F20CF9">
        <w:rPr>
          <w:sz w:val="22"/>
        </w:rPr>
        <w:br w:type="page"/>
      </w:r>
    </w:p>
    <w:p w:rsidR="00986C51" w:rsidRPr="00F20CF9" w:rsidRDefault="00986C51" w:rsidP="00F772A0">
      <w:pPr>
        <w:pStyle w:val="Heading1"/>
        <w:spacing w:line="240" w:lineRule="auto"/>
        <w:ind w:left="851" w:right="-1"/>
        <w:jc w:val="both"/>
        <w:rPr>
          <w:sz w:val="22"/>
        </w:rPr>
      </w:pPr>
    </w:p>
    <w:p w:rsidR="00986C51" w:rsidRPr="00F20CF9" w:rsidRDefault="00986C51" w:rsidP="00F772A0">
      <w:pPr>
        <w:pStyle w:val="Heading1"/>
        <w:spacing w:line="240" w:lineRule="auto"/>
        <w:ind w:left="851" w:right="-1"/>
        <w:jc w:val="both"/>
        <w:rPr>
          <w:sz w:val="22"/>
        </w:rPr>
      </w:pPr>
      <w:bookmarkStart w:id="71" w:name="_Toc190758722"/>
      <w:r w:rsidRPr="00F20CF9">
        <w:rPr>
          <w:sz w:val="22"/>
        </w:rPr>
        <w:t>IRISH</w:t>
      </w:r>
      <w:bookmarkEnd w:id="71"/>
    </w:p>
    <w:p w:rsidR="00211FD6" w:rsidRPr="00F20CF9" w:rsidRDefault="00211FD6" w:rsidP="00F772A0">
      <w:pPr>
        <w:spacing w:after="160" w:line="240" w:lineRule="auto"/>
        <w:ind w:left="851" w:right="-1" w:firstLine="0"/>
        <w:rPr>
          <w:sz w:val="22"/>
        </w:rPr>
      </w:pPr>
    </w:p>
    <w:p w:rsidR="00211FD6" w:rsidRPr="00F20CF9" w:rsidRDefault="00211FD6" w:rsidP="00F772A0">
      <w:pPr>
        <w:spacing w:line="240" w:lineRule="auto"/>
        <w:ind w:left="851" w:right="-1"/>
        <w:rPr>
          <w:sz w:val="22"/>
        </w:rPr>
      </w:pPr>
      <w:r w:rsidRPr="00F20CF9">
        <w:rPr>
          <w:sz w:val="22"/>
        </w:rPr>
        <w:t>Dáta:          16 Bealtaine 2024</w:t>
      </w:r>
    </w:p>
    <w:p w:rsidR="003A055F" w:rsidRPr="00F20CF9" w:rsidRDefault="003A055F" w:rsidP="00F772A0">
      <w:pPr>
        <w:spacing w:line="240" w:lineRule="auto"/>
        <w:ind w:left="851" w:right="-1"/>
        <w:rPr>
          <w:sz w:val="22"/>
        </w:rPr>
      </w:pPr>
    </w:p>
    <w:p w:rsidR="003A055F" w:rsidRPr="00F20CF9" w:rsidRDefault="003A055F" w:rsidP="00F772A0">
      <w:pPr>
        <w:spacing w:line="240" w:lineRule="auto"/>
        <w:ind w:left="851" w:right="-1"/>
        <w:rPr>
          <w:sz w:val="22"/>
        </w:rPr>
      </w:pPr>
    </w:p>
    <w:p w:rsidR="00211FD6" w:rsidRPr="00F20CF9" w:rsidRDefault="00211FD6" w:rsidP="00F772A0">
      <w:pPr>
        <w:spacing w:line="240" w:lineRule="auto"/>
        <w:ind w:left="851" w:right="-1"/>
        <w:rPr>
          <w:sz w:val="22"/>
          <w:lang w:val="en-GB"/>
        </w:rPr>
      </w:pPr>
    </w:p>
    <w:p w:rsidR="00211FD6" w:rsidRPr="00F20CF9" w:rsidRDefault="00211FD6" w:rsidP="00F772A0">
      <w:pPr>
        <w:spacing w:line="240" w:lineRule="auto"/>
        <w:ind w:left="851" w:right="-1"/>
        <w:jc w:val="center"/>
        <w:rPr>
          <w:b/>
          <w:sz w:val="22"/>
        </w:rPr>
      </w:pPr>
      <w:r w:rsidRPr="00F20CF9">
        <w:rPr>
          <w:b/>
          <w:sz w:val="22"/>
        </w:rPr>
        <w:t>FÓGRA DO DHAOINE AONAIR FAOI AIRTEAGAL 13 DEN RIALACHÁN GINEARÁLTA MAIDIR LE COSAINT SONRAÍ¹ I nDÁIL LE SONRAÍ PEARSANTA A PHRÓISEÁIL I</w:t>
      </w:r>
    </w:p>
    <w:p w:rsidR="00211FD6" w:rsidRPr="00F20CF9" w:rsidRDefault="00211FD6" w:rsidP="00F772A0">
      <w:pPr>
        <w:spacing w:line="240" w:lineRule="auto"/>
        <w:ind w:left="851" w:right="-1"/>
        <w:jc w:val="center"/>
        <w:rPr>
          <w:b/>
          <w:sz w:val="22"/>
        </w:rPr>
      </w:pPr>
    </w:p>
    <w:p w:rsidR="00211FD6" w:rsidRPr="00F20CF9" w:rsidRDefault="00211FD6" w:rsidP="00F772A0">
      <w:pPr>
        <w:spacing w:line="240" w:lineRule="auto"/>
        <w:ind w:left="851" w:right="-1"/>
        <w:jc w:val="center"/>
        <w:rPr>
          <w:b/>
          <w:sz w:val="22"/>
        </w:rPr>
      </w:pPr>
    </w:p>
    <w:p w:rsidR="00211FD6" w:rsidRPr="00F20CF9" w:rsidRDefault="00211FD6" w:rsidP="00F772A0">
      <w:pPr>
        <w:spacing w:line="240" w:lineRule="auto"/>
        <w:ind w:left="851" w:right="-1"/>
        <w:jc w:val="center"/>
        <w:rPr>
          <w:b/>
          <w:color w:val="4A86E8"/>
          <w:sz w:val="22"/>
        </w:rPr>
      </w:pPr>
      <w:r w:rsidRPr="00F20CF9">
        <w:rPr>
          <w:b/>
          <w:color w:val="4A86E8"/>
          <w:sz w:val="22"/>
        </w:rPr>
        <w:t>dTAIFID FÍSFHAIREACHAIS</w:t>
      </w:r>
    </w:p>
    <w:p w:rsidR="00211FD6" w:rsidRPr="00F20CF9" w:rsidRDefault="00211FD6" w:rsidP="00F772A0">
      <w:pPr>
        <w:spacing w:line="240" w:lineRule="auto"/>
        <w:ind w:left="851" w:right="-1"/>
        <w:jc w:val="center"/>
        <w:rPr>
          <w:b/>
          <w:color w:val="4A86E8"/>
          <w:sz w:val="22"/>
        </w:rPr>
      </w:pPr>
      <w:r w:rsidRPr="00F20CF9">
        <w:rPr>
          <w:b/>
          <w:color w:val="4A86E8"/>
          <w:sz w:val="22"/>
        </w:rPr>
        <w:t>in Aireacht Gnóthaí Eachtracha agus Eorpacha Phoblacht na Slóivéine agus ag na huiríll ar Phoblacht na Slóivéine thar lear</w:t>
      </w:r>
    </w:p>
    <w:p w:rsidR="00211FD6" w:rsidRPr="00F20CF9" w:rsidRDefault="00211FD6" w:rsidP="00F772A0">
      <w:pPr>
        <w:spacing w:line="240" w:lineRule="auto"/>
        <w:ind w:left="851" w:right="-1"/>
        <w:rPr>
          <w:sz w:val="22"/>
          <w:lang w:val="en-GB"/>
        </w:rPr>
      </w:pPr>
    </w:p>
    <w:p w:rsidR="00211FD6" w:rsidRPr="00F20CF9" w:rsidRDefault="00211FD6" w:rsidP="00F772A0">
      <w:pPr>
        <w:numPr>
          <w:ilvl w:val="0"/>
          <w:numId w:val="11"/>
        </w:numPr>
        <w:spacing w:after="0" w:line="240" w:lineRule="auto"/>
        <w:ind w:left="851" w:right="-1"/>
        <w:rPr>
          <w:b/>
          <w:sz w:val="22"/>
        </w:rPr>
      </w:pPr>
      <w:r w:rsidRPr="00F20CF9">
        <w:rPr>
          <w:b/>
          <w:sz w:val="22"/>
        </w:rPr>
        <w:t>Rialaitheoir bunachair sonraí pearsanta:</w:t>
      </w:r>
    </w:p>
    <w:p w:rsidR="00211FD6" w:rsidRPr="00F20CF9" w:rsidRDefault="00211FD6" w:rsidP="00F772A0">
      <w:pPr>
        <w:spacing w:line="240" w:lineRule="auto"/>
        <w:ind w:left="851" w:right="-1"/>
        <w:rPr>
          <w:sz w:val="22"/>
        </w:rPr>
      </w:pPr>
      <w:r w:rsidRPr="00F20CF9">
        <w:rPr>
          <w:sz w:val="22"/>
        </w:rPr>
        <w:t xml:space="preserve">An Aireacht Gnóthaí Eachtracha agus Eorpacha, </w:t>
      </w:r>
    </w:p>
    <w:p w:rsidR="00211FD6" w:rsidRPr="00F20CF9" w:rsidRDefault="00211FD6" w:rsidP="00F772A0">
      <w:pPr>
        <w:spacing w:line="240" w:lineRule="auto"/>
        <w:ind w:left="851" w:right="-1"/>
        <w:rPr>
          <w:sz w:val="22"/>
        </w:rPr>
      </w:pPr>
      <w:r w:rsidRPr="00F20CF9">
        <w:rPr>
          <w:sz w:val="22"/>
        </w:rPr>
        <w:t xml:space="preserve">Presemova cesta 25, 1000 Liúibleána, </w:t>
      </w:r>
    </w:p>
    <w:p w:rsidR="00211FD6" w:rsidRPr="00F20CF9" w:rsidRDefault="00211FD6" w:rsidP="00F772A0">
      <w:pPr>
        <w:spacing w:line="240" w:lineRule="auto"/>
        <w:ind w:left="851" w:right="-1"/>
        <w:rPr>
          <w:sz w:val="22"/>
        </w:rPr>
      </w:pPr>
      <w:r w:rsidRPr="00F20CF9">
        <w:rPr>
          <w:sz w:val="22"/>
        </w:rPr>
        <w:t xml:space="preserve">+386 1 478 2341, </w:t>
      </w:r>
      <w:hyperlink r:id="rId37">
        <w:r w:rsidRPr="00F20CF9">
          <w:rPr>
            <w:color w:val="1155CC"/>
            <w:sz w:val="22"/>
            <w:u w:val="single"/>
          </w:rPr>
          <w:t>gp.mzz@gov.si</w:t>
        </w:r>
      </w:hyperlink>
      <w:r w:rsidRPr="00F20CF9">
        <w:rPr>
          <w:sz w:val="22"/>
        </w:rPr>
        <w:t>.</w:t>
      </w:r>
    </w:p>
    <w:p w:rsidR="00211FD6" w:rsidRPr="00F20CF9" w:rsidRDefault="00211FD6" w:rsidP="00F772A0">
      <w:pPr>
        <w:spacing w:line="240" w:lineRule="auto"/>
        <w:ind w:left="851" w:right="-1"/>
        <w:rPr>
          <w:sz w:val="22"/>
        </w:rPr>
      </w:pPr>
    </w:p>
    <w:p w:rsidR="00211FD6" w:rsidRPr="00F20CF9" w:rsidRDefault="00211FD6" w:rsidP="00F772A0">
      <w:pPr>
        <w:numPr>
          <w:ilvl w:val="0"/>
          <w:numId w:val="11"/>
        </w:numPr>
        <w:spacing w:after="0" w:line="240" w:lineRule="auto"/>
        <w:ind w:left="851" w:right="-1"/>
        <w:rPr>
          <w:b/>
          <w:sz w:val="22"/>
        </w:rPr>
      </w:pPr>
      <w:r w:rsidRPr="00F20CF9">
        <w:rPr>
          <w:b/>
          <w:sz w:val="22"/>
        </w:rPr>
        <w:t>Sonraí teagmhála an oifigigh chosanta sonraí phearsanta:</w:t>
      </w:r>
    </w:p>
    <w:p w:rsidR="00211FD6" w:rsidRPr="00F20CF9" w:rsidRDefault="00211FD6" w:rsidP="00F772A0">
      <w:pPr>
        <w:spacing w:line="240" w:lineRule="auto"/>
        <w:ind w:left="851" w:right="-1"/>
        <w:rPr>
          <w:sz w:val="22"/>
        </w:rPr>
      </w:pPr>
      <w:r w:rsidRPr="00F20CF9">
        <w:rPr>
          <w:sz w:val="22"/>
        </w:rPr>
        <w:t>dpo.mzez@gov.si</w:t>
      </w:r>
    </w:p>
    <w:p w:rsidR="00211FD6" w:rsidRPr="00F20CF9" w:rsidRDefault="00211FD6" w:rsidP="00F772A0">
      <w:pPr>
        <w:spacing w:line="240" w:lineRule="auto"/>
        <w:ind w:left="851" w:right="-1"/>
        <w:rPr>
          <w:sz w:val="22"/>
        </w:rPr>
      </w:pPr>
    </w:p>
    <w:p w:rsidR="00211FD6" w:rsidRPr="00F20CF9" w:rsidRDefault="00211FD6" w:rsidP="00F772A0">
      <w:pPr>
        <w:numPr>
          <w:ilvl w:val="0"/>
          <w:numId w:val="11"/>
        </w:numPr>
        <w:spacing w:after="0" w:line="240" w:lineRule="auto"/>
        <w:ind w:left="851" w:right="-1"/>
        <w:rPr>
          <w:sz w:val="22"/>
        </w:rPr>
      </w:pPr>
      <w:r w:rsidRPr="00F20CF9">
        <w:rPr>
          <w:b/>
          <w:sz w:val="22"/>
        </w:rPr>
        <w:t>Faisnéis maidir leis an gceart chun gearán a thaisceadh leis an gcomhlacht maoirseachta:</w:t>
      </w:r>
      <w:r w:rsidRPr="00F20CF9">
        <w:rPr>
          <w:sz w:val="22"/>
        </w:rPr>
        <w:t xml:space="preserve"> Is féidir gearáin a thaisceadh le Coimisinéir Faisnéise Phoblacht na Slóivéine (seoladh: Coimisinéir Faisnéise Phoblacht na Slóivéine, Dunajska cesta 22, 1000 Liúibleána, ríomhphost: gp.p@ip-rs.si, teileafón: +386 1 230 9730).</w:t>
      </w:r>
    </w:p>
    <w:p w:rsidR="00211FD6" w:rsidRPr="00F20CF9" w:rsidRDefault="00211FD6" w:rsidP="00F772A0">
      <w:pPr>
        <w:spacing w:line="240" w:lineRule="auto"/>
        <w:ind w:left="851" w:right="-1"/>
        <w:rPr>
          <w:sz w:val="22"/>
          <w:lang w:val="en-GB"/>
        </w:rPr>
      </w:pPr>
    </w:p>
    <w:p w:rsidR="00211FD6" w:rsidRPr="00F20CF9" w:rsidRDefault="00211FD6" w:rsidP="00F772A0">
      <w:pPr>
        <w:numPr>
          <w:ilvl w:val="0"/>
          <w:numId w:val="11"/>
        </w:numPr>
        <w:spacing w:after="0" w:line="240" w:lineRule="auto"/>
        <w:ind w:left="851" w:right="-1"/>
        <w:rPr>
          <w:sz w:val="22"/>
        </w:rPr>
      </w:pPr>
      <w:r w:rsidRPr="00F20CF9">
        <w:rPr>
          <w:b/>
          <w:sz w:val="22"/>
        </w:rPr>
        <w:t>Cuspóir phróiseáil na sonraí pearsanta:</w:t>
      </w:r>
    </w:p>
    <w:p w:rsidR="00211FD6" w:rsidRPr="00F20CF9" w:rsidRDefault="00211FD6" w:rsidP="00F772A0">
      <w:pPr>
        <w:spacing w:line="240" w:lineRule="auto"/>
        <w:ind w:left="851" w:right="-1"/>
        <w:rPr>
          <w:sz w:val="22"/>
        </w:rPr>
      </w:pPr>
      <w:r w:rsidRPr="00F20CF9">
        <w:rPr>
          <w:sz w:val="22"/>
        </w:rPr>
        <w:t>Déantar físfhaireachas ar rochtain ar áitreabh na hAireachta Gnóthaí Eachtracha agus Eorpacha agus ar na huiríll ar Phoblacht na Slóivéine thar lear chun slándáil daoine agus réadmhaoine a chinntiú.</w:t>
      </w:r>
    </w:p>
    <w:p w:rsidR="00211FD6" w:rsidRPr="00F20CF9" w:rsidRDefault="00211FD6" w:rsidP="00F772A0">
      <w:pPr>
        <w:spacing w:line="240" w:lineRule="auto"/>
        <w:ind w:left="851" w:right="-1"/>
        <w:rPr>
          <w:sz w:val="22"/>
          <w:lang w:val="en-GB"/>
        </w:rPr>
      </w:pPr>
    </w:p>
    <w:p w:rsidR="00211FD6" w:rsidRPr="00F20CF9" w:rsidRDefault="00211FD6" w:rsidP="00F772A0">
      <w:pPr>
        <w:numPr>
          <w:ilvl w:val="0"/>
          <w:numId w:val="11"/>
        </w:numPr>
        <w:spacing w:after="0" w:line="240" w:lineRule="auto"/>
        <w:ind w:left="851" w:right="-1"/>
        <w:rPr>
          <w:sz w:val="22"/>
        </w:rPr>
      </w:pPr>
      <w:r w:rsidRPr="00F20CF9">
        <w:rPr>
          <w:b/>
          <w:sz w:val="22"/>
        </w:rPr>
        <w:t>An bunús dlí atá le sonraí pearsanta a phróiseáil:</w:t>
      </w:r>
    </w:p>
    <w:p w:rsidR="00211FD6" w:rsidRPr="00F20CF9" w:rsidRDefault="00211FD6" w:rsidP="00F772A0">
      <w:pPr>
        <w:spacing w:line="240" w:lineRule="auto"/>
        <w:ind w:left="851" w:right="-1"/>
        <w:rPr>
          <w:sz w:val="22"/>
        </w:rPr>
      </w:pPr>
      <w:r w:rsidRPr="00F20CF9">
        <w:rPr>
          <w:sz w:val="22"/>
        </w:rPr>
        <w:t>Airteagal 6(1)(e) de Rialachán (AE) 2016/679 ó Pharlaimint na hEorpa agus ón gComhairle an 27 Aibreán 2016 maidir le daoine nádúrtha a chosaint i ndáil le sonraí pearsanta a phróiseáil agus maidir le saorghluaiseacht sonraí den sórt sin, agus lena n-aisghairtear Treoir 95/46/CE (ina dhiaidh seo: An Rialachán Ginearálta maidir le Cosaint Sonraí) i gcomhar le hAirteagal 76, Airteagal 77 agus Airteagal 80 den Acht um Chosaint Sonraí Pearsanta (Iris Oifigiúil Phoblacht na Slóivéine Uimh.163/23; ina dhiaidh seo: ZVOP-2)</w:t>
      </w:r>
    </w:p>
    <w:p w:rsidR="00211FD6" w:rsidRPr="00F20CF9" w:rsidRDefault="00211FD6" w:rsidP="00F772A0">
      <w:pPr>
        <w:spacing w:line="240" w:lineRule="auto"/>
        <w:ind w:left="851" w:right="-1"/>
        <w:rPr>
          <w:sz w:val="22"/>
          <w:lang w:val="en-GB"/>
        </w:rPr>
      </w:pPr>
    </w:p>
    <w:p w:rsidR="00211FD6" w:rsidRPr="00F20CF9" w:rsidRDefault="00211FD6" w:rsidP="00F772A0">
      <w:pPr>
        <w:numPr>
          <w:ilvl w:val="0"/>
          <w:numId w:val="11"/>
        </w:numPr>
        <w:spacing w:after="0" w:line="240" w:lineRule="auto"/>
        <w:ind w:left="851" w:right="-1"/>
        <w:rPr>
          <w:sz w:val="22"/>
        </w:rPr>
      </w:pPr>
      <w:r w:rsidRPr="00F20CF9">
        <w:rPr>
          <w:b/>
          <w:sz w:val="22"/>
        </w:rPr>
        <w:t>Úsáideoirí sonraí pearsanta:</w:t>
      </w:r>
    </w:p>
    <w:p w:rsidR="00211FD6" w:rsidRPr="00F20CF9" w:rsidRDefault="00211FD6" w:rsidP="00F772A0">
      <w:pPr>
        <w:spacing w:line="240" w:lineRule="auto"/>
        <w:ind w:left="851" w:right="-1"/>
        <w:rPr>
          <w:sz w:val="22"/>
        </w:rPr>
      </w:pPr>
      <w:r w:rsidRPr="00F20CF9">
        <w:rPr>
          <w:sz w:val="22"/>
        </w:rPr>
        <w:t xml:space="preserve">Seirbhís slándála ar conradh. Sa chás go dtarlaíonn teagmhas slándála nó go mbíonn amhras maidir le cion coiriúil, féadfar an scannánaíocht CCTV a thabhairt ar láimh do na húdaráis forfheidhmithe dlí inniúla. </w:t>
      </w:r>
    </w:p>
    <w:p w:rsidR="00211FD6" w:rsidRPr="00F20CF9" w:rsidRDefault="00211FD6" w:rsidP="00F772A0">
      <w:pPr>
        <w:spacing w:line="240" w:lineRule="auto"/>
        <w:ind w:left="851" w:right="-1"/>
        <w:rPr>
          <w:sz w:val="22"/>
          <w:lang w:val="en-GB"/>
        </w:rPr>
      </w:pPr>
    </w:p>
    <w:p w:rsidR="00211FD6" w:rsidRPr="00F20CF9" w:rsidRDefault="00211FD6" w:rsidP="00F772A0">
      <w:pPr>
        <w:spacing w:line="240" w:lineRule="auto"/>
        <w:ind w:left="851" w:right="-1"/>
        <w:rPr>
          <w:sz w:val="22"/>
          <w:lang w:val="en-GB"/>
        </w:rPr>
      </w:pPr>
    </w:p>
    <w:p w:rsidR="00211FD6" w:rsidRPr="00F20CF9" w:rsidRDefault="00211FD6" w:rsidP="00F772A0">
      <w:pPr>
        <w:spacing w:line="240" w:lineRule="auto"/>
        <w:ind w:left="851" w:right="-1"/>
        <w:rPr>
          <w:sz w:val="22"/>
          <w:lang w:val="en-GB"/>
        </w:rPr>
      </w:pPr>
    </w:p>
    <w:p w:rsidR="00211FD6" w:rsidRPr="00F20CF9" w:rsidRDefault="00211FD6" w:rsidP="00F772A0">
      <w:pPr>
        <w:spacing w:line="240" w:lineRule="auto"/>
        <w:ind w:left="851" w:right="-1"/>
        <w:rPr>
          <w:sz w:val="22"/>
          <w:lang w:val="en-GB"/>
        </w:rPr>
      </w:pPr>
    </w:p>
    <w:p w:rsidR="00211FD6" w:rsidRPr="00F20CF9" w:rsidRDefault="00211FD6" w:rsidP="00F772A0">
      <w:pPr>
        <w:spacing w:line="240" w:lineRule="auto"/>
        <w:ind w:left="851" w:right="-1"/>
        <w:rPr>
          <w:sz w:val="22"/>
          <w:lang w:val="en-GB"/>
        </w:rPr>
      </w:pPr>
    </w:p>
    <w:p w:rsidR="00211FD6" w:rsidRPr="00F20CF9" w:rsidRDefault="00211FD6" w:rsidP="00F772A0">
      <w:pPr>
        <w:spacing w:line="240" w:lineRule="auto"/>
        <w:ind w:left="851" w:right="-1"/>
        <w:rPr>
          <w:sz w:val="22"/>
          <w:lang w:val="en-GB"/>
        </w:rPr>
      </w:pPr>
    </w:p>
    <w:p w:rsidR="00211FD6" w:rsidRPr="00F20CF9" w:rsidRDefault="00D56EB7" w:rsidP="00F772A0">
      <w:pPr>
        <w:spacing w:line="240" w:lineRule="auto"/>
        <w:ind w:left="851" w:right="-1"/>
        <w:rPr>
          <w:sz w:val="22"/>
        </w:rPr>
      </w:pPr>
      <w:r>
        <w:rPr>
          <w:sz w:val="22"/>
        </w:rPr>
        <w:pict>
          <v:rect id="_x0000_i1025" style="width:0;height:1.5pt" o:hralign="center" o:hrstd="t" o:hr="t" fillcolor="#a0a0a0" stroked="f"/>
        </w:pict>
      </w:r>
    </w:p>
    <w:p w:rsidR="00211FD6" w:rsidRPr="00F20CF9" w:rsidRDefault="00211FD6" w:rsidP="00F772A0">
      <w:pPr>
        <w:numPr>
          <w:ilvl w:val="0"/>
          <w:numId w:val="12"/>
        </w:numPr>
        <w:spacing w:after="0" w:line="240" w:lineRule="auto"/>
        <w:ind w:left="851" w:right="-1"/>
        <w:rPr>
          <w:sz w:val="22"/>
        </w:rPr>
      </w:pPr>
      <w:r w:rsidRPr="00F20CF9">
        <w:rPr>
          <w:b/>
          <w:sz w:val="22"/>
        </w:rPr>
        <w:lastRenderedPageBreak/>
        <w:t>Faisnéis maidir le haistriú sonraí pearsanta chuig tríú tír nó eagraíocht idirnáisiúnta:</w:t>
      </w:r>
    </w:p>
    <w:p w:rsidR="00211FD6" w:rsidRPr="00F20CF9" w:rsidRDefault="00211FD6" w:rsidP="00F772A0">
      <w:pPr>
        <w:spacing w:line="240" w:lineRule="auto"/>
        <w:ind w:left="851" w:right="-1"/>
        <w:rPr>
          <w:sz w:val="22"/>
        </w:rPr>
      </w:pPr>
      <w:r w:rsidRPr="00F20CF9">
        <w:rPr>
          <w:sz w:val="22"/>
        </w:rPr>
        <w:t>Seirbhísí slándála nó fáiltithe ar conradh ag na huiríll ar Phoblacht na Slóivéine thar lear</w:t>
      </w:r>
    </w:p>
    <w:p w:rsidR="00211FD6" w:rsidRPr="00F20CF9" w:rsidRDefault="00211FD6" w:rsidP="00F772A0">
      <w:pPr>
        <w:spacing w:line="240" w:lineRule="auto"/>
        <w:ind w:left="851" w:right="-1"/>
        <w:rPr>
          <w:sz w:val="22"/>
          <w:lang w:val="en-GB"/>
        </w:rPr>
      </w:pPr>
    </w:p>
    <w:p w:rsidR="00211FD6" w:rsidRPr="00F20CF9" w:rsidRDefault="00211FD6" w:rsidP="00F772A0">
      <w:pPr>
        <w:numPr>
          <w:ilvl w:val="0"/>
          <w:numId w:val="12"/>
        </w:numPr>
        <w:spacing w:after="0" w:line="240" w:lineRule="auto"/>
        <w:ind w:left="851" w:right="-1"/>
        <w:rPr>
          <w:b/>
          <w:sz w:val="22"/>
        </w:rPr>
      </w:pPr>
      <w:r w:rsidRPr="00F20CF9">
        <w:rPr>
          <w:b/>
          <w:sz w:val="22"/>
        </w:rPr>
        <w:t>Tréimhse stórála sonraí pearsanta:</w:t>
      </w:r>
    </w:p>
    <w:p w:rsidR="00211FD6" w:rsidRPr="00F20CF9" w:rsidRDefault="00211FD6" w:rsidP="00F772A0">
      <w:pPr>
        <w:spacing w:line="240" w:lineRule="auto"/>
        <w:ind w:left="851" w:right="-1"/>
        <w:rPr>
          <w:sz w:val="22"/>
        </w:rPr>
      </w:pPr>
      <w:r w:rsidRPr="00F20CF9">
        <w:rPr>
          <w:sz w:val="22"/>
        </w:rPr>
        <w:t>Uasmhéid 30 lá.</w:t>
      </w:r>
    </w:p>
    <w:p w:rsidR="00211FD6" w:rsidRPr="00F20CF9" w:rsidRDefault="00211FD6" w:rsidP="00F772A0">
      <w:pPr>
        <w:spacing w:line="240" w:lineRule="auto"/>
        <w:ind w:left="851" w:right="-1"/>
        <w:rPr>
          <w:sz w:val="22"/>
        </w:rPr>
      </w:pPr>
    </w:p>
    <w:p w:rsidR="00211FD6" w:rsidRPr="00F20CF9" w:rsidRDefault="00211FD6" w:rsidP="00F772A0">
      <w:pPr>
        <w:numPr>
          <w:ilvl w:val="0"/>
          <w:numId w:val="12"/>
        </w:numPr>
        <w:spacing w:after="0" w:line="240" w:lineRule="auto"/>
        <w:ind w:left="851" w:right="-1"/>
        <w:rPr>
          <w:sz w:val="22"/>
        </w:rPr>
      </w:pPr>
      <w:r w:rsidRPr="00F20CF9">
        <w:rPr>
          <w:b/>
          <w:sz w:val="22"/>
        </w:rPr>
        <w:t>Faisnéis maidir le héifeachtaí sonracha phróiseáil na sonraí pearsanta, go háirithe tuilleadh próiseála:</w:t>
      </w:r>
    </w:p>
    <w:p w:rsidR="00211FD6" w:rsidRPr="00F20CF9" w:rsidRDefault="00211FD6" w:rsidP="00F772A0">
      <w:pPr>
        <w:spacing w:line="240" w:lineRule="auto"/>
        <w:ind w:left="851" w:right="-1"/>
        <w:rPr>
          <w:sz w:val="22"/>
        </w:rPr>
      </w:pPr>
      <w:r w:rsidRPr="00F20CF9">
        <w:rPr>
          <w:sz w:val="22"/>
        </w:rPr>
        <w:t>/</w:t>
      </w:r>
    </w:p>
    <w:p w:rsidR="00211FD6" w:rsidRPr="00F20CF9" w:rsidRDefault="00211FD6" w:rsidP="00F772A0">
      <w:pPr>
        <w:spacing w:line="240" w:lineRule="auto"/>
        <w:ind w:left="851" w:right="-1"/>
        <w:rPr>
          <w:sz w:val="22"/>
        </w:rPr>
      </w:pPr>
    </w:p>
    <w:p w:rsidR="00211FD6" w:rsidRPr="00F20CF9" w:rsidRDefault="00211FD6" w:rsidP="00F772A0">
      <w:pPr>
        <w:numPr>
          <w:ilvl w:val="0"/>
          <w:numId w:val="12"/>
        </w:numPr>
        <w:spacing w:after="0" w:line="240" w:lineRule="auto"/>
        <w:ind w:left="851" w:right="-1"/>
        <w:rPr>
          <w:sz w:val="22"/>
        </w:rPr>
      </w:pPr>
      <w:r w:rsidRPr="00F20CF9">
        <w:rPr>
          <w:b/>
          <w:sz w:val="22"/>
        </w:rPr>
        <w:t>Faisnéis maidir le tuilleadh próiseála neamhghnách sonraí pearsanta:</w:t>
      </w:r>
    </w:p>
    <w:p w:rsidR="00211FD6" w:rsidRPr="00F20CF9" w:rsidRDefault="00211FD6" w:rsidP="00F772A0">
      <w:pPr>
        <w:spacing w:line="240" w:lineRule="auto"/>
        <w:ind w:left="851" w:right="-1"/>
        <w:rPr>
          <w:sz w:val="22"/>
        </w:rPr>
      </w:pPr>
      <w:r w:rsidRPr="00F20CF9">
        <w:rPr>
          <w:sz w:val="22"/>
        </w:rPr>
        <w:t>/</w:t>
      </w:r>
    </w:p>
    <w:p w:rsidR="00211FD6" w:rsidRPr="00F20CF9" w:rsidRDefault="00211FD6" w:rsidP="00F772A0">
      <w:pPr>
        <w:spacing w:line="240" w:lineRule="auto"/>
        <w:ind w:left="851" w:right="-1"/>
        <w:rPr>
          <w:sz w:val="22"/>
        </w:rPr>
      </w:pPr>
    </w:p>
    <w:p w:rsidR="00211FD6" w:rsidRPr="00F20CF9" w:rsidRDefault="00211FD6" w:rsidP="00F772A0">
      <w:pPr>
        <w:numPr>
          <w:ilvl w:val="0"/>
          <w:numId w:val="12"/>
        </w:numPr>
        <w:spacing w:after="0" w:line="240" w:lineRule="auto"/>
        <w:ind w:left="851" w:right="-1"/>
        <w:rPr>
          <w:sz w:val="22"/>
        </w:rPr>
      </w:pPr>
      <w:r w:rsidRPr="00F20CF9">
        <w:rPr>
          <w:b/>
          <w:sz w:val="22"/>
        </w:rPr>
        <w:t xml:space="preserve">Faisnéis maidir le ceart rochtana ábhair sonraí ar shonraí pearsanta agus an ceart go ndéanfaí sonraí pearsanta a cheartú nó a léirscriosadh nó an ceart go gcuirfí srian le próiseáil nó an ceart chun agóid a dhéanamh i gcoinne próiseála agus an ceart chun iniomparthachta sonraí: </w:t>
      </w:r>
    </w:p>
    <w:p w:rsidR="00211FD6" w:rsidRPr="00F20CF9" w:rsidRDefault="00211FD6" w:rsidP="00F772A0">
      <w:pPr>
        <w:spacing w:line="240" w:lineRule="auto"/>
        <w:ind w:left="851" w:right="-1"/>
        <w:rPr>
          <w:sz w:val="22"/>
        </w:rPr>
      </w:pPr>
      <w:r w:rsidRPr="00F20CF9">
        <w:rPr>
          <w:sz w:val="22"/>
        </w:rPr>
        <w:t>Féadfaidh an t-ábhar sonraí iarratas ar rochtain ar shonraí pearsanta agus chun sonraí pearsanta a cheartú nó a léirscriosadh nó chun srian a chur le próiseáil a bhaineann leis nó léi a chur faoi bhráid an rialaitheora, agus féadfaidh sé nó sí an ceart cur i gcoinne próiseála agus an ceart chun iniomparthachta sonraí a fheidhmiú, i gcomhréir le forálacha an Rialacháin Ghinearálta maidir le Cosaint Sonraí.</w:t>
      </w:r>
    </w:p>
    <w:p w:rsidR="00211FD6" w:rsidRPr="00F20CF9" w:rsidRDefault="00211FD6" w:rsidP="00F772A0">
      <w:pPr>
        <w:spacing w:line="240" w:lineRule="auto"/>
        <w:ind w:left="851" w:right="-1"/>
        <w:rPr>
          <w:sz w:val="22"/>
          <w:lang w:val="en-GB"/>
        </w:rPr>
      </w:pPr>
    </w:p>
    <w:p w:rsidR="00211FD6" w:rsidRPr="00F20CF9" w:rsidRDefault="00211FD6" w:rsidP="00F772A0">
      <w:pPr>
        <w:numPr>
          <w:ilvl w:val="0"/>
          <w:numId w:val="12"/>
        </w:numPr>
        <w:spacing w:after="0" w:line="240" w:lineRule="auto"/>
        <w:ind w:left="851" w:right="-1"/>
        <w:rPr>
          <w:sz w:val="22"/>
        </w:rPr>
      </w:pPr>
      <w:r w:rsidRPr="00F20CF9">
        <w:rPr>
          <w:b/>
          <w:sz w:val="22"/>
        </w:rPr>
        <w:t xml:space="preserve">Faisnéis maidir le cibé acu an oibleagáid dhlíthiúil nó chonarthach é an soláthar sonraí pearsanta: </w:t>
      </w:r>
    </w:p>
    <w:p w:rsidR="00211FD6" w:rsidRPr="00F20CF9" w:rsidRDefault="00211FD6" w:rsidP="00F772A0">
      <w:pPr>
        <w:spacing w:line="240" w:lineRule="auto"/>
        <w:ind w:left="851" w:right="-1"/>
        <w:rPr>
          <w:sz w:val="22"/>
        </w:rPr>
      </w:pPr>
      <w:r w:rsidRPr="00F20CF9">
        <w:rPr>
          <w:sz w:val="22"/>
        </w:rPr>
        <w:t>Ní oibleagáid dhlíthiúil ná chonarthach den ábhar sonraí é sonraí pearsanta a sholáthar.</w:t>
      </w:r>
    </w:p>
    <w:p w:rsidR="00211FD6" w:rsidRPr="00F20CF9" w:rsidRDefault="00211FD6" w:rsidP="00F772A0">
      <w:pPr>
        <w:spacing w:line="240" w:lineRule="auto"/>
        <w:ind w:left="851" w:right="-1"/>
        <w:rPr>
          <w:sz w:val="22"/>
          <w:lang w:val="en-GB"/>
        </w:rPr>
      </w:pPr>
    </w:p>
    <w:p w:rsidR="00211FD6" w:rsidRPr="00F20CF9" w:rsidRDefault="00211FD6" w:rsidP="00F772A0">
      <w:pPr>
        <w:numPr>
          <w:ilvl w:val="0"/>
          <w:numId w:val="12"/>
        </w:numPr>
        <w:spacing w:after="0" w:line="240" w:lineRule="auto"/>
        <w:ind w:left="851" w:right="-1"/>
        <w:rPr>
          <w:sz w:val="22"/>
        </w:rPr>
      </w:pPr>
      <w:r w:rsidRPr="00F20CF9">
        <w:rPr>
          <w:b/>
          <w:sz w:val="22"/>
        </w:rPr>
        <w:t>Faisnéis maidir le cibé acu an gceanglaítear nó nach gceanglaítear ar an duine aonair sonraí pearsanta a sholáthar agus na hiarmhairtí féideartha mura soláthraítear sonraí pearsanta:</w:t>
      </w:r>
    </w:p>
    <w:p w:rsidR="00211FD6" w:rsidRPr="00F20CF9" w:rsidRDefault="00211FD6" w:rsidP="00F772A0">
      <w:pPr>
        <w:spacing w:line="240" w:lineRule="auto"/>
        <w:ind w:left="851" w:right="-1"/>
        <w:rPr>
          <w:sz w:val="22"/>
        </w:rPr>
      </w:pPr>
      <w:r w:rsidRPr="00F20CF9">
        <w:rPr>
          <w:sz w:val="22"/>
        </w:rPr>
        <w:t>Ní féidir dul isteach in áitreabh na hAireachta Gnóthaí Eachtracha agus Eorpacha agus sna huiríll ar Phoblacht na Slóivéine thar lear ar bhealach a chiallaíonn gur féidir físfhaireachas a sheachaint.</w:t>
      </w:r>
    </w:p>
    <w:p w:rsidR="00211FD6" w:rsidRPr="00F20CF9" w:rsidRDefault="00211FD6" w:rsidP="00F772A0">
      <w:pPr>
        <w:spacing w:line="240" w:lineRule="auto"/>
        <w:ind w:left="851" w:right="-1"/>
        <w:rPr>
          <w:sz w:val="22"/>
          <w:lang w:val="en-GB"/>
        </w:rPr>
      </w:pPr>
    </w:p>
    <w:p w:rsidR="00211FD6" w:rsidRPr="00F20CF9" w:rsidRDefault="00211FD6" w:rsidP="00F772A0">
      <w:pPr>
        <w:numPr>
          <w:ilvl w:val="0"/>
          <w:numId w:val="12"/>
        </w:numPr>
        <w:spacing w:after="0" w:line="240" w:lineRule="auto"/>
        <w:ind w:left="851" w:right="-1"/>
        <w:rPr>
          <w:sz w:val="22"/>
        </w:rPr>
      </w:pPr>
      <w:r w:rsidRPr="00F20CF9">
        <w:rPr>
          <w:b/>
          <w:sz w:val="22"/>
        </w:rPr>
        <w:t xml:space="preserve">Faisnéis maidir le cinnteoireacht uathoibrithe, lena n-áirítear próifíliú, agus, ar a laghad i gcásanna den sórt sin, faisnéis thábhachtach maidir leis na cúiseanna atá lena leithéid, mar aon le suntas agus iarmhairtí intuartha a leithéid sin de phróiseáil don ábhar sonraí: </w:t>
      </w:r>
      <w:r w:rsidRPr="00F20CF9">
        <w:rPr>
          <w:sz w:val="22"/>
        </w:rPr>
        <w:t xml:space="preserve">Cinnteoireacht uathoibrithe agus/nó próifíliú gan a bheith déanta. </w:t>
      </w:r>
    </w:p>
    <w:p w:rsidR="00211FD6" w:rsidRPr="00F20CF9" w:rsidRDefault="00211FD6" w:rsidP="00F772A0">
      <w:pPr>
        <w:spacing w:line="240" w:lineRule="auto"/>
        <w:ind w:left="851" w:right="-1"/>
        <w:rPr>
          <w:sz w:val="22"/>
          <w:lang w:val="en-GB"/>
        </w:rPr>
      </w:pPr>
    </w:p>
    <w:p w:rsidR="00986C51" w:rsidRPr="00F20CF9" w:rsidRDefault="00986C51" w:rsidP="00F772A0">
      <w:pPr>
        <w:spacing w:after="160" w:line="240" w:lineRule="auto"/>
        <w:ind w:left="851" w:right="-1" w:firstLine="0"/>
        <w:rPr>
          <w:b/>
          <w:color w:val="0070C0"/>
          <w:sz w:val="22"/>
        </w:rPr>
      </w:pPr>
      <w:r w:rsidRPr="00F20CF9">
        <w:rPr>
          <w:sz w:val="22"/>
        </w:rPr>
        <w:br w:type="page"/>
      </w:r>
    </w:p>
    <w:p w:rsidR="00986C51" w:rsidRPr="00F20CF9" w:rsidRDefault="00986C51" w:rsidP="00F772A0">
      <w:pPr>
        <w:pStyle w:val="Heading1"/>
        <w:spacing w:line="240" w:lineRule="auto"/>
        <w:ind w:left="851" w:right="-1"/>
        <w:jc w:val="both"/>
        <w:rPr>
          <w:sz w:val="22"/>
        </w:rPr>
      </w:pPr>
    </w:p>
    <w:p w:rsidR="00211FD6" w:rsidRPr="00F20CF9" w:rsidRDefault="00986C51" w:rsidP="00F772A0">
      <w:pPr>
        <w:pStyle w:val="Heading1"/>
        <w:spacing w:line="240" w:lineRule="auto"/>
        <w:ind w:left="851" w:right="-1"/>
        <w:jc w:val="both"/>
        <w:rPr>
          <w:sz w:val="22"/>
        </w:rPr>
      </w:pPr>
      <w:bookmarkStart w:id="72" w:name="_Toc190758723"/>
      <w:r w:rsidRPr="00F20CF9">
        <w:rPr>
          <w:sz w:val="22"/>
        </w:rPr>
        <w:t>ITALIAN</w:t>
      </w:r>
      <w:bookmarkEnd w:id="72"/>
    </w:p>
    <w:p w:rsidR="00211FD6" w:rsidRPr="00F20CF9" w:rsidRDefault="00211FD6" w:rsidP="00F772A0">
      <w:pPr>
        <w:spacing w:after="160" w:line="240" w:lineRule="auto"/>
        <w:ind w:left="851" w:right="-1" w:firstLine="0"/>
        <w:rPr>
          <w:sz w:val="22"/>
        </w:rPr>
      </w:pPr>
    </w:p>
    <w:p w:rsidR="00211FD6" w:rsidRPr="00F20CF9" w:rsidRDefault="00211FD6" w:rsidP="00F772A0">
      <w:pPr>
        <w:spacing w:line="240" w:lineRule="auto"/>
        <w:ind w:left="851" w:right="-1"/>
        <w:rPr>
          <w:sz w:val="22"/>
          <w:lang w:val="it-IT"/>
        </w:rPr>
      </w:pPr>
      <w:r w:rsidRPr="00F20CF9">
        <w:rPr>
          <w:sz w:val="22"/>
          <w:lang w:val="it-IT"/>
        </w:rPr>
        <w:t xml:space="preserve">Data: 30 gennaio 2025  </w:t>
      </w:r>
    </w:p>
    <w:p w:rsidR="00211FD6" w:rsidRPr="00F20CF9" w:rsidRDefault="00211FD6" w:rsidP="00F772A0">
      <w:pPr>
        <w:spacing w:line="240" w:lineRule="auto"/>
        <w:ind w:left="851" w:right="-1"/>
        <w:rPr>
          <w:sz w:val="22"/>
          <w:lang w:val="it-IT"/>
        </w:rPr>
      </w:pPr>
      <w:r w:rsidRPr="00F20CF9">
        <w:rPr>
          <w:sz w:val="22"/>
          <w:lang w:val="it-IT"/>
        </w:rPr>
        <w:t xml:space="preserve"> </w:t>
      </w:r>
    </w:p>
    <w:p w:rsidR="00211FD6" w:rsidRPr="00F20CF9" w:rsidRDefault="00211FD6" w:rsidP="00F772A0">
      <w:pPr>
        <w:spacing w:line="240" w:lineRule="auto"/>
        <w:ind w:left="851" w:right="-1"/>
        <w:rPr>
          <w:sz w:val="22"/>
          <w:lang w:val="it-IT"/>
        </w:rPr>
      </w:pPr>
      <w:r w:rsidRPr="00F20CF9">
        <w:rPr>
          <w:sz w:val="22"/>
          <w:lang w:val="it-IT"/>
        </w:rPr>
        <w:t xml:space="preserve">  </w:t>
      </w:r>
    </w:p>
    <w:p w:rsidR="00211FD6" w:rsidRPr="00F20CF9" w:rsidRDefault="00211FD6" w:rsidP="00F772A0">
      <w:pPr>
        <w:spacing w:line="240" w:lineRule="auto"/>
        <w:ind w:left="851" w:right="-1"/>
        <w:rPr>
          <w:sz w:val="22"/>
          <w:lang w:val="it-IT"/>
        </w:rPr>
      </w:pPr>
      <w:r w:rsidRPr="00F20CF9">
        <w:rPr>
          <w:sz w:val="22"/>
          <w:lang w:val="it-IT"/>
        </w:rPr>
        <w:t xml:space="preserve"> </w:t>
      </w:r>
    </w:p>
    <w:p w:rsidR="00211FD6" w:rsidRPr="00F20CF9" w:rsidRDefault="00211FD6" w:rsidP="00F772A0">
      <w:pPr>
        <w:spacing w:line="240" w:lineRule="auto"/>
        <w:ind w:left="851" w:right="-1"/>
        <w:jc w:val="center"/>
        <w:rPr>
          <w:sz w:val="22"/>
          <w:lang w:val="it-IT"/>
        </w:rPr>
      </w:pPr>
      <w:r w:rsidRPr="00F20CF9">
        <w:rPr>
          <w:sz w:val="22"/>
          <w:lang w:val="it-IT"/>
        </w:rPr>
        <w:t>AVVISO AGLI UTENTI AI SENSI DELL'ARTICOLO 13 DEL REGOLAMENTO GENERALE SULLA PROTEZIONE DEI DATI</w:t>
      </w:r>
      <w:r w:rsidRPr="00F20CF9">
        <w:rPr>
          <w:rStyle w:val="FootnoteReference"/>
          <w:sz w:val="22"/>
          <w:lang w:val="it-IT"/>
        </w:rPr>
        <w:footnoteReference w:id="17"/>
      </w:r>
    </w:p>
    <w:p w:rsidR="00211FD6" w:rsidRPr="00F20CF9" w:rsidRDefault="00211FD6" w:rsidP="00F772A0">
      <w:pPr>
        <w:spacing w:line="240" w:lineRule="auto"/>
        <w:ind w:left="851" w:right="-1"/>
        <w:jc w:val="center"/>
        <w:rPr>
          <w:sz w:val="22"/>
          <w:lang w:val="it-IT"/>
        </w:rPr>
      </w:pPr>
      <w:r w:rsidRPr="00F20CF9">
        <w:rPr>
          <w:sz w:val="22"/>
          <w:lang w:val="it-IT"/>
        </w:rPr>
        <w:t>IN MERITO AL TRATTAMENTO DEI DATI PERSONALI NEL</w:t>
      </w:r>
    </w:p>
    <w:p w:rsidR="00211FD6" w:rsidRPr="00F20CF9" w:rsidRDefault="00211FD6" w:rsidP="00F772A0">
      <w:pPr>
        <w:spacing w:line="240" w:lineRule="auto"/>
        <w:ind w:left="851" w:right="-1"/>
        <w:jc w:val="center"/>
        <w:rPr>
          <w:sz w:val="22"/>
          <w:lang w:val="it-IT"/>
        </w:rPr>
      </w:pPr>
    </w:p>
    <w:p w:rsidR="00211FD6" w:rsidRPr="00F20CF9" w:rsidRDefault="00211FD6" w:rsidP="00F772A0">
      <w:pPr>
        <w:spacing w:line="240" w:lineRule="auto"/>
        <w:ind w:left="851" w:right="-1"/>
        <w:jc w:val="center"/>
        <w:rPr>
          <w:color w:val="0070C0"/>
          <w:sz w:val="22"/>
          <w:lang w:val="it-IT"/>
        </w:rPr>
      </w:pPr>
      <w:r w:rsidRPr="00F20CF9">
        <w:rPr>
          <w:color w:val="0070C0"/>
          <w:sz w:val="22"/>
          <w:lang w:val="it-IT"/>
        </w:rPr>
        <w:t>REGISTRO DI VIDEOSORVEGLIANZA</w:t>
      </w:r>
    </w:p>
    <w:p w:rsidR="00211FD6" w:rsidRPr="00F20CF9" w:rsidRDefault="00211FD6" w:rsidP="00F772A0">
      <w:pPr>
        <w:spacing w:line="240" w:lineRule="auto"/>
        <w:ind w:left="851" w:right="-1"/>
        <w:jc w:val="center"/>
        <w:rPr>
          <w:color w:val="0070C0"/>
          <w:sz w:val="22"/>
          <w:lang w:val="it-IT"/>
        </w:rPr>
      </w:pPr>
      <w:r w:rsidRPr="00F20CF9">
        <w:rPr>
          <w:color w:val="0070C0"/>
          <w:sz w:val="22"/>
          <w:lang w:val="it-IT"/>
        </w:rPr>
        <w:t>presso il Ministero degli Affari Esteri ed Europei della Repubblica di Slovenia e</w:t>
      </w:r>
    </w:p>
    <w:p w:rsidR="00211FD6" w:rsidRPr="00F20CF9" w:rsidRDefault="00211FD6" w:rsidP="00F772A0">
      <w:pPr>
        <w:spacing w:line="240" w:lineRule="auto"/>
        <w:ind w:left="851" w:right="-1"/>
        <w:jc w:val="center"/>
        <w:rPr>
          <w:color w:val="0070C0"/>
          <w:sz w:val="22"/>
          <w:lang w:val="it-IT"/>
        </w:rPr>
      </w:pPr>
      <w:r w:rsidRPr="00F20CF9">
        <w:rPr>
          <w:color w:val="0070C0"/>
          <w:sz w:val="22"/>
          <w:lang w:val="it-IT"/>
        </w:rPr>
        <w:t>presso le rappresentanze della Repubblica di Slovenia all'estero</w:t>
      </w:r>
    </w:p>
    <w:p w:rsidR="00211FD6" w:rsidRPr="00F20CF9" w:rsidRDefault="00211FD6" w:rsidP="00F772A0">
      <w:pPr>
        <w:spacing w:line="240" w:lineRule="auto"/>
        <w:ind w:left="851" w:right="-1"/>
        <w:rPr>
          <w:color w:val="0070C0"/>
          <w:sz w:val="22"/>
          <w:lang w:val="it-IT"/>
        </w:rPr>
      </w:pPr>
      <w:r w:rsidRPr="00F20CF9">
        <w:rPr>
          <w:color w:val="0070C0"/>
          <w:sz w:val="22"/>
          <w:lang w:val="it-IT"/>
        </w:rPr>
        <w:t xml:space="preserve"> </w:t>
      </w:r>
    </w:p>
    <w:p w:rsidR="00211FD6" w:rsidRPr="00F20CF9" w:rsidRDefault="00211FD6" w:rsidP="00F772A0">
      <w:pPr>
        <w:spacing w:line="240" w:lineRule="auto"/>
        <w:ind w:left="851" w:right="-1"/>
        <w:rPr>
          <w:sz w:val="22"/>
          <w:lang w:val="it-IT"/>
        </w:rPr>
      </w:pPr>
      <w:r w:rsidRPr="00F20CF9">
        <w:rPr>
          <w:sz w:val="22"/>
          <w:lang w:val="it-IT"/>
        </w:rPr>
        <w:t xml:space="preserve"> </w:t>
      </w:r>
    </w:p>
    <w:p w:rsidR="00211FD6" w:rsidRPr="00F20CF9" w:rsidRDefault="00211FD6" w:rsidP="00F772A0">
      <w:pPr>
        <w:spacing w:line="240" w:lineRule="auto"/>
        <w:ind w:left="851" w:right="-1"/>
        <w:rPr>
          <w:sz w:val="22"/>
          <w:lang w:val="it-IT"/>
        </w:rPr>
      </w:pPr>
      <w:r w:rsidRPr="00F20CF9">
        <w:rPr>
          <w:sz w:val="22"/>
          <w:lang w:val="it-IT"/>
        </w:rPr>
        <w:t xml:space="preserve">1. Gestore dei dati personali:  </w:t>
      </w:r>
    </w:p>
    <w:p w:rsidR="00211FD6" w:rsidRPr="00F20CF9" w:rsidRDefault="00211FD6" w:rsidP="00F772A0">
      <w:pPr>
        <w:spacing w:line="240" w:lineRule="auto"/>
        <w:ind w:left="851" w:right="-1"/>
        <w:rPr>
          <w:sz w:val="22"/>
          <w:lang w:val="it-IT"/>
        </w:rPr>
      </w:pPr>
      <w:r w:rsidRPr="00F20CF9">
        <w:rPr>
          <w:sz w:val="22"/>
          <w:lang w:val="it-IT"/>
        </w:rPr>
        <w:t xml:space="preserve">    Ministero degli Affari Esteri ed Europei, </w:t>
      </w:r>
    </w:p>
    <w:p w:rsidR="00211FD6" w:rsidRPr="00F20CF9" w:rsidRDefault="00211FD6" w:rsidP="00F772A0">
      <w:pPr>
        <w:spacing w:line="240" w:lineRule="auto"/>
        <w:ind w:left="851" w:right="-1"/>
        <w:rPr>
          <w:sz w:val="22"/>
          <w:lang w:val="it-IT"/>
        </w:rPr>
      </w:pPr>
      <w:r w:rsidRPr="00F20CF9">
        <w:rPr>
          <w:sz w:val="22"/>
          <w:lang w:val="it-IT"/>
        </w:rPr>
        <w:t xml:space="preserve">    Prešernova cesta 25, 1000 Lubiana, </w:t>
      </w:r>
    </w:p>
    <w:p w:rsidR="00211FD6" w:rsidRPr="00F20CF9" w:rsidRDefault="00211FD6" w:rsidP="00F772A0">
      <w:pPr>
        <w:spacing w:line="240" w:lineRule="auto"/>
        <w:ind w:left="851" w:right="-1"/>
        <w:rPr>
          <w:sz w:val="22"/>
          <w:lang w:val="it-IT"/>
        </w:rPr>
      </w:pPr>
      <w:r w:rsidRPr="00F20CF9">
        <w:rPr>
          <w:sz w:val="22"/>
          <w:lang w:val="it-IT"/>
        </w:rPr>
        <w:t xml:space="preserve">    +386 1 478 2341, </w:t>
      </w:r>
      <w:hyperlink r:id="rId38" w:history="1">
        <w:r w:rsidRPr="00F20CF9">
          <w:rPr>
            <w:rStyle w:val="Hyperlink"/>
            <w:sz w:val="22"/>
            <w:lang w:val="it-IT"/>
          </w:rPr>
          <w:t>gp.mzz@gov.si</w:t>
        </w:r>
      </w:hyperlink>
    </w:p>
    <w:p w:rsidR="00211FD6" w:rsidRPr="00F20CF9" w:rsidRDefault="00211FD6" w:rsidP="00F772A0">
      <w:pPr>
        <w:spacing w:line="240" w:lineRule="auto"/>
        <w:ind w:left="851" w:right="-1"/>
        <w:rPr>
          <w:sz w:val="22"/>
          <w:lang w:val="it-IT"/>
        </w:rPr>
      </w:pPr>
      <w:r w:rsidRPr="00F20CF9">
        <w:rPr>
          <w:sz w:val="22"/>
          <w:lang w:val="it-IT"/>
        </w:rPr>
        <w:t xml:space="preserve"> </w:t>
      </w:r>
    </w:p>
    <w:p w:rsidR="00211FD6" w:rsidRPr="00F20CF9" w:rsidRDefault="00211FD6" w:rsidP="00F772A0">
      <w:pPr>
        <w:spacing w:line="240" w:lineRule="auto"/>
        <w:ind w:left="851" w:right="-1"/>
        <w:rPr>
          <w:sz w:val="22"/>
          <w:lang w:val="it-IT"/>
        </w:rPr>
      </w:pPr>
      <w:r w:rsidRPr="00F20CF9">
        <w:rPr>
          <w:sz w:val="22"/>
          <w:lang w:val="it-IT"/>
        </w:rPr>
        <w:t xml:space="preserve">2. Contatto della persona responsabile della protezione dei dati:  </w:t>
      </w:r>
    </w:p>
    <w:p w:rsidR="00211FD6" w:rsidRPr="00F20CF9" w:rsidRDefault="00211FD6" w:rsidP="00F772A0">
      <w:pPr>
        <w:spacing w:line="240" w:lineRule="auto"/>
        <w:ind w:left="851" w:right="-1"/>
        <w:rPr>
          <w:sz w:val="22"/>
          <w:lang w:val="it-IT"/>
        </w:rPr>
      </w:pPr>
      <w:r w:rsidRPr="00F20CF9">
        <w:rPr>
          <w:sz w:val="22"/>
          <w:lang w:val="it-IT"/>
        </w:rPr>
        <w:t xml:space="preserve">    </w:t>
      </w:r>
      <w:hyperlink r:id="rId39" w:history="1">
        <w:r w:rsidRPr="00F20CF9">
          <w:rPr>
            <w:rStyle w:val="Hyperlink"/>
            <w:sz w:val="22"/>
            <w:lang w:val="it-IT"/>
          </w:rPr>
          <w:t>dpo.mzez@gov.si</w:t>
        </w:r>
      </w:hyperlink>
      <w:r w:rsidRPr="00F20CF9">
        <w:rPr>
          <w:sz w:val="22"/>
          <w:lang w:val="it-IT"/>
        </w:rPr>
        <w:t xml:space="preserve"> </w:t>
      </w:r>
    </w:p>
    <w:p w:rsidR="00211FD6" w:rsidRPr="00F20CF9" w:rsidRDefault="00211FD6" w:rsidP="00F772A0">
      <w:pPr>
        <w:spacing w:line="240" w:lineRule="auto"/>
        <w:ind w:left="851" w:right="-1"/>
        <w:rPr>
          <w:sz w:val="22"/>
          <w:lang w:val="it-IT"/>
        </w:rPr>
      </w:pPr>
    </w:p>
    <w:p w:rsidR="00211FD6" w:rsidRPr="00F20CF9" w:rsidRDefault="00211FD6" w:rsidP="00F772A0">
      <w:pPr>
        <w:spacing w:line="240" w:lineRule="auto"/>
        <w:ind w:left="851" w:right="-1"/>
        <w:rPr>
          <w:sz w:val="22"/>
          <w:lang w:val="it-IT"/>
        </w:rPr>
      </w:pPr>
      <w:r w:rsidRPr="00F20CF9">
        <w:rPr>
          <w:sz w:val="22"/>
          <w:lang w:val="it-IT"/>
        </w:rPr>
        <w:t xml:space="preserve">3. Diritto di esporre reclamo all'autorità di controllo: </w:t>
      </w:r>
    </w:p>
    <w:p w:rsidR="00211FD6" w:rsidRPr="00F20CF9" w:rsidRDefault="00211FD6" w:rsidP="00F772A0">
      <w:pPr>
        <w:spacing w:line="240" w:lineRule="auto"/>
        <w:ind w:left="851" w:right="-1"/>
        <w:rPr>
          <w:sz w:val="22"/>
          <w:lang w:val="it-IT"/>
        </w:rPr>
      </w:pPr>
      <w:r w:rsidRPr="00F20CF9">
        <w:rPr>
          <w:sz w:val="22"/>
          <w:lang w:val="it-IT"/>
        </w:rPr>
        <w:t xml:space="preserve">È possibile esporre reclamo al Commissario per l'Informazione della Repubblica di  Slovenia (indirizzo: Informacijski pooblaščenec Republike Slovenije, Dunajska cesta 22, 1000 Ljubljana, e-mail: gp.ip@ip-rs.si, telefono: +386 1 230 9730). </w:t>
      </w:r>
    </w:p>
    <w:p w:rsidR="00211FD6" w:rsidRPr="00F20CF9" w:rsidRDefault="00211FD6" w:rsidP="00F772A0">
      <w:pPr>
        <w:spacing w:line="240" w:lineRule="auto"/>
        <w:ind w:left="851" w:right="-1"/>
        <w:rPr>
          <w:sz w:val="22"/>
          <w:lang w:val="it-IT"/>
        </w:rPr>
      </w:pPr>
      <w:r w:rsidRPr="00F20CF9">
        <w:rPr>
          <w:sz w:val="22"/>
          <w:lang w:val="it-IT"/>
        </w:rPr>
        <w:t xml:space="preserve"> </w:t>
      </w:r>
    </w:p>
    <w:p w:rsidR="00211FD6" w:rsidRPr="00F20CF9" w:rsidRDefault="00211FD6" w:rsidP="00F772A0">
      <w:pPr>
        <w:spacing w:line="240" w:lineRule="auto"/>
        <w:ind w:left="851" w:right="-1"/>
        <w:rPr>
          <w:sz w:val="22"/>
          <w:lang w:val="it-IT"/>
        </w:rPr>
      </w:pPr>
      <w:r w:rsidRPr="00F20CF9">
        <w:rPr>
          <w:sz w:val="22"/>
          <w:lang w:val="it-IT"/>
        </w:rPr>
        <w:t xml:space="preserve">4. Obiettivo del trattamento dei dati personali:  </w:t>
      </w:r>
    </w:p>
    <w:p w:rsidR="00211FD6" w:rsidRPr="00F20CF9" w:rsidRDefault="00211FD6" w:rsidP="00F772A0">
      <w:pPr>
        <w:spacing w:line="240" w:lineRule="auto"/>
        <w:ind w:left="851" w:right="-1"/>
        <w:rPr>
          <w:sz w:val="22"/>
          <w:lang w:val="it-IT"/>
        </w:rPr>
      </w:pPr>
      <w:r w:rsidRPr="00F20CF9">
        <w:rPr>
          <w:sz w:val="22"/>
          <w:lang w:val="it-IT"/>
        </w:rPr>
        <w:t xml:space="preserve">    La videosorveglianza degli accessi ai locali del Ministero degli Affari Esteri ed Europei e </w:t>
      </w:r>
    </w:p>
    <w:p w:rsidR="00211FD6" w:rsidRPr="00F20CF9" w:rsidRDefault="00211FD6" w:rsidP="00F772A0">
      <w:pPr>
        <w:spacing w:line="240" w:lineRule="auto"/>
        <w:ind w:left="851" w:right="-1"/>
        <w:rPr>
          <w:sz w:val="22"/>
          <w:lang w:val="it-IT"/>
        </w:rPr>
      </w:pPr>
      <w:r w:rsidRPr="00F20CF9">
        <w:rPr>
          <w:sz w:val="22"/>
          <w:lang w:val="it-IT"/>
        </w:rPr>
        <w:t xml:space="preserve">    delle rappresentanze della Repubblica di Slovenia all'estero viene effettuata al fine di  </w:t>
      </w:r>
    </w:p>
    <w:p w:rsidR="00211FD6" w:rsidRPr="00F20CF9" w:rsidRDefault="00211FD6" w:rsidP="00F772A0">
      <w:pPr>
        <w:spacing w:line="240" w:lineRule="auto"/>
        <w:ind w:left="851" w:right="-1"/>
        <w:rPr>
          <w:sz w:val="22"/>
          <w:lang w:val="it-IT"/>
        </w:rPr>
      </w:pPr>
      <w:r w:rsidRPr="00F20CF9">
        <w:rPr>
          <w:sz w:val="22"/>
          <w:lang w:val="it-IT"/>
        </w:rPr>
        <w:t xml:space="preserve">    garantire la sicurezza delle persone e dei beni.</w:t>
      </w:r>
    </w:p>
    <w:p w:rsidR="00211FD6" w:rsidRPr="00F20CF9" w:rsidRDefault="00211FD6" w:rsidP="00F772A0">
      <w:pPr>
        <w:spacing w:line="240" w:lineRule="auto"/>
        <w:ind w:left="851" w:right="-1"/>
        <w:rPr>
          <w:sz w:val="22"/>
          <w:lang w:val="it-IT"/>
        </w:rPr>
      </w:pPr>
    </w:p>
    <w:p w:rsidR="00211FD6" w:rsidRPr="00F20CF9" w:rsidRDefault="00211FD6" w:rsidP="00F772A0">
      <w:pPr>
        <w:spacing w:line="240" w:lineRule="auto"/>
        <w:ind w:left="851" w:right="-1"/>
        <w:rPr>
          <w:sz w:val="22"/>
          <w:lang w:val="it-IT"/>
        </w:rPr>
      </w:pPr>
      <w:r w:rsidRPr="00F20CF9">
        <w:rPr>
          <w:sz w:val="22"/>
          <w:lang w:val="it-IT"/>
        </w:rPr>
        <w:t xml:space="preserve">5. Base giuridica per il trattamento dei dati personali:  </w:t>
      </w:r>
    </w:p>
    <w:p w:rsidR="00211FD6" w:rsidRPr="00F20CF9" w:rsidRDefault="00211FD6" w:rsidP="00F772A0">
      <w:pPr>
        <w:spacing w:line="240" w:lineRule="auto"/>
        <w:ind w:left="851" w:right="-1"/>
        <w:rPr>
          <w:sz w:val="22"/>
          <w:lang w:val="it-IT"/>
        </w:rPr>
      </w:pPr>
      <w:r w:rsidRPr="00F20CF9">
        <w:rPr>
          <w:sz w:val="22"/>
          <w:lang w:val="it-IT"/>
        </w:rPr>
        <w:t xml:space="preserve">    Articolo 6, comma 1, lettera e), del Regolamento generale (UE) 2016/679 del Parlamento </w:t>
      </w:r>
    </w:p>
    <w:p w:rsidR="00211FD6" w:rsidRPr="00F20CF9" w:rsidRDefault="00211FD6" w:rsidP="00F772A0">
      <w:pPr>
        <w:spacing w:line="240" w:lineRule="auto"/>
        <w:ind w:left="851" w:right="-1"/>
        <w:rPr>
          <w:sz w:val="22"/>
          <w:lang w:val="it-IT"/>
        </w:rPr>
      </w:pPr>
      <w:r w:rsidRPr="00F20CF9">
        <w:rPr>
          <w:sz w:val="22"/>
          <w:lang w:val="it-IT"/>
        </w:rPr>
        <w:t xml:space="preserve">    europeo e del Consiglio, del 27 aprile 2016, relativo alla protezione delle persone fisiche </w:t>
      </w:r>
    </w:p>
    <w:p w:rsidR="00211FD6" w:rsidRPr="00F20CF9" w:rsidRDefault="00211FD6" w:rsidP="00F772A0">
      <w:pPr>
        <w:spacing w:line="240" w:lineRule="auto"/>
        <w:ind w:left="851" w:right="-1"/>
        <w:rPr>
          <w:sz w:val="22"/>
          <w:lang w:val="it-IT"/>
        </w:rPr>
      </w:pPr>
      <w:r w:rsidRPr="00F20CF9">
        <w:rPr>
          <w:sz w:val="22"/>
          <w:lang w:val="it-IT"/>
        </w:rPr>
        <w:t xml:space="preserve">    con riguardo al trattamento dei dati personali, nonché alla libera circolazione di tali dati e </w:t>
      </w:r>
    </w:p>
    <w:p w:rsidR="00211FD6" w:rsidRPr="00F20CF9" w:rsidRDefault="00211FD6" w:rsidP="00F772A0">
      <w:pPr>
        <w:spacing w:line="240" w:lineRule="auto"/>
        <w:ind w:left="851" w:right="-1"/>
        <w:rPr>
          <w:sz w:val="22"/>
          <w:lang w:val="it-IT"/>
        </w:rPr>
      </w:pPr>
      <w:r w:rsidRPr="00F20CF9">
        <w:rPr>
          <w:sz w:val="22"/>
          <w:lang w:val="it-IT"/>
        </w:rPr>
        <w:t xml:space="preserve">    che abroga la direttiva 95/46/CE (di seguito “GDPR”), in combinato disposto con gli      </w:t>
      </w:r>
    </w:p>
    <w:p w:rsidR="00211FD6" w:rsidRPr="00F20CF9" w:rsidRDefault="00211FD6" w:rsidP="00F772A0">
      <w:pPr>
        <w:spacing w:line="240" w:lineRule="auto"/>
        <w:ind w:left="851" w:right="-1"/>
        <w:rPr>
          <w:sz w:val="22"/>
          <w:lang w:val="it-IT"/>
        </w:rPr>
      </w:pPr>
      <w:r w:rsidRPr="00F20CF9">
        <w:rPr>
          <w:sz w:val="22"/>
          <w:lang w:val="it-IT"/>
        </w:rPr>
        <w:t xml:space="preserve">    articoli 76, 77 e 80 della legge sulla protezione dei dati personali (Gazzetta ufficiale della </w:t>
      </w:r>
    </w:p>
    <w:p w:rsidR="00211FD6" w:rsidRPr="00F20CF9" w:rsidRDefault="00211FD6" w:rsidP="00F772A0">
      <w:pPr>
        <w:spacing w:line="240" w:lineRule="auto"/>
        <w:ind w:left="851" w:right="-1"/>
        <w:rPr>
          <w:sz w:val="22"/>
          <w:lang w:val="it-IT"/>
        </w:rPr>
      </w:pPr>
      <w:r w:rsidRPr="00F20CF9">
        <w:rPr>
          <w:sz w:val="22"/>
          <w:lang w:val="it-IT"/>
        </w:rPr>
        <w:t xml:space="preserve">    RS, n. 163/22; di seguito: ZVOP-2).  </w:t>
      </w:r>
    </w:p>
    <w:p w:rsidR="00211FD6" w:rsidRPr="00F20CF9" w:rsidRDefault="00211FD6" w:rsidP="00F772A0">
      <w:pPr>
        <w:spacing w:line="240" w:lineRule="auto"/>
        <w:ind w:left="851" w:right="-1"/>
        <w:rPr>
          <w:sz w:val="22"/>
          <w:lang w:val="it-IT"/>
        </w:rPr>
      </w:pPr>
    </w:p>
    <w:p w:rsidR="00211FD6" w:rsidRPr="00F20CF9" w:rsidRDefault="00211FD6" w:rsidP="00F772A0">
      <w:pPr>
        <w:spacing w:line="240" w:lineRule="auto"/>
        <w:ind w:left="851" w:right="-1"/>
        <w:rPr>
          <w:sz w:val="22"/>
          <w:lang w:val="it-IT"/>
        </w:rPr>
      </w:pPr>
      <w:r w:rsidRPr="00F20CF9">
        <w:rPr>
          <w:sz w:val="22"/>
          <w:lang w:val="it-IT"/>
        </w:rPr>
        <w:t xml:space="preserve">6. Utenti che possono disporre dei dati personali:  </w:t>
      </w:r>
    </w:p>
    <w:p w:rsidR="00211FD6" w:rsidRPr="00F20CF9" w:rsidRDefault="00211FD6" w:rsidP="00F772A0">
      <w:pPr>
        <w:spacing w:line="240" w:lineRule="auto"/>
        <w:ind w:left="851" w:right="-1"/>
        <w:rPr>
          <w:sz w:val="22"/>
          <w:lang w:val="it-IT"/>
        </w:rPr>
      </w:pPr>
      <w:r w:rsidRPr="00F20CF9">
        <w:rPr>
          <w:sz w:val="22"/>
          <w:lang w:val="it-IT"/>
        </w:rPr>
        <w:t xml:space="preserve">    Società di servizio di sicurezza. </w:t>
      </w:r>
    </w:p>
    <w:p w:rsidR="00211FD6" w:rsidRPr="00F20CF9" w:rsidRDefault="00211FD6" w:rsidP="00F772A0">
      <w:pPr>
        <w:spacing w:line="240" w:lineRule="auto"/>
        <w:ind w:left="851" w:right="-1"/>
        <w:rPr>
          <w:sz w:val="22"/>
          <w:lang w:val="it-IT"/>
        </w:rPr>
      </w:pPr>
      <w:r w:rsidRPr="00F20CF9">
        <w:rPr>
          <w:sz w:val="22"/>
          <w:lang w:val="it-IT"/>
        </w:rPr>
        <w:t xml:space="preserve">    In caso di incidente di sicurezza o di sospetto di reato, i filmati delle telecamere a circuito </w:t>
      </w:r>
    </w:p>
    <w:p w:rsidR="00211FD6" w:rsidRPr="00F20CF9" w:rsidRDefault="00211FD6" w:rsidP="00F772A0">
      <w:pPr>
        <w:spacing w:line="240" w:lineRule="auto"/>
        <w:ind w:left="851" w:right="-1"/>
        <w:rPr>
          <w:sz w:val="22"/>
          <w:lang w:val="it-IT"/>
        </w:rPr>
      </w:pPr>
      <w:r w:rsidRPr="00F20CF9">
        <w:rPr>
          <w:sz w:val="22"/>
          <w:lang w:val="it-IT"/>
        </w:rPr>
        <w:t xml:space="preserve">    chiuso possono essere consegnati alle autorità di polizia competenti.</w:t>
      </w:r>
    </w:p>
    <w:p w:rsidR="00211FD6" w:rsidRPr="00F20CF9" w:rsidRDefault="00211FD6" w:rsidP="00F772A0">
      <w:pPr>
        <w:spacing w:line="240" w:lineRule="auto"/>
        <w:ind w:left="851" w:right="-1"/>
        <w:rPr>
          <w:sz w:val="22"/>
          <w:lang w:val="it-IT"/>
        </w:rPr>
      </w:pPr>
      <w:r w:rsidRPr="00F20CF9">
        <w:rPr>
          <w:sz w:val="22"/>
          <w:lang w:val="it-IT"/>
        </w:rPr>
        <w:lastRenderedPageBreak/>
        <w:t xml:space="preserve"> </w:t>
      </w:r>
    </w:p>
    <w:p w:rsidR="00211FD6" w:rsidRPr="00F20CF9" w:rsidRDefault="00211FD6" w:rsidP="00F772A0">
      <w:pPr>
        <w:spacing w:line="240" w:lineRule="auto"/>
        <w:ind w:left="851" w:right="-1"/>
        <w:rPr>
          <w:sz w:val="22"/>
          <w:lang w:val="it-IT"/>
        </w:rPr>
      </w:pPr>
    </w:p>
    <w:p w:rsidR="00211FD6" w:rsidRPr="00F20CF9" w:rsidRDefault="00211FD6" w:rsidP="00F772A0">
      <w:pPr>
        <w:spacing w:line="240" w:lineRule="auto"/>
        <w:ind w:left="851" w:right="-1"/>
        <w:rPr>
          <w:sz w:val="22"/>
          <w:lang w:val="it-IT"/>
        </w:rPr>
      </w:pPr>
    </w:p>
    <w:p w:rsidR="00211FD6" w:rsidRPr="00F20CF9" w:rsidRDefault="00211FD6" w:rsidP="00F772A0">
      <w:pPr>
        <w:spacing w:line="240" w:lineRule="auto"/>
        <w:ind w:left="851" w:right="-1"/>
        <w:rPr>
          <w:sz w:val="22"/>
          <w:lang w:val="it-IT"/>
        </w:rPr>
      </w:pPr>
    </w:p>
    <w:p w:rsidR="00211FD6" w:rsidRPr="00F20CF9" w:rsidRDefault="00211FD6" w:rsidP="00F772A0">
      <w:pPr>
        <w:spacing w:line="240" w:lineRule="auto"/>
        <w:ind w:left="851" w:right="-1"/>
        <w:rPr>
          <w:sz w:val="22"/>
          <w:lang w:val="it-IT"/>
        </w:rPr>
      </w:pPr>
      <w:r w:rsidRPr="00F20CF9">
        <w:rPr>
          <w:sz w:val="22"/>
          <w:lang w:val="it-IT"/>
        </w:rPr>
        <w:t xml:space="preserve">7. Informazioni relative al trasferimento dei dati personali a Paesi terzi o a organizzazioni </w:t>
      </w:r>
    </w:p>
    <w:p w:rsidR="00211FD6" w:rsidRPr="00F20CF9" w:rsidRDefault="00211FD6" w:rsidP="00F772A0">
      <w:pPr>
        <w:spacing w:line="240" w:lineRule="auto"/>
        <w:ind w:left="851" w:right="-1"/>
        <w:rPr>
          <w:sz w:val="22"/>
          <w:lang w:val="it-IT"/>
        </w:rPr>
      </w:pPr>
      <w:r w:rsidRPr="00F20CF9">
        <w:rPr>
          <w:sz w:val="22"/>
          <w:lang w:val="it-IT"/>
        </w:rPr>
        <w:t xml:space="preserve">    internazionali: </w:t>
      </w:r>
    </w:p>
    <w:p w:rsidR="00211FD6" w:rsidRPr="00F20CF9" w:rsidRDefault="00211FD6" w:rsidP="00F772A0">
      <w:pPr>
        <w:spacing w:line="240" w:lineRule="auto"/>
        <w:ind w:left="851" w:right="-1"/>
        <w:rPr>
          <w:sz w:val="22"/>
          <w:lang w:val="it-IT"/>
        </w:rPr>
      </w:pPr>
      <w:r w:rsidRPr="00F20CF9">
        <w:rPr>
          <w:sz w:val="22"/>
          <w:lang w:val="it-IT"/>
        </w:rPr>
        <w:t xml:space="preserve">    I dati personali potranno essere trasferiti all'appaltatore dei servizi di sicurezza o di </w:t>
      </w:r>
    </w:p>
    <w:p w:rsidR="00211FD6" w:rsidRPr="00F20CF9" w:rsidRDefault="00211FD6" w:rsidP="00F772A0">
      <w:pPr>
        <w:spacing w:line="240" w:lineRule="auto"/>
        <w:ind w:left="851" w:right="-1"/>
        <w:rPr>
          <w:sz w:val="22"/>
          <w:lang w:val="it-IT"/>
        </w:rPr>
      </w:pPr>
      <w:r w:rsidRPr="00F20CF9">
        <w:rPr>
          <w:sz w:val="22"/>
          <w:lang w:val="it-IT"/>
        </w:rPr>
        <w:t xml:space="preserve">    accoglienza presso la Rappresentanza slovena all'estero.   </w:t>
      </w:r>
    </w:p>
    <w:p w:rsidR="00211FD6" w:rsidRPr="00F20CF9" w:rsidRDefault="00211FD6" w:rsidP="00F772A0">
      <w:pPr>
        <w:spacing w:line="240" w:lineRule="auto"/>
        <w:ind w:left="851" w:right="-1"/>
        <w:rPr>
          <w:sz w:val="22"/>
          <w:lang w:val="it-IT"/>
        </w:rPr>
      </w:pPr>
      <w:r w:rsidRPr="00F20CF9">
        <w:rPr>
          <w:sz w:val="22"/>
          <w:lang w:val="it-IT"/>
        </w:rPr>
        <w:t xml:space="preserve"> </w:t>
      </w:r>
    </w:p>
    <w:p w:rsidR="00211FD6" w:rsidRPr="00F20CF9" w:rsidRDefault="00211FD6" w:rsidP="00F772A0">
      <w:pPr>
        <w:spacing w:line="240" w:lineRule="auto"/>
        <w:ind w:left="851" w:right="-1"/>
        <w:rPr>
          <w:sz w:val="22"/>
          <w:lang w:val="it-IT"/>
        </w:rPr>
      </w:pPr>
      <w:r w:rsidRPr="00F20CF9">
        <w:rPr>
          <w:sz w:val="22"/>
          <w:lang w:val="it-IT"/>
        </w:rPr>
        <w:t xml:space="preserve">8. Periodo di conservazione dei dati personali:   </w:t>
      </w:r>
    </w:p>
    <w:p w:rsidR="00211FD6" w:rsidRPr="00F20CF9" w:rsidRDefault="00211FD6" w:rsidP="00F772A0">
      <w:pPr>
        <w:spacing w:line="240" w:lineRule="auto"/>
        <w:ind w:left="851" w:right="-1"/>
        <w:rPr>
          <w:sz w:val="22"/>
          <w:lang w:val="it-IT"/>
        </w:rPr>
      </w:pPr>
      <w:r w:rsidRPr="00F20CF9">
        <w:rPr>
          <w:sz w:val="22"/>
          <w:lang w:val="it-IT"/>
        </w:rPr>
        <w:t xml:space="preserve">    Massimo 30 giorni.</w:t>
      </w:r>
    </w:p>
    <w:p w:rsidR="00211FD6" w:rsidRPr="00F20CF9" w:rsidRDefault="00211FD6" w:rsidP="00F772A0">
      <w:pPr>
        <w:spacing w:line="240" w:lineRule="auto"/>
        <w:ind w:left="851" w:right="-1"/>
        <w:rPr>
          <w:sz w:val="22"/>
          <w:lang w:val="it-IT"/>
        </w:rPr>
      </w:pPr>
    </w:p>
    <w:p w:rsidR="00211FD6" w:rsidRPr="00F20CF9" w:rsidRDefault="00211FD6" w:rsidP="00F772A0">
      <w:pPr>
        <w:spacing w:line="240" w:lineRule="auto"/>
        <w:ind w:left="851" w:right="-1"/>
        <w:rPr>
          <w:sz w:val="22"/>
          <w:lang w:val="it-IT"/>
        </w:rPr>
      </w:pPr>
      <w:r w:rsidRPr="00F20CF9">
        <w:rPr>
          <w:sz w:val="22"/>
          <w:lang w:val="it-IT"/>
        </w:rPr>
        <w:t xml:space="preserve">  </w:t>
      </w:r>
    </w:p>
    <w:p w:rsidR="00211FD6" w:rsidRPr="00F20CF9" w:rsidRDefault="00211FD6" w:rsidP="00F772A0">
      <w:pPr>
        <w:spacing w:line="240" w:lineRule="auto"/>
        <w:ind w:left="851" w:right="-1"/>
        <w:rPr>
          <w:sz w:val="22"/>
          <w:lang w:val="it-IT"/>
        </w:rPr>
      </w:pPr>
      <w:r w:rsidRPr="00F20CF9">
        <w:rPr>
          <w:sz w:val="22"/>
          <w:lang w:val="it-IT"/>
        </w:rPr>
        <w:t xml:space="preserve">9. Informazioni sull'impatto specifico del trattamento, in particolare sull'ulteriore trattamento </w:t>
      </w:r>
    </w:p>
    <w:p w:rsidR="00211FD6" w:rsidRPr="00F20CF9" w:rsidRDefault="00211FD6" w:rsidP="00F772A0">
      <w:pPr>
        <w:spacing w:line="240" w:lineRule="auto"/>
        <w:ind w:left="851" w:right="-1"/>
        <w:rPr>
          <w:sz w:val="22"/>
          <w:lang w:val="it-IT"/>
        </w:rPr>
      </w:pPr>
      <w:r w:rsidRPr="00F20CF9">
        <w:rPr>
          <w:sz w:val="22"/>
          <w:lang w:val="it-IT"/>
        </w:rPr>
        <w:t xml:space="preserve">    dei dati personali:  </w:t>
      </w:r>
    </w:p>
    <w:p w:rsidR="00211FD6" w:rsidRPr="00F20CF9" w:rsidRDefault="00211FD6" w:rsidP="00F772A0">
      <w:pPr>
        <w:spacing w:line="240" w:lineRule="auto"/>
        <w:ind w:left="851" w:right="-1"/>
        <w:rPr>
          <w:sz w:val="22"/>
          <w:lang w:val="it-IT"/>
        </w:rPr>
      </w:pPr>
      <w:r w:rsidRPr="00F20CF9">
        <w:rPr>
          <w:sz w:val="22"/>
          <w:lang w:val="it-IT"/>
        </w:rPr>
        <w:t xml:space="preserve">    / </w:t>
      </w:r>
    </w:p>
    <w:p w:rsidR="00211FD6" w:rsidRPr="00F20CF9" w:rsidRDefault="00211FD6" w:rsidP="00F772A0">
      <w:pPr>
        <w:spacing w:line="240" w:lineRule="auto"/>
        <w:ind w:left="851" w:right="-1"/>
        <w:rPr>
          <w:sz w:val="22"/>
          <w:lang w:val="it-IT"/>
        </w:rPr>
      </w:pPr>
      <w:r w:rsidRPr="00F20CF9">
        <w:rPr>
          <w:sz w:val="22"/>
          <w:lang w:val="it-IT"/>
        </w:rPr>
        <w:t xml:space="preserve"> </w:t>
      </w:r>
    </w:p>
    <w:p w:rsidR="00211FD6" w:rsidRPr="00F20CF9" w:rsidRDefault="00211FD6" w:rsidP="00F772A0">
      <w:pPr>
        <w:spacing w:line="240" w:lineRule="auto"/>
        <w:ind w:left="851" w:right="-1"/>
        <w:rPr>
          <w:sz w:val="22"/>
          <w:lang w:val="it-IT"/>
        </w:rPr>
      </w:pPr>
      <w:r w:rsidRPr="00F20CF9">
        <w:rPr>
          <w:sz w:val="22"/>
          <w:lang w:val="it-IT"/>
        </w:rPr>
        <w:t xml:space="preserve">10. Informazioni sull'inusuale ulteriore trattamento dei dati personali:  </w:t>
      </w:r>
    </w:p>
    <w:p w:rsidR="00211FD6" w:rsidRPr="00F20CF9" w:rsidRDefault="00211FD6" w:rsidP="00F772A0">
      <w:pPr>
        <w:spacing w:line="240" w:lineRule="auto"/>
        <w:ind w:left="851" w:right="-1"/>
        <w:rPr>
          <w:sz w:val="22"/>
          <w:lang w:val="it-IT"/>
        </w:rPr>
      </w:pPr>
      <w:r w:rsidRPr="00F20CF9">
        <w:rPr>
          <w:sz w:val="22"/>
          <w:lang w:val="it-IT"/>
        </w:rPr>
        <w:t xml:space="preserve">     / </w:t>
      </w:r>
    </w:p>
    <w:p w:rsidR="00211FD6" w:rsidRPr="00F20CF9" w:rsidRDefault="00211FD6" w:rsidP="00F772A0">
      <w:pPr>
        <w:spacing w:line="240" w:lineRule="auto"/>
        <w:ind w:left="851" w:right="-1"/>
        <w:rPr>
          <w:sz w:val="22"/>
          <w:lang w:val="it-IT"/>
        </w:rPr>
      </w:pPr>
      <w:r w:rsidRPr="00F20CF9">
        <w:rPr>
          <w:sz w:val="22"/>
          <w:lang w:val="it-IT"/>
        </w:rPr>
        <w:t xml:space="preserve"> </w:t>
      </w:r>
    </w:p>
    <w:p w:rsidR="00211FD6" w:rsidRPr="00F20CF9" w:rsidRDefault="00211FD6" w:rsidP="00F772A0">
      <w:pPr>
        <w:spacing w:line="240" w:lineRule="auto"/>
        <w:ind w:left="851" w:right="-1"/>
        <w:rPr>
          <w:sz w:val="22"/>
          <w:lang w:val="it-IT"/>
        </w:rPr>
      </w:pPr>
      <w:r w:rsidRPr="00F20CF9">
        <w:rPr>
          <w:sz w:val="22"/>
          <w:lang w:val="it-IT"/>
        </w:rPr>
        <w:t xml:space="preserve">11. Diritti dell'interessato di chiedere l'accesso ai dati personali e la loro rettifica o </w:t>
      </w:r>
    </w:p>
    <w:p w:rsidR="00211FD6" w:rsidRPr="00F20CF9" w:rsidRDefault="00211FD6" w:rsidP="00F772A0">
      <w:pPr>
        <w:spacing w:line="240" w:lineRule="auto"/>
        <w:ind w:left="851" w:right="-1"/>
        <w:rPr>
          <w:sz w:val="22"/>
          <w:lang w:val="it-IT"/>
        </w:rPr>
      </w:pPr>
      <w:r w:rsidRPr="00F20CF9">
        <w:rPr>
          <w:sz w:val="22"/>
          <w:lang w:val="it-IT"/>
        </w:rPr>
        <w:t xml:space="preserve">      cancellazione o limitazione, o l'esistenza del diritto di opporsi al trattamento e del diritto </w:t>
      </w:r>
    </w:p>
    <w:p w:rsidR="00211FD6" w:rsidRPr="00F20CF9" w:rsidRDefault="00211FD6" w:rsidP="00F772A0">
      <w:pPr>
        <w:spacing w:line="240" w:lineRule="auto"/>
        <w:ind w:left="851" w:right="-1"/>
        <w:rPr>
          <w:sz w:val="22"/>
          <w:lang w:val="it-IT"/>
        </w:rPr>
      </w:pPr>
      <w:r w:rsidRPr="00F20CF9">
        <w:rPr>
          <w:sz w:val="22"/>
          <w:lang w:val="it-IT"/>
        </w:rPr>
        <w:t xml:space="preserve">      alla portabilità dei dati:  </w:t>
      </w:r>
    </w:p>
    <w:p w:rsidR="00211FD6" w:rsidRPr="00F20CF9" w:rsidRDefault="00211FD6" w:rsidP="00F772A0">
      <w:pPr>
        <w:spacing w:line="240" w:lineRule="auto"/>
        <w:ind w:left="851" w:right="-1"/>
        <w:rPr>
          <w:sz w:val="22"/>
          <w:lang w:val="it-IT"/>
        </w:rPr>
      </w:pPr>
      <w:r w:rsidRPr="00F20CF9">
        <w:rPr>
          <w:sz w:val="22"/>
          <w:lang w:val="it-IT"/>
        </w:rPr>
        <w:t xml:space="preserve">      L'interessato può chiedere al responsabile del trattamento l'accesso ai propri dati personali </w:t>
      </w:r>
    </w:p>
    <w:p w:rsidR="00211FD6" w:rsidRPr="00F20CF9" w:rsidRDefault="00211FD6" w:rsidP="00F772A0">
      <w:pPr>
        <w:spacing w:line="240" w:lineRule="auto"/>
        <w:ind w:left="851" w:right="-1"/>
        <w:rPr>
          <w:sz w:val="22"/>
          <w:lang w:val="it-IT"/>
        </w:rPr>
      </w:pPr>
      <w:r w:rsidRPr="00F20CF9">
        <w:rPr>
          <w:sz w:val="22"/>
          <w:lang w:val="it-IT"/>
        </w:rPr>
        <w:t xml:space="preserve">      e la rettifica o la cancellazione degli stessi, o la limitazione del trattamento che lo</w:t>
      </w:r>
    </w:p>
    <w:p w:rsidR="00211FD6" w:rsidRPr="00F20CF9" w:rsidRDefault="00211FD6" w:rsidP="00F772A0">
      <w:pPr>
        <w:spacing w:line="240" w:lineRule="auto"/>
        <w:ind w:left="851" w:right="-1"/>
        <w:rPr>
          <w:sz w:val="22"/>
          <w:lang w:val="it-IT"/>
        </w:rPr>
      </w:pPr>
      <w:r w:rsidRPr="00F20CF9">
        <w:rPr>
          <w:sz w:val="22"/>
          <w:lang w:val="it-IT"/>
        </w:rPr>
        <w:t xml:space="preserve">      riguarda, e può esercitare il diritto di opposizione al trattamento e il diritto alla portabilità</w:t>
      </w:r>
    </w:p>
    <w:p w:rsidR="00211FD6" w:rsidRPr="00F20CF9" w:rsidRDefault="00211FD6" w:rsidP="00F772A0">
      <w:pPr>
        <w:spacing w:line="240" w:lineRule="auto"/>
        <w:ind w:left="851" w:right="-1"/>
        <w:rPr>
          <w:sz w:val="22"/>
          <w:lang w:val="it-IT"/>
        </w:rPr>
      </w:pPr>
      <w:r w:rsidRPr="00F20CF9">
        <w:rPr>
          <w:sz w:val="22"/>
          <w:lang w:val="it-IT"/>
        </w:rPr>
        <w:t xml:space="preserve">      dei dati, in conformità alle disposizioni del Regolamento generale sulla protezione dei</w:t>
      </w:r>
    </w:p>
    <w:p w:rsidR="00211FD6" w:rsidRPr="00F20CF9" w:rsidRDefault="00211FD6" w:rsidP="00F772A0">
      <w:pPr>
        <w:spacing w:line="240" w:lineRule="auto"/>
        <w:ind w:left="851" w:right="-1"/>
        <w:rPr>
          <w:sz w:val="22"/>
          <w:lang w:val="it-IT"/>
        </w:rPr>
      </w:pPr>
      <w:r w:rsidRPr="00F20CF9">
        <w:rPr>
          <w:sz w:val="22"/>
          <w:lang w:val="it-IT"/>
        </w:rPr>
        <w:t xml:space="preserve">      dati.</w:t>
      </w:r>
    </w:p>
    <w:p w:rsidR="00211FD6" w:rsidRPr="00F20CF9" w:rsidRDefault="00211FD6" w:rsidP="00F772A0">
      <w:pPr>
        <w:spacing w:line="240" w:lineRule="auto"/>
        <w:ind w:left="851" w:right="-1"/>
        <w:rPr>
          <w:sz w:val="22"/>
          <w:lang w:val="it-IT"/>
        </w:rPr>
      </w:pPr>
    </w:p>
    <w:p w:rsidR="00211FD6" w:rsidRPr="00F20CF9" w:rsidRDefault="00211FD6" w:rsidP="00F772A0">
      <w:pPr>
        <w:spacing w:line="240" w:lineRule="auto"/>
        <w:ind w:left="851" w:right="-1"/>
        <w:rPr>
          <w:sz w:val="22"/>
          <w:lang w:val="it-IT"/>
        </w:rPr>
      </w:pPr>
      <w:r w:rsidRPr="00F20CF9">
        <w:rPr>
          <w:sz w:val="22"/>
          <w:lang w:val="it-IT"/>
        </w:rPr>
        <w:t xml:space="preserve">12. Informazioni sull'eventuale obbligo legale o contrattuale di fornire i dati personali:  </w:t>
      </w:r>
    </w:p>
    <w:p w:rsidR="00211FD6" w:rsidRPr="00F20CF9" w:rsidRDefault="00211FD6" w:rsidP="00F772A0">
      <w:pPr>
        <w:spacing w:line="240" w:lineRule="auto"/>
        <w:ind w:left="851" w:right="-1"/>
        <w:rPr>
          <w:sz w:val="22"/>
          <w:lang w:val="it-IT"/>
        </w:rPr>
      </w:pPr>
      <w:r w:rsidRPr="00F20CF9">
        <w:rPr>
          <w:sz w:val="22"/>
          <w:lang w:val="it-IT"/>
        </w:rPr>
        <w:t xml:space="preserve">      Il conferimento dei dati personali non costituisce un obbligo legale o contrattuale per </w:t>
      </w:r>
    </w:p>
    <w:p w:rsidR="00211FD6" w:rsidRPr="00F20CF9" w:rsidRDefault="00211FD6" w:rsidP="00F772A0">
      <w:pPr>
        <w:spacing w:line="240" w:lineRule="auto"/>
        <w:ind w:left="851" w:right="-1"/>
        <w:rPr>
          <w:sz w:val="22"/>
          <w:lang w:val="it-IT"/>
        </w:rPr>
      </w:pPr>
      <w:r w:rsidRPr="00F20CF9">
        <w:rPr>
          <w:sz w:val="22"/>
          <w:lang w:val="it-IT"/>
        </w:rPr>
        <w:t xml:space="preserve">      l'individuo. </w:t>
      </w:r>
    </w:p>
    <w:p w:rsidR="00211FD6" w:rsidRPr="00F20CF9" w:rsidRDefault="00211FD6" w:rsidP="00F772A0">
      <w:pPr>
        <w:spacing w:line="240" w:lineRule="auto"/>
        <w:ind w:left="851" w:right="-1"/>
        <w:rPr>
          <w:sz w:val="22"/>
          <w:lang w:val="it-IT"/>
        </w:rPr>
      </w:pPr>
      <w:r w:rsidRPr="00F20CF9">
        <w:rPr>
          <w:sz w:val="22"/>
          <w:lang w:val="it-IT"/>
        </w:rPr>
        <w:t xml:space="preserve"> </w:t>
      </w:r>
    </w:p>
    <w:p w:rsidR="00211FD6" w:rsidRPr="00F20CF9" w:rsidRDefault="00211FD6" w:rsidP="00F772A0">
      <w:pPr>
        <w:spacing w:line="240" w:lineRule="auto"/>
        <w:ind w:left="851" w:right="-1"/>
        <w:rPr>
          <w:sz w:val="22"/>
          <w:lang w:val="it-IT"/>
        </w:rPr>
      </w:pPr>
      <w:r w:rsidRPr="00F20CF9">
        <w:rPr>
          <w:sz w:val="22"/>
          <w:lang w:val="it-IT"/>
        </w:rPr>
        <w:t xml:space="preserve">13. Informazioni sull'eventuale obbligo di fornire dati personali e sulle possibili conseguenze </w:t>
      </w:r>
    </w:p>
    <w:p w:rsidR="00211FD6" w:rsidRPr="00F20CF9" w:rsidRDefault="00211FD6" w:rsidP="00F772A0">
      <w:pPr>
        <w:spacing w:line="240" w:lineRule="auto"/>
        <w:ind w:left="851" w:right="-1"/>
        <w:rPr>
          <w:sz w:val="22"/>
          <w:lang w:val="it-IT"/>
        </w:rPr>
      </w:pPr>
      <w:r w:rsidRPr="00F20CF9">
        <w:rPr>
          <w:sz w:val="22"/>
          <w:lang w:val="it-IT"/>
        </w:rPr>
        <w:t xml:space="preserve">      del mancato conferimento:  </w:t>
      </w:r>
    </w:p>
    <w:p w:rsidR="00211FD6" w:rsidRPr="00F20CF9" w:rsidRDefault="00211FD6" w:rsidP="00F772A0">
      <w:pPr>
        <w:spacing w:line="240" w:lineRule="auto"/>
        <w:ind w:left="851" w:right="-1"/>
        <w:rPr>
          <w:sz w:val="22"/>
          <w:lang w:val="it-IT"/>
        </w:rPr>
      </w:pPr>
      <w:r w:rsidRPr="00F20CF9">
        <w:rPr>
          <w:sz w:val="22"/>
          <w:lang w:val="it-IT"/>
        </w:rPr>
        <w:t xml:space="preserve">      Non è possibile accedere ai locali del Ministero degli Affari Esteri ed Europei e delle </w:t>
      </w:r>
    </w:p>
    <w:p w:rsidR="00211FD6" w:rsidRPr="00F20CF9" w:rsidRDefault="00211FD6" w:rsidP="00F772A0">
      <w:pPr>
        <w:spacing w:line="240" w:lineRule="auto"/>
        <w:ind w:left="851" w:right="-1"/>
        <w:rPr>
          <w:sz w:val="22"/>
          <w:lang w:val="it-IT"/>
        </w:rPr>
      </w:pPr>
      <w:r w:rsidRPr="00F20CF9">
        <w:rPr>
          <w:sz w:val="22"/>
          <w:lang w:val="it-IT"/>
        </w:rPr>
        <w:t xml:space="preserve">      rappresentanze della Repubblica di Slovenia all'estero in modo da evitare la </w:t>
      </w:r>
    </w:p>
    <w:p w:rsidR="00211FD6" w:rsidRPr="00F20CF9" w:rsidRDefault="00211FD6" w:rsidP="00F772A0">
      <w:pPr>
        <w:spacing w:line="240" w:lineRule="auto"/>
        <w:ind w:left="851" w:right="-1"/>
        <w:rPr>
          <w:sz w:val="22"/>
          <w:lang w:val="it-IT"/>
        </w:rPr>
      </w:pPr>
      <w:r w:rsidRPr="00F20CF9">
        <w:rPr>
          <w:sz w:val="22"/>
          <w:lang w:val="it-IT"/>
        </w:rPr>
        <w:t xml:space="preserve">      videosorveglianza. </w:t>
      </w:r>
    </w:p>
    <w:p w:rsidR="00211FD6" w:rsidRPr="00F20CF9" w:rsidRDefault="00211FD6" w:rsidP="00F772A0">
      <w:pPr>
        <w:spacing w:line="240" w:lineRule="auto"/>
        <w:ind w:left="851" w:right="-1"/>
        <w:rPr>
          <w:sz w:val="22"/>
          <w:lang w:val="it-IT"/>
        </w:rPr>
      </w:pPr>
      <w:r w:rsidRPr="00F20CF9">
        <w:rPr>
          <w:sz w:val="22"/>
          <w:lang w:val="it-IT"/>
        </w:rPr>
        <w:t xml:space="preserve"> </w:t>
      </w:r>
    </w:p>
    <w:p w:rsidR="00211FD6" w:rsidRPr="00F20CF9" w:rsidRDefault="00211FD6" w:rsidP="00F772A0">
      <w:pPr>
        <w:spacing w:line="240" w:lineRule="auto"/>
        <w:ind w:left="851" w:right="-1"/>
        <w:rPr>
          <w:sz w:val="22"/>
          <w:lang w:val="it-IT"/>
        </w:rPr>
      </w:pPr>
      <w:r w:rsidRPr="00F20CF9">
        <w:rPr>
          <w:sz w:val="22"/>
          <w:lang w:val="it-IT"/>
        </w:rPr>
        <w:t>14. Informazioni relative al processo decisionale automatizzato, compresa la profilazione, e</w:t>
      </w:r>
    </w:p>
    <w:p w:rsidR="00211FD6" w:rsidRPr="00F20CF9" w:rsidRDefault="00211FD6" w:rsidP="00F772A0">
      <w:pPr>
        <w:spacing w:line="240" w:lineRule="auto"/>
        <w:ind w:left="851" w:right="-1"/>
        <w:rPr>
          <w:sz w:val="22"/>
          <w:lang w:val="it-IT"/>
        </w:rPr>
      </w:pPr>
      <w:r w:rsidRPr="00F20CF9">
        <w:rPr>
          <w:sz w:val="22"/>
          <w:lang w:val="it-IT"/>
        </w:rPr>
        <w:t xml:space="preserve">      informazioni significative sui motivi che lo giustificano, nonché sull'importanza e sulle </w:t>
      </w:r>
    </w:p>
    <w:p w:rsidR="00211FD6" w:rsidRPr="00F20CF9" w:rsidRDefault="00211FD6" w:rsidP="00F772A0">
      <w:pPr>
        <w:spacing w:line="240" w:lineRule="auto"/>
        <w:ind w:left="851" w:right="-1"/>
        <w:rPr>
          <w:sz w:val="22"/>
          <w:lang w:val="it-IT"/>
        </w:rPr>
      </w:pPr>
      <w:r w:rsidRPr="00F20CF9">
        <w:rPr>
          <w:sz w:val="22"/>
          <w:lang w:val="it-IT"/>
        </w:rPr>
        <w:t xml:space="preserve">      conseguenze prevedibili di tale trattamento per l'utente:</w:t>
      </w:r>
    </w:p>
    <w:p w:rsidR="00211FD6" w:rsidRPr="00F20CF9" w:rsidRDefault="00211FD6" w:rsidP="00F772A0">
      <w:pPr>
        <w:spacing w:line="240" w:lineRule="auto"/>
        <w:ind w:left="851" w:right="-1"/>
        <w:rPr>
          <w:sz w:val="22"/>
          <w:lang w:val="it-IT"/>
        </w:rPr>
      </w:pPr>
      <w:r w:rsidRPr="00F20CF9">
        <w:rPr>
          <w:sz w:val="22"/>
          <w:lang w:val="it-IT"/>
        </w:rPr>
        <w:t xml:space="preserve">      Il processo decisionale automatizzato e/o la profilazione non vengono effettuati.</w:t>
      </w:r>
    </w:p>
    <w:p w:rsidR="00211FD6" w:rsidRPr="00F20CF9" w:rsidRDefault="00211FD6" w:rsidP="00F772A0">
      <w:pPr>
        <w:spacing w:after="160" w:line="240" w:lineRule="auto"/>
        <w:ind w:left="851" w:right="-1" w:firstLine="0"/>
        <w:rPr>
          <w:b/>
          <w:color w:val="0070C0"/>
          <w:sz w:val="22"/>
        </w:rPr>
      </w:pPr>
      <w:r w:rsidRPr="00F20CF9">
        <w:rPr>
          <w:sz w:val="22"/>
        </w:rPr>
        <w:br w:type="page"/>
      </w:r>
    </w:p>
    <w:p w:rsidR="00986C51" w:rsidRPr="00F20CF9" w:rsidRDefault="00986C51" w:rsidP="00F772A0">
      <w:pPr>
        <w:pStyle w:val="Heading1"/>
        <w:spacing w:line="240" w:lineRule="auto"/>
        <w:ind w:left="851" w:right="-1"/>
        <w:jc w:val="both"/>
        <w:rPr>
          <w:sz w:val="22"/>
        </w:rPr>
      </w:pPr>
    </w:p>
    <w:p w:rsidR="00211FD6" w:rsidRPr="00F20CF9" w:rsidRDefault="00986C51" w:rsidP="00F772A0">
      <w:pPr>
        <w:pStyle w:val="Heading1"/>
        <w:spacing w:line="240" w:lineRule="auto"/>
        <w:ind w:left="851" w:right="-1"/>
        <w:jc w:val="both"/>
        <w:rPr>
          <w:sz w:val="22"/>
        </w:rPr>
      </w:pPr>
      <w:bookmarkStart w:id="73" w:name="_Toc190758724"/>
      <w:r w:rsidRPr="00F20CF9">
        <w:rPr>
          <w:sz w:val="22"/>
        </w:rPr>
        <w:t>JAPANESE</w:t>
      </w:r>
      <w:bookmarkEnd w:id="73"/>
    </w:p>
    <w:p w:rsidR="00F772A0" w:rsidRDefault="00F772A0" w:rsidP="00F772A0">
      <w:pPr>
        <w:spacing w:after="160" w:line="240" w:lineRule="auto"/>
        <w:ind w:left="851" w:right="-1" w:firstLine="0"/>
        <w:rPr>
          <w:sz w:val="22"/>
        </w:rPr>
      </w:pPr>
    </w:p>
    <w:p w:rsidR="00F772A0" w:rsidRPr="00E97F4D" w:rsidRDefault="00F772A0" w:rsidP="00F772A0">
      <w:pPr>
        <w:jc w:val="right"/>
        <w:rPr>
          <w:rFonts w:ascii="Meiryo UI" w:eastAsia="Meiryo UI" w:hAnsi="Meiryo UI"/>
        </w:rPr>
      </w:pPr>
      <w:r w:rsidRPr="00E97F4D">
        <w:rPr>
          <w:rFonts w:ascii="Meiryo UI" w:eastAsia="Meiryo UI" w:hAnsi="Meiryo UI"/>
        </w:rPr>
        <w:t>日付：2024年5月16日</w:t>
      </w:r>
    </w:p>
    <w:p w:rsidR="00F772A0" w:rsidRPr="00E97F4D" w:rsidRDefault="00F772A0" w:rsidP="00F772A0">
      <w:pPr>
        <w:rPr>
          <w:rFonts w:ascii="Meiryo UI" w:eastAsia="Meiryo UI" w:hAnsi="Meiryo UI"/>
        </w:rPr>
      </w:pPr>
      <w:r w:rsidRPr="00E97F4D">
        <w:rPr>
          <w:rFonts w:ascii="Meiryo UI" w:eastAsia="Meiryo UI" w:hAnsi="Meiryo UI"/>
        </w:rPr>
        <w:t xml:space="preserve"> </w:t>
      </w:r>
    </w:p>
    <w:p w:rsidR="00F772A0" w:rsidRPr="00E97F4D" w:rsidRDefault="00F772A0" w:rsidP="00F772A0">
      <w:pPr>
        <w:rPr>
          <w:rFonts w:ascii="Meiryo UI" w:eastAsia="Meiryo UI" w:hAnsi="Meiryo UI"/>
        </w:rPr>
      </w:pPr>
    </w:p>
    <w:p w:rsidR="00F772A0" w:rsidRPr="00E97F4D" w:rsidRDefault="00F772A0" w:rsidP="00F772A0">
      <w:pPr>
        <w:rPr>
          <w:rFonts w:ascii="Meiryo UI" w:eastAsia="Meiryo UI" w:hAnsi="Meiryo UI"/>
        </w:rPr>
      </w:pPr>
    </w:p>
    <w:p w:rsidR="00F772A0" w:rsidRPr="00E97F4D" w:rsidRDefault="00F772A0" w:rsidP="00F772A0">
      <w:pPr>
        <w:jc w:val="center"/>
        <w:rPr>
          <w:rFonts w:ascii="Meiryo UI" w:eastAsia="Meiryo UI" w:hAnsi="Meiryo UI"/>
          <w:b/>
          <w:bCs/>
        </w:rPr>
      </w:pPr>
      <w:r w:rsidRPr="00E97F4D">
        <w:rPr>
          <w:rFonts w:ascii="Meiryo UI" w:eastAsia="Meiryo UI" w:hAnsi="Meiryo UI" w:hint="eastAsia"/>
          <w:b/>
          <w:bCs/>
        </w:rPr>
        <w:t>一般データ保護規則第</w:t>
      </w:r>
      <w:r w:rsidRPr="00E97F4D">
        <w:rPr>
          <w:rFonts w:ascii="Meiryo UI" w:eastAsia="Meiryo UI" w:hAnsi="Meiryo UI"/>
          <w:b/>
          <w:bCs/>
        </w:rPr>
        <w:t>13条に基づく個人への通知</w:t>
      </w:r>
    </w:p>
    <w:p w:rsidR="00F772A0" w:rsidRPr="00E97F4D" w:rsidRDefault="00F772A0" w:rsidP="00F772A0">
      <w:pPr>
        <w:rPr>
          <w:rFonts w:ascii="Meiryo UI" w:eastAsia="Meiryo UI" w:hAnsi="Meiryo UI"/>
        </w:rPr>
      </w:pPr>
    </w:p>
    <w:p w:rsidR="00F772A0" w:rsidRPr="003159FF" w:rsidRDefault="00F772A0" w:rsidP="00F772A0">
      <w:pPr>
        <w:jc w:val="center"/>
        <w:rPr>
          <w:rFonts w:ascii="Meiryo UI" w:eastAsia="Meiryo UI" w:hAnsi="Meiryo UI"/>
          <w:b/>
          <w:bCs/>
          <w:color w:val="0070C0"/>
        </w:rPr>
      </w:pPr>
      <w:r w:rsidRPr="003159FF">
        <w:rPr>
          <w:rFonts w:ascii="Meiryo UI" w:eastAsia="Meiryo UI" w:hAnsi="Meiryo UI" w:hint="eastAsia"/>
          <w:b/>
          <w:bCs/>
          <w:color w:val="0070C0"/>
        </w:rPr>
        <w:t>スロベニア共和国外務省および国外代表機関における</w:t>
      </w:r>
    </w:p>
    <w:p w:rsidR="00F772A0" w:rsidRPr="003159FF" w:rsidRDefault="00F772A0" w:rsidP="00F772A0">
      <w:pPr>
        <w:jc w:val="center"/>
        <w:rPr>
          <w:rFonts w:ascii="Meiryo UI" w:eastAsia="Meiryo UI" w:hAnsi="Meiryo UI"/>
          <w:b/>
          <w:bCs/>
          <w:color w:val="0070C0"/>
        </w:rPr>
      </w:pPr>
      <w:r w:rsidRPr="003159FF">
        <w:rPr>
          <w:rFonts w:ascii="Meiryo UI" w:eastAsia="Meiryo UI" w:hAnsi="Meiryo UI" w:hint="eastAsia"/>
          <w:b/>
          <w:bCs/>
          <w:color w:val="0070C0"/>
        </w:rPr>
        <w:t>ビデオ監視記録</w:t>
      </w:r>
    </w:p>
    <w:p w:rsidR="00F772A0" w:rsidRPr="00E97F4D" w:rsidRDefault="00F772A0" w:rsidP="00F772A0">
      <w:pPr>
        <w:jc w:val="center"/>
        <w:rPr>
          <w:rFonts w:ascii="Meiryo UI" w:eastAsia="Meiryo UI" w:hAnsi="Meiryo UI"/>
        </w:rPr>
      </w:pPr>
      <w:r>
        <w:rPr>
          <w:rFonts w:ascii="Meiryo UI" w:eastAsia="Meiryo UI" w:hAnsi="Meiryo UI" w:hint="eastAsia"/>
          <w:b/>
          <w:bCs/>
        </w:rPr>
        <w:t>に関する</w:t>
      </w:r>
      <w:r w:rsidRPr="00262D09">
        <w:rPr>
          <w:rFonts w:ascii="Meiryo UI" w:eastAsia="Meiryo UI" w:hAnsi="Meiryo UI" w:hint="eastAsia"/>
          <w:b/>
          <w:bCs/>
        </w:rPr>
        <w:t>個人データ処理に関する規則</w:t>
      </w:r>
      <w:r>
        <w:rPr>
          <w:rFonts w:ascii="Meiryo UI" w:eastAsia="Meiryo UI" w:hAnsi="Meiryo UI" w:hint="eastAsia"/>
          <w:b/>
          <w:bCs/>
        </w:rPr>
        <w:t>(*1)</w:t>
      </w:r>
    </w:p>
    <w:p w:rsidR="00F772A0" w:rsidRPr="00E97F4D" w:rsidRDefault="00F772A0" w:rsidP="00F772A0">
      <w:pPr>
        <w:rPr>
          <w:rFonts w:ascii="Meiryo UI" w:eastAsia="Meiryo UI" w:hAnsi="Meiryo UI"/>
        </w:rPr>
      </w:pPr>
      <w:r w:rsidRPr="00E97F4D">
        <w:rPr>
          <w:rFonts w:ascii="Meiryo UI" w:eastAsia="Meiryo UI" w:hAnsi="Meiryo UI"/>
        </w:rPr>
        <w:t xml:space="preserve"> </w:t>
      </w:r>
    </w:p>
    <w:p w:rsidR="00F772A0" w:rsidRPr="005A6262" w:rsidRDefault="00F772A0" w:rsidP="00F772A0">
      <w:pPr>
        <w:rPr>
          <w:rFonts w:ascii="Meiryo UI" w:eastAsia="Meiryo UI" w:hAnsi="Meiryo UI"/>
          <w:b/>
          <w:bCs/>
        </w:rPr>
      </w:pPr>
      <w:r w:rsidRPr="005A6262">
        <w:rPr>
          <w:rFonts w:ascii="Meiryo UI" w:eastAsia="Meiryo UI" w:hAnsi="Meiryo UI"/>
          <w:b/>
          <w:bCs/>
        </w:rPr>
        <w:t>1.</w:t>
      </w:r>
      <w:r w:rsidRPr="005A6262">
        <w:rPr>
          <w:rFonts w:ascii="Meiryo UI" w:eastAsia="Meiryo UI" w:hAnsi="Meiryo UI"/>
          <w:b/>
          <w:bCs/>
        </w:rPr>
        <w:tab/>
        <w:t>個人情報管理者：</w:t>
      </w:r>
    </w:p>
    <w:p w:rsidR="00F772A0" w:rsidRPr="00E97F4D" w:rsidRDefault="00F772A0" w:rsidP="00F772A0">
      <w:pPr>
        <w:ind w:firstLine="840"/>
        <w:rPr>
          <w:rFonts w:ascii="Meiryo UI" w:eastAsia="Meiryo UI" w:hAnsi="Meiryo UI"/>
        </w:rPr>
      </w:pPr>
      <w:r w:rsidRPr="00E97F4D">
        <w:rPr>
          <w:rFonts w:ascii="Meiryo UI" w:eastAsia="Meiryo UI" w:hAnsi="Meiryo UI" w:hint="eastAsia"/>
        </w:rPr>
        <w:t>スロベニア共和国外務省</w:t>
      </w:r>
    </w:p>
    <w:p w:rsidR="00F772A0" w:rsidRPr="00E97F4D" w:rsidRDefault="00F772A0" w:rsidP="00F772A0">
      <w:pPr>
        <w:ind w:firstLine="840"/>
        <w:rPr>
          <w:rFonts w:ascii="Meiryo UI" w:eastAsia="Meiryo UI" w:hAnsi="Meiryo UI"/>
        </w:rPr>
      </w:pPr>
      <w:r w:rsidRPr="00E97F4D">
        <w:rPr>
          <w:rFonts w:ascii="Meiryo UI" w:eastAsia="Meiryo UI" w:hAnsi="Meiryo UI" w:hint="eastAsia"/>
        </w:rPr>
        <w:t>住所：</w:t>
      </w:r>
      <w:r w:rsidRPr="00E97F4D">
        <w:rPr>
          <w:rFonts w:ascii="Meiryo UI" w:eastAsia="Meiryo UI" w:hAnsi="Meiryo UI"/>
        </w:rPr>
        <w:t>Prešernova cesta 25, 1000 Ljubljana</w:t>
      </w:r>
    </w:p>
    <w:p w:rsidR="00F772A0" w:rsidRPr="00E97F4D" w:rsidRDefault="00F772A0" w:rsidP="00F772A0">
      <w:pPr>
        <w:ind w:firstLine="840"/>
        <w:rPr>
          <w:rFonts w:ascii="Meiryo UI" w:eastAsia="Meiryo UI" w:hAnsi="Meiryo UI"/>
        </w:rPr>
      </w:pPr>
      <w:r w:rsidRPr="00E97F4D">
        <w:rPr>
          <w:rFonts w:ascii="Meiryo UI" w:eastAsia="Meiryo UI" w:hAnsi="Meiryo UI" w:hint="eastAsia"/>
        </w:rPr>
        <w:t>電話番号：</w:t>
      </w:r>
      <w:r w:rsidRPr="00E97F4D">
        <w:rPr>
          <w:rFonts w:ascii="Meiryo UI" w:eastAsia="Meiryo UI" w:hAnsi="Meiryo UI"/>
        </w:rPr>
        <w:t>+386 1 478 2341</w:t>
      </w:r>
    </w:p>
    <w:p w:rsidR="00F772A0" w:rsidRPr="00E97F4D" w:rsidRDefault="00F772A0" w:rsidP="00F772A0">
      <w:pPr>
        <w:ind w:firstLine="840"/>
        <w:rPr>
          <w:rFonts w:ascii="Meiryo UI" w:eastAsia="Meiryo UI" w:hAnsi="Meiryo UI"/>
        </w:rPr>
      </w:pPr>
      <w:r w:rsidRPr="00E97F4D">
        <w:rPr>
          <w:rFonts w:ascii="Meiryo UI" w:eastAsia="Meiryo UI" w:hAnsi="Meiryo UI" w:hint="eastAsia"/>
        </w:rPr>
        <w:t>メールアドレス：</w:t>
      </w:r>
      <w:r w:rsidRPr="00E97F4D">
        <w:rPr>
          <w:rFonts w:ascii="Meiryo UI" w:eastAsia="Meiryo UI" w:hAnsi="Meiryo UI"/>
        </w:rPr>
        <w:t xml:space="preserve">gp.mzz@gov.si　</w:t>
      </w:r>
    </w:p>
    <w:p w:rsidR="00F772A0" w:rsidRPr="00E97F4D" w:rsidRDefault="00F772A0" w:rsidP="00F772A0">
      <w:pPr>
        <w:rPr>
          <w:rFonts w:ascii="Meiryo UI" w:eastAsia="Meiryo UI" w:hAnsi="Meiryo UI"/>
        </w:rPr>
      </w:pPr>
      <w:r w:rsidRPr="00E97F4D">
        <w:rPr>
          <w:rFonts w:ascii="Meiryo UI" w:eastAsia="Meiryo UI" w:hAnsi="Meiryo UI"/>
        </w:rPr>
        <w:t xml:space="preserve"> </w:t>
      </w:r>
    </w:p>
    <w:p w:rsidR="00F772A0" w:rsidRPr="005A6262" w:rsidRDefault="00F772A0" w:rsidP="00F772A0">
      <w:pPr>
        <w:rPr>
          <w:rFonts w:ascii="Meiryo UI" w:eastAsia="Meiryo UI" w:hAnsi="Meiryo UI"/>
          <w:b/>
          <w:bCs/>
        </w:rPr>
      </w:pPr>
      <w:r w:rsidRPr="005A6262">
        <w:rPr>
          <w:rFonts w:ascii="Meiryo UI" w:eastAsia="Meiryo UI" w:hAnsi="Meiryo UI"/>
          <w:b/>
          <w:bCs/>
        </w:rPr>
        <w:t>2.</w:t>
      </w:r>
      <w:r w:rsidRPr="005A6262">
        <w:rPr>
          <w:rFonts w:ascii="Meiryo UI" w:eastAsia="Meiryo UI" w:hAnsi="Meiryo UI"/>
          <w:b/>
          <w:bCs/>
        </w:rPr>
        <w:tab/>
        <w:t xml:space="preserve">個人情報保護責任者の連絡先：  </w:t>
      </w:r>
    </w:p>
    <w:p w:rsidR="00F772A0" w:rsidRPr="00E97F4D" w:rsidRDefault="00F772A0" w:rsidP="00F772A0">
      <w:pPr>
        <w:ind w:firstLine="840"/>
        <w:rPr>
          <w:rFonts w:ascii="Meiryo UI" w:eastAsia="Meiryo UI" w:hAnsi="Meiryo UI"/>
        </w:rPr>
      </w:pPr>
      <w:r w:rsidRPr="00E97F4D">
        <w:rPr>
          <w:rFonts w:ascii="Meiryo UI" w:eastAsia="Meiryo UI" w:hAnsi="Meiryo UI" w:hint="eastAsia"/>
        </w:rPr>
        <w:t>メールアドレス：</w:t>
      </w:r>
      <w:r w:rsidRPr="00E97F4D">
        <w:rPr>
          <w:rFonts w:ascii="Meiryo UI" w:eastAsia="Meiryo UI" w:hAnsi="Meiryo UI"/>
        </w:rPr>
        <w:t xml:space="preserve">dpo.mzez@gov.si　 　</w:t>
      </w:r>
    </w:p>
    <w:p w:rsidR="00F772A0" w:rsidRPr="00E97F4D" w:rsidRDefault="00F772A0" w:rsidP="00F772A0">
      <w:pPr>
        <w:rPr>
          <w:rFonts w:ascii="Meiryo UI" w:eastAsia="Meiryo UI" w:hAnsi="Meiryo UI"/>
        </w:rPr>
      </w:pPr>
    </w:p>
    <w:p w:rsidR="00F772A0" w:rsidRPr="00535F88" w:rsidRDefault="00F772A0" w:rsidP="00F772A0">
      <w:pPr>
        <w:rPr>
          <w:rFonts w:ascii="Meiryo UI" w:eastAsia="Meiryo UI" w:hAnsi="Meiryo UI"/>
          <w:b/>
          <w:bCs/>
        </w:rPr>
      </w:pPr>
      <w:r w:rsidRPr="00535F88">
        <w:rPr>
          <w:rFonts w:ascii="Meiryo UI" w:eastAsia="Meiryo UI" w:hAnsi="Meiryo UI"/>
          <w:b/>
          <w:bCs/>
        </w:rPr>
        <w:t>3.</w:t>
      </w:r>
      <w:r w:rsidRPr="00535F88">
        <w:rPr>
          <w:rFonts w:ascii="Meiryo UI" w:eastAsia="Meiryo UI" w:hAnsi="Meiryo UI"/>
          <w:b/>
          <w:bCs/>
        </w:rPr>
        <w:tab/>
        <w:t xml:space="preserve">監督機関への苦情申立て権に関する情報：  </w:t>
      </w:r>
    </w:p>
    <w:p w:rsidR="00F772A0" w:rsidRDefault="00F772A0" w:rsidP="00F772A0">
      <w:pPr>
        <w:ind w:left="840"/>
        <w:rPr>
          <w:rFonts w:ascii="Meiryo UI" w:eastAsia="Meiryo UI" w:hAnsi="Meiryo UI"/>
        </w:rPr>
      </w:pPr>
      <w:r w:rsidRPr="000C1B58">
        <w:rPr>
          <w:rFonts w:ascii="Meiryo UI" w:eastAsia="Meiryo UI" w:hAnsi="Meiryo UI"/>
        </w:rPr>
        <w:t>スロベニア共和国情報委員会に苦情を提出できます。</w:t>
      </w:r>
      <w:r w:rsidRPr="000C1B58">
        <w:rPr>
          <w:rFonts w:ascii="Meiryo UI" w:eastAsia="Meiryo UI" w:hAnsi="Meiryo UI"/>
        </w:rPr>
        <w:br/>
        <w:t>住所：Dunajska cesta 22, 1000 Ljubljana</w:t>
      </w:r>
    </w:p>
    <w:p w:rsidR="00F772A0" w:rsidRPr="00E97F4D" w:rsidRDefault="00F772A0" w:rsidP="00F772A0">
      <w:pPr>
        <w:ind w:left="840"/>
        <w:rPr>
          <w:rFonts w:ascii="Meiryo UI" w:eastAsia="Meiryo UI" w:hAnsi="Meiryo UI"/>
        </w:rPr>
      </w:pPr>
      <w:r w:rsidRPr="000C1B58">
        <w:rPr>
          <w:rFonts w:ascii="Meiryo UI" w:eastAsia="Meiryo UI" w:hAnsi="Meiryo UI"/>
        </w:rPr>
        <w:t>電話番号：+386 1 230 9730</w:t>
      </w:r>
      <w:r w:rsidRPr="000C1B58">
        <w:rPr>
          <w:rFonts w:ascii="Meiryo UI" w:eastAsia="Meiryo UI" w:hAnsi="Meiryo UI"/>
        </w:rPr>
        <w:br/>
        <w:t>メールアドレス：gp.ip@ip-rs.si</w:t>
      </w:r>
      <w:r w:rsidRPr="000C1B58">
        <w:rPr>
          <w:rFonts w:ascii="Meiryo UI" w:eastAsia="Meiryo UI" w:hAnsi="Meiryo UI"/>
        </w:rPr>
        <w:br/>
      </w:r>
    </w:p>
    <w:p w:rsidR="00F772A0" w:rsidRPr="00535F88" w:rsidRDefault="00F772A0" w:rsidP="00F772A0">
      <w:pPr>
        <w:rPr>
          <w:rFonts w:ascii="Meiryo UI" w:eastAsia="Meiryo UI" w:hAnsi="Meiryo UI"/>
          <w:b/>
          <w:bCs/>
        </w:rPr>
      </w:pPr>
      <w:r w:rsidRPr="00535F88">
        <w:rPr>
          <w:rFonts w:ascii="Meiryo UI" w:eastAsia="Meiryo UI" w:hAnsi="Meiryo UI"/>
          <w:b/>
          <w:bCs/>
        </w:rPr>
        <w:t>4.</w:t>
      </w:r>
      <w:r w:rsidRPr="00535F88">
        <w:rPr>
          <w:rFonts w:ascii="Meiryo UI" w:eastAsia="Meiryo UI" w:hAnsi="Meiryo UI"/>
          <w:b/>
          <w:bCs/>
        </w:rPr>
        <w:tab/>
        <w:t xml:space="preserve">個人情報処理の目的：  </w:t>
      </w:r>
    </w:p>
    <w:p w:rsidR="00F772A0" w:rsidRDefault="00F772A0" w:rsidP="00F772A0">
      <w:pPr>
        <w:ind w:left="840"/>
        <w:rPr>
          <w:rFonts w:ascii="Meiryo UI" w:eastAsia="Meiryo UI" w:hAnsi="Meiryo UI"/>
        </w:rPr>
      </w:pPr>
      <w:r w:rsidRPr="00D13D45">
        <w:rPr>
          <w:rFonts w:ascii="Meiryo UI" w:eastAsia="Meiryo UI" w:hAnsi="Meiryo UI"/>
        </w:rPr>
        <w:t>スロベニア共和国外務省および国外代表機関の敷地へのアクセスを監視し、人と財産の安全を確保するためにビデオ監視を行っています。</w:t>
      </w:r>
    </w:p>
    <w:p w:rsidR="00F772A0" w:rsidRPr="00E97F4D" w:rsidRDefault="00F772A0" w:rsidP="00F772A0">
      <w:pPr>
        <w:ind w:left="840"/>
        <w:rPr>
          <w:rFonts w:ascii="Meiryo UI" w:eastAsia="Meiryo UI" w:hAnsi="Meiryo UI"/>
        </w:rPr>
      </w:pPr>
    </w:p>
    <w:p w:rsidR="00F772A0" w:rsidRPr="00535F88" w:rsidRDefault="00F772A0" w:rsidP="00F772A0">
      <w:pPr>
        <w:rPr>
          <w:rFonts w:ascii="Meiryo UI" w:eastAsia="Meiryo UI" w:hAnsi="Meiryo UI"/>
          <w:b/>
          <w:bCs/>
        </w:rPr>
      </w:pPr>
      <w:r w:rsidRPr="00535F88">
        <w:rPr>
          <w:rFonts w:ascii="Meiryo UI" w:eastAsia="Meiryo UI" w:hAnsi="Meiryo UI"/>
          <w:b/>
          <w:bCs/>
        </w:rPr>
        <w:t>5.</w:t>
      </w:r>
      <w:r w:rsidRPr="00535F88">
        <w:rPr>
          <w:rFonts w:ascii="Meiryo UI" w:eastAsia="Meiryo UI" w:hAnsi="Meiryo UI"/>
          <w:b/>
          <w:bCs/>
        </w:rPr>
        <w:tab/>
        <w:t xml:space="preserve">個人情報処理の法的根拠： </w:t>
      </w:r>
    </w:p>
    <w:p w:rsidR="00F772A0" w:rsidRDefault="00F772A0" w:rsidP="00F772A0">
      <w:pPr>
        <w:ind w:left="840"/>
        <w:rPr>
          <w:rFonts w:ascii="Meiryo UI" w:eastAsia="Meiryo UI" w:hAnsi="Meiryo UI"/>
        </w:rPr>
      </w:pPr>
      <w:r w:rsidRPr="00E97F4D">
        <w:rPr>
          <w:rFonts w:ascii="Meiryo UI" w:eastAsia="Meiryo UI" w:hAnsi="Meiryo UI" w:hint="eastAsia"/>
        </w:rPr>
        <w:t>個人情報の処理は、一般データ保護規則（</w:t>
      </w:r>
      <w:r w:rsidRPr="00E97F4D">
        <w:rPr>
          <w:rFonts w:ascii="Meiryo UI" w:eastAsia="Meiryo UI" w:hAnsi="Meiryo UI"/>
        </w:rPr>
        <w:t xml:space="preserve">Regulation (EU) 2016/679）の第6条第1項(e)に基づき、スロベニア共和国個人情報保護法（ZVOP-2）の第76条、第77条、第80条と併せて適用されます。この規則は、自然人の個人情報の処理とその自由な移動に関する規定を設け、指令95/46/ECを廃止するものです（スロベニア共和国官報第163/22号）。  </w:t>
      </w:r>
    </w:p>
    <w:p w:rsidR="00F772A0" w:rsidRDefault="00F772A0" w:rsidP="00F772A0">
      <w:pPr>
        <w:ind w:left="840"/>
        <w:rPr>
          <w:rFonts w:ascii="Meiryo UI" w:eastAsia="Meiryo UI" w:hAnsi="Meiryo UI"/>
        </w:rPr>
      </w:pPr>
    </w:p>
    <w:p w:rsidR="00F772A0" w:rsidRPr="00D17CE0" w:rsidRDefault="00F772A0" w:rsidP="00F772A0">
      <w:pPr>
        <w:rPr>
          <w:rFonts w:ascii="Meiryo UI" w:eastAsia="Meiryo UI" w:hAnsi="Meiryo UI"/>
          <w:b/>
          <w:bCs/>
        </w:rPr>
      </w:pPr>
      <w:r w:rsidRPr="00D17CE0">
        <w:rPr>
          <w:rFonts w:ascii="Meiryo UI" w:eastAsia="Meiryo UI" w:hAnsi="Meiryo UI"/>
          <w:b/>
          <w:bCs/>
        </w:rPr>
        <w:t>6.</w:t>
      </w:r>
      <w:r w:rsidRPr="00D17CE0">
        <w:rPr>
          <w:rFonts w:ascii="Meiryo UI" w:eastAsia="Meiryo UI" w:hAnsi="Meiryo UI"/>
          <w:b/>
          <w:bCs/>
        </w:rPr>
        <w:tab/>
        <w:t xml:space="preserve">個人情報の利用者：  </w:t>
      </w:r>
    </w:p>
    <w:p w:rsidR="00F772A0" w:rsidRDefault="00F772A0" w:rsidP="00F772A0">
      <w:pPr>
        <w:ind w:left="840"/>
        <w:rPr>
          <w:rFonts w:ascii="Meiryo UI" w:eastAsia="Meiryo UI" w:hAnsi="Meiryo UI"/>
        </w:rPr>
      </w:pPr>
      <w:r w:rsidRPr="00970670">
        <w:rPr>
          <w:rFonts w:ascii="Meiryo UI" w:eastAsia="Meiryo UI" w:hAnsi="Meiryo UI"/>
        </w:rPr>
        <w:t>委託された警備サービスが対象です。また、安全上の問題や犯罪行為の疑いがある場合、CCTV映像が法執行機関に提供されることがあります。</w:t>
      </w:r>
      <w:r w:rsidRPr="00E97F4D">
        <w:rPr>
          <w:rFonts w:ascii="Meiryo UI" w:eastAsia="Meiryo UI" w:hAnsi="Meiryo UI"/>
        </w:rPr>
        <w:t xml:space="preserve"> </w:t>
      </w:r>
    </w:p>
    <w:p w:rsidR="00F772A0" w:rsidRPr="00E97F4D" w:rsidRDefault="00F772A0" w:rsidP="00F772A0">
      <w:pPr>
        <w:ind w:left="840"/>
        <w:rPr>
          <w:rFonts w:ascii="Meiryo UI" w:eastAsia="Meiryo UI" w:hAnsi="Meiryo UI"/>
        </w:rPr>
      </w:pPr>
    </w:p>
    <w:p w:rsidR="00F772A0" w:rsidRPr="00D17CE0" w:rsidRDefault="00F772A0" w:rsidP="00F772A0">
      <w:pPr>
        <w:rPr>
          <w:rFonts w:ascii="Meiryo UI" w:eastAsia="Meiryo UI" w:hAnsi="Meiryo UI"/>
          <w:b/>
          <w:bCs/>
        </w:rPr>
      </w:pPr>
      <w:r w:rsidRPr="00D17CE0">
        <w:rPr>
          <w:rFonts w:ascii="Meiryo UI" w:eastAsia="Meiryo UI" w:hAnsi="Meiryo UI"/>
          <w:b/>
          <w:bCs/>
        </w:rPr>
        <w:t>7.</w:t>
      </w:r>
      <w:r w:rsidRPr="00D17CE0">
        <w:rPr>
          <w:rFonts w:ascii="Meiryo UI" w:eastAsia="Meiryo UI" w:hAnsi="Meiryo UI"/>
          <w:b/>
          <w:bCs/>
        </w:rPr>
        <w:tab/>
        <w:t xml:space="preserve">個人情報の第三国または国際機関への提供に関する情報:  </w:t>
      </w:r>
    </w:p>
    <w:p w:rsidR="00F772A0" w:rsidRPr="00E97F4D" w:rsidRDefault="00F772A0" w:rsidP="00F772A0">
      <w:pPr>
        <w:ind w:firstLine="840"/>
        <w:rPr>
          <w:rFonts w:ascii="Meiryo UI" w:eastAsia="Meiryo UI" w:hAnsi="Meiryo UI"/>
        </w:rPr>
      </w:pPr>
      <w:r w:rsidRPr="00E97F4D">
        <w:rPr>
          <w:rFonts w:ascii="Meiryo UI" w:eastAsia="Meiryo UI" w:hAnsi="Meiryo UI" w:hint="eastAsia"/>
        </w:rPr>
        <w:t>スロベニア共和国の国外代表機関におけるセキュリティ業務（外部委託）または受付業務。</w:t>
      </w:r>
      <w:r w:rsidRPr="00E97F4D">
        <w:rPr>
          <w:rFonts w:ascii="Meiryo UI" w:eastAsia="Meiryo UI" w:hAnsi="Meiryo UI"/>
        </w:rPr>
        <w:t xml:space="preserve">  </w:t>
      </w:r>
    </w:p>
    <w:p w:rsidR="00F772A0" w:rsidRPr="00E97F4D" w:rsidRDefault="00F772A0" w:rsidP="00F772A0">
      <w:pPr>
        <w:rPr>
          <w:rFonts w:ascii="Meiryo UI" w:eastAsia="Meiryo UI" w:hAnsi="Meiryo UI"/>
        </w:rPr>
      </w:pPr>
      <w:r w:rsidRPr="00E97F4D">
        <w:rPr>
          <w:rFonts w:ascii="Meiryo UI" w:eastAsia="Meiryo UI" w:hAnsi="Meiryo UI"/>
        </w:rPr>
        <w:t xml:space="preserve"> </w:t>
      </w:r>
    </w:p>
    <w:p w:rsidR="00F772A0" w:rsidRPr="00D17CE0" w:rsidRDefault="00F772A0" w:rsidP="00F772A0">
      <w:pPr>
        <w:rPr>
          <w:rFonts w:ascii="Meiryo UI" w:eastAsia="Meiryo UI" w:hAnsi="Meiryo UI"/>
          <w:b/>
          <w:bCs/>
        </w:rPr>
      </w:pPr>
      <w:r w:rsidRPr="00D17CE0">
        <w:rPr>
          <w:rFonts w:ascii="Meiryo UI" w:eastAsia="Meiryo UI" w:hAnsi="Meiryo UI"/>
          <w:b/>
          <w:bCs/>
        </w:rPr>
        <w:t>8.</w:t>
      </w:r>
      <w:r w:rsidRPr="00D17CE0">
        <w:rPr>
          <w:rFonts w:ascii="Meiryo UI" w:eastAsia="Meiryo UI" w:hAnsi="Meiryo UI"/>
          <w:b/>
          <w:bCs/>
        </w:rPr>
        <w:tab/>
        <w:t xml:space="preserve">個人情報の保存期間：    </w:t>
      </w:r>
    </w:p>
    <w:p w:rsidR="00F772A0" w:rsidRDefault="00F772A0" w:rsidP="00F772A0">
      <w:pPr>
        <w:ind w:firstLine="840"/>
        <w:rPr>
          <w:rFonts w:ascii="Meiryo UI" w:eastAsia="Meiryo UI" w:hAnsi="Meiryo UI"/>
        </w:rPr>
      </w:pPr>
      <w:r w:rsidRPr="00E97F4D">
        <w:rPr>
          <w:rFonts w:ascii="Meiryo UI" w:eastAsia="Meiryo UI" w:hAnsi="Meiryo UI" w:hint="eastAsia"/>
        </w:rPr>
        <w:t>最長</w:t>
      </w:r>
      <w:r w:rsidRPr="00E97F4D">
        <w:rPr>
          <w:rFonts w:ascii="Meiryo UI" w:eastAsia="Meiryo UI" w:hAnsi="Meiryo UI"/>
        </w:rPr>
        <w:t xml:space="preserve">30日間。 </w:t>
      </w:r>
    </w:p>
    <w:p w:rsidR="00F772A0" w:rsidRDefault="00F772A0" w:rsidP="00F772A0">
      <w:pPr>
        <w:ind w:firstLine="840"/>
        <w:rPr>
          <w:rFonts w:ascii="Meiryo UI" w:eastAsia="Meiryo UI" w:hAnsi="Meiryo UI"/>
        </w:rPr>
      </w:pPr>
    </w:p>
    <w:p w:rsidR="00F772A0" w:rsidRPr="004843DD" w:rsidRDefault="00F772A0" w:rsidP="00F772A0">
      <w:pPr>
        <w:pStyle w:val="Footer"/>
        <w:widowControl w:val="0"/>
        <w:numPr>
          <w:ilvl w:val="0"/>
          <w:numId w:val="28"/>
        </w:numPr>
        <w:tabs>
          <w:tab w:val="clear" w:pos="4536"/>
          <w:tab w:val="clear" w:pos="9072"/>
          <w:tab w:val="center" w:pos="4252"/>
          <w:tab w:val="right" w:pos="8504"/>
        </w:tabs>
        <w:snapToGrid w:val="0"/>
      </w:pPr>
      <w:r w:rsidRPr="004843DD">
        <w:rPr>
          <w:sz w:val="16"/>
          <w:szCs w:val="16"/>
        </w:rPr>
        <w:t>2016年4月27日に欧州議会および理事会で採択された、個人データの処理およびその円滑な移転に関する自然人の保護を規定する規則（EU）2016/679（指令95/46/ECを廃止）。</w:t>
      </w:r>
    </w:p>
    <w:p w:rsidR="00F772A0" w:rsidRPr="00E97F4D" w:rsidRDefault="00F772A0" w:rsidP="00F772A0">
      <w:pPr>
        <w:ind w:firstLine="840"/>
        <w:rPr>
          <w:rFonts w:ascii="Meiryo UI" w:eastAsia="Meiryo UI" w:hAnsi="Meiryo UI"/>
        </w:rPr>
      </w:pPr>
    </w:p>
    <w:p w:rsidR="00F772A0" w:rsidRPr="00E97F4D" w:rsidRDefault="00F772A0" w:rsidP="00F772A0">
      <w:pPr>
        <w:rPr>
          <w:rFonts w:ascii="Meiryo UI" w:eastAsia="Meiryo UI" w:hAnsi="Meiryo UI"/>
        </w:rPr>
      </w:pPr>
      <w:r w:rsidRPr="00E97F4D">
        <w:rPr>
          <w:rFonts w:ascii="Meiryo UI" w:eastAsia="Meiryo UI" w:hAnsi="Meiryo UI"/>
        </w:rPr>
        <w:lastRenderedPageBreak/>
        <w:t xml:space="preserve"> </w:t>
      </w:r>
    </w:p>
    <w:p w:rsidR="00F772A0" w:rsidRPr="00D17CE0" w:rsidRDefault="00F772A0" w:rsidP="00F772A0">
      <w:pPr>
        <w:rPr>
          <w:rFonts w:ascii="Meiryo UI" w:eastAsia="Meiryo UI" w:hAnsi="Meiryo UI"/>
          <w:b/>
          <w:bCs/>
        </w:rPr>
      </w:pPr>
      <w:r w:rsidRPr="00D17CE0">
        <w:rPr>
          <w:rFonts w:ascii="Meiryo UI" w:eastAsia="Meiryo UI" w:hAnsi="Meiryo UI"/>
          <w:b/>
          <w:bCs/>
        </w:rPr>
        <w:t>9.</w:t>
      </w:r>
      <w:r w:rsidRPr="00D17CE0">
        <w:rPr>
          <w:rFonts w:ascii="Meiryo UI" w:eastAsia="Meiryo UI" w:hAnsi="Meiryo UI"/>
          <w:b/>
          <w:bCs/>
        </w:rPr>
        <w:tab/>
        <w:t xml:space="preserve">個人情報の処理に伴う具体的な影響や追加処理に関する情報：   </w:t>
      </w:r>
    </w:p>
    <w:p w:rsidR="00F772A0" w:rsidRPr="00E97F4D" w:rsidRDefault="00F772A0" w:rsidP="00F772A0">
      <w:pPr>
        <w:ind w:firstLine="840"/>
        <w:rPr>
          <w:rFonts w:ascii="Meiryo UI" w:eastAsia="Meiryo UI" w:hAnsi="Meiryo UI"/>
        </w:rPr>
      </w:pPr>
      <w:r w:rsidRPr="00E97F4D">
        <w:rPr>
          <w:rFonts w:ascii="Meiryo UI" w:eastAsia="Meiryo UI" w:hAnsi="Meiryo UI" w:hint="eastAsia"/>
        </w:rPr>
        <w:t>該当なし</w:t>
      </w:r>
    </w:p>
    <w:p w:rsidR="00F772A0" w:rsidRPr="00E97F4D" w:rsidRDefault="00F772A0" w:rsidP="00F772A0">
      <w:pPr>
        <w:rPr>
          <w:rFonts w:ascii="Meiryo UI" w:eastAsia="Meiryo UI" w:hAnsi="Meiryo UI"/>
        </w:rPr>
      </w:pPr>
      <w:r w:rsidRPr="00E97F4D">
        <w:rPr>
          <w:rFonts w:ascii="Meiryo UI" w:eastAsia="Meiryo UI" w:hAnsi="Meiryo UI"/>
        </w:rPr>
        <w:t xml:space="preserve"> </w:t>
      </w:r>
    </w:p>
    <w:p w:rsidR="00F772A0" w:rsidRPr="00E97F4D" w:rsidRDefault="00F772A0" w:rsidP="00F772A0">
      <w:pPr>
        <w:rPr>
          <w:rFonts w:ascii="Meiryo UI" w:eastAsia="Meiryo UI" w:hAnsi="Meiryo UI"/>
        </w:rPr>
      </w:pPr>
      <w:r w:rsidRPr="00E97F4D">
        <w:rPr>
          <w:rFonts w:ascii="Meiryo UI" w:eastAsia="Meiryo UI" w:hAnsi="Meiryo UI"/>
        </w:rPr>
        <w:t>10.</w:t>
      </w:r>
      <w:r w:rsidRPr="00E97F4D">
        <w:rPr>
          <w:rFonts w:ascii="Meiryo UI" w:eastAsia="Meiryo UI" w:hAnsi="Meiryo UI"/>
        </w:rPr>
        <w:tab/>
      </w:r>
      <w:r w:rsidRPr="0070371C">
        <w:rPr>
          <w:rFonts w:ascii="Meiryo UI" w:eastAsia="Meiryo UI" w:hAnsi="Meiryo UI"/>
          <w:b/>
          <w:bCs/>
        </w:rPr>
        <w:t>通常とは異なる追加的な個人情報のデータ処理に関する情報：</w:t>
      </w:r>
      <w:r w:rsidRPr="00E97F4D">
        <w:rPr>
          <w:rFonts w:ascii="Meiryo UI" w:eastAsia="Meiryo UI" w:hAnsi="Meiryo UI"/>
        </w:rPr>
        <w:t xml:space="preserve">  </w:t>
      </w:r>
    </w:p>
    <w:p w:rsidR="00F772A0" w:rsidRPr="00E97F4D" w:rsidRDefault="00F772A0" w:rsidP="00F772A0">
      <w:pPr>
        <w:ind w:firstLine="840"/>
        <w:rPr>
          <w:rFonts w:ascii="Meiryo UI" w:eastAsia="Meiryo UI" w:hAnsi="Meiryo UI"/>
        </w:rPr>
      </w:pPr>
      <w:r w:rsidRPr="00E97F4D">
        <w:rPr>
          <w:rFonts w:ascii="Meiryo UI" w:eastAsia="Meiryo UI" w:hAnsi="Meiryo UI" w:hint="eastAsia"/>
        </w:rPr>
        <w:t>該当なし</w:t>
      </w:r>
    </w:p>
    <w:p w:rsidR="00F772A0" w:rsidRPr="00E97F4D" w:rsidRDefault="00F772A0" w:rsidP="00F772A0">
      <w:pPr>
        <w:rPr>
          <w:rFonts w:ascii="Meiryo UI" w:eastAsia="Meiryo UI" w:hAnsi="Meiryo UI"/>
        </w:rPr>
      </w:pPr>
      <w:r w:rsidRPr="00E97F4D">
        <w:rPr>
          <w:rFonts w:ascii="Meiryo UI" w:eastAsia="Meiryo UI" w:hAnsi="Meiryo UI"/>
        </w:rPr>
        <w:t xml:space="preserve"> </w:t>
      </w:r>
    </w:p>
    <w:p w:rsidR="00F772A0" w:rsidRPr="00E97F4D" w:rsidRDefault="00F772A0" w:rsidP="00F772A0">
      <w:pPr>
        <w:ind w:left="836" w:hanging="128"/>
        <w:rPr>
          <w:rFonts w:ascii="Meiryo UI" w:eastAsia="Meiryo UI" w:hAnsi="Meiryo UI"/>
        </w:rPr>
      </w:pPr>
      <w:r w:rsidRPr="00E97F4D">
        <w:rPr>
          <w:rFonts w:ascii="Meiryo UI" w:eastAsia="Meiryo UI" w:hAnsi="Meiryo UI"/>
        </w:rPr>
        <w:t>11.</w:t>
      </w:r>
      <w:r w:rsidRPr="00E97F4D">
        <w:rPr>
          <w:rFonts w:ascii="Meiryo UI" w:eastAsia="Meiryo UI" w:hAnsi="Meiryo UI"/>
        </w:rPr>
        <w:tab/>
      </w:r>
      <w:r w:rsidRPr="0070371C">
        <w:rPr>
          <w:rFonts w:ascii="Meiryo UI" w:eastAsia="Meiryo UI" w:hAnsi="Meiryo UI"/>
          <w:b/>
          <w:bCs/>
        </w:rPr>
        <w:t>個人情報へのアクセス、訂正、削除、処理の制限、処理への異議申し立て、またはデータポータビリティに関する権利についての情報について：</w:t>
      </w:r>
      <w:r w:rsidRPr="00E97F4D">
        <w:rPr>
          <w:rFonts w:ascii="Meiryo UI" w:eastAsia="Meiryo UI" w:hAnsi="Meiryo UI"/>
        </w:rPr>
        <w:t xml:space="preserve"> </w:t>
      </w:r>
    </w:p>
    <w:p w:rsidR="00F772A0" w:rsidRPr="00E97F4D" w:rsidRDefault="00F772A0" w:rsidP="00F772A0">
      <w:pPr>
        <w:ind w:left="836"/>
        <w:rPr>
          <w:rFonts w:ascii="Meiryo UI" w:eastAsia="Meiryo UI" w:hAnsi="Meiryo UI"/>
        </w:rPr>
      </w:pPr>
      <w:r w:rsidRPr="00E97F4D">
        <w:rPr>
          <w:rFonts w:ascii="Meiryo UI" w:eastAsia="Meiryo UI" w:hAnsi="Meiryo UI" w:hint="eastAsia"/>
        </w:rPr>
        <w:t>データ主体は、管理者に対して自身の個人情報へのアクセス、個人情報の訂正または削除、または自身に関するデータ処理の制限を求めることができます。また、処理に対する異議申し立てやデータポータビリティの権利を行使することができます。これらの権利は一般データ保護規則（</w:t>
      </w:r>
      <w:r w:rsidRPr="00E97F4D">
        <w:rPr>
          <w:rFonts w:ascii="Meiryo UI" w:eastAsia="Meiryo UI" w:hAnsi="Meiryo UI"/>
        </w:rPr>
        <w:t xml:space="preserve">GDPR）の規定に基づいています。 </w:t>
      </w:r>
    </w:p>
    <w:p w:rsidR="00F772A0" w:rsidRPr="00E97F4D" w:rsidRDefault="00F772A0" w:rsidP="00F772A0">
      <w:pPr>
        <w:rPr>
          <w:rFonts w:ascii="Meiryo UI" w:eastAsia="Meiryo UI" w:hAnsi="Meiryo UI"/>
        </w:rPr>
      </w:pPr>
      <w:r w:rsidRPr="00E97F4D">
        <w:rPr>
          <w:rFonts w:ascii="Meiryo UI" w:eastAsia="Meiryo UI" w:hAnsi="Meiryo UI"/>
        </w:rPr>
        <w:t xml:space="preserve"> </w:t>
      </w:r>
    </w:p>
    <w:p w:rsidR="00F772A0" w:rsidRPr="00E97F4D" w:rsidRDefault="00F772A0" w:rsidP="00F772A0">
      <w:pPr>
        <w:rPr>
          <w:rFonts w:ascii="Meiryo UI" w:eastAsia="Meiryo UI" w:hAnsi="Meiryo UI"/>
        </w:rPr>
      </w:pPr>
      <w:r w:rsidRPr="00E97F4D">
        <w:rPr>
          <w:rFonts w:ascii="Meiryo UI" w:eastAsia="Meiryo UI" w:hAnsi="Meiryo UI"/>
        </w:rPr>
        <w:t>12.</w:t>
      </w:r>
      <w:r w:rsidRPr="00E97F4D">
        <w:rPr>
          <w:rFonts w:ascii="Meiryo UI" w:eastAsia="Meiryo UI" w:hAnsi="Meiryo UI"/>
        </w:rPr>
        <w:tab/>
      </w:r>
      <w:r w:rsidRPr="0070371C">
        <w:rPr>
          <w:rFonts w:ascii="Meiryo UI" w:eastAsia="Meiryo UI" w:hAnsi="Meiryo UI"/>
          <w:b/>
          <w:bCs/>
        </w:rPr>
        <w:t xml:space="preserve">個人情報の提供が法的または契約上の義務であるかについての情報： </w:t>
      </w:r>
      <w:r w:rsidRPr="00E97F4D">
        <w:rPr>
          <w:rFonts w:ascii="Meiryo UI" w:eastAsia="Meiryo UI" w:hAnsi="Meiryo UI"/>
        </w:rPr>
        <w:t xml:space="preserve"> </w:t>
      </w:r>
    </w:p>
    <w:p w:rsidR="00F772A0" w:rsidRPr="00E97F4D" w:rsidRDefault="00F772A0" w:rsidP="00F772A0">
      <w:pPr>
        <w:ind w:firstLine="840"/>
        <w:rPr>
          <w:rFonts w:ascii="Meiryo UI" w:eastAsia="Meiryo UI" w:hAnsi="Meiryo UI"/>
        </w:rPr>
      </w:pPr>
      <w:r w:rsidRPr="00E97F4D">
        <w:rPr>
          <w:rFonts w:ascii="Meiryo UI" w:eastAsia="Meiryo UI" w:hAnsi="Meiryo UI" w:hint="eastAsia"/>
        </w:rPr>
        <w:t>個人情報の提供は、データ主体にとって法的または契約上の義務ではありません。</w:t>
      </w:r>
      <w:r w:rsidRPr="00E97F4D">
        <w:rPr>
          <w:rFonts w:ascii="Meiryo UI" w:eastAsia="Meiryo UI" w:hAnsi="Meiryo UI"/>
        </w:rPr>
        <w:t xml:space="preserve"> </w:t>
      </w:r>
    </w:p>
    <w:p w:rsidR="00F772A0" w:rsidRPr="00E97F4D" w:rsidRDefault="00F772A0" w:rsidP="00F772A0">
      <w:pPr>
        <w:rPr>
          <w:rFonts w:ascii="Meiryo UI" w:eastAsia="Meiryo UI" w:hAnsi="Meiryo UI"/>
        </w:rPr>
      </w:pPr>
      <w:r w:rsidRPr="00E97F4D">
        <w:rPr>
          <w:rFonts w:ascii="Meiryo UI" w:eastAsia="Meiryo UI" w:hAnsi="Meiryo UI"/>
        </w:rPr>
        <w:t xml:space="preserve"> </w:t>
      </w:r>
    </w:p>
    <w:p w:rsidR="00F772A0" w:rsidRPr="00E97F4D" w:rsidRDefault="00F772A0" w:rsidP="00F772A0">
      <w:pPr>
        <w:rPr>
          <w:rFonts w:ascii="Meiryo UI" w:eastAsia="Meiryo UI" w:hAnsi="Meiryo UI"/>
        </w:rPr>
      </w:pPr>
      <w:r w:rsidRPr="00E97F4D">
        <w:rPr>
          <w:rFonts w:ascii="Meiryo UI" w:eastAsia="Meiryo UI" w:hAnsi="Meiryo UI"/>
        </w:rPr>
        <w:t>13.</w:t>
      </w:r>
      <w:r w:rsidRPr="00E97F4D">
        <w:rPr>
          <w:rFonts w:ascii="Meiryo UI" w:eastAsia="Meiryo UI" w:hAnsi="Meiryo UI"/>
        </w:rPr>
        <w:tab/>
      </w:r>
      <w:r w:rsidRPr="0070371C">
        <w:rPr>
          <w:rFonts w:ascii="Meiryo UI" w:eastAsia="Meiryo UI" w:hAnsi="Meiryo UI"/>
          <w:b/>
          <w:bCs/>
        </w:rPr>
        <w:t xml:space="preserve">個人データの提供が求められるか、また提供しない場合の影響に関する情報：   </w:t>
      </w:r>
    </w:p>
    <w:p w:rsidR="00F772A0" w:rsidRPr="00E97F4D" w:rsidRDefault="00F772A0" w:rsidP="00F772A0">
      <w:pPr>
        <w:ind w:left="840"/>
        <w:rPr>
          <w:rFonts w:ascii="Meiryo UI" w:eastAsia="Meiryo UI" w:hAnsi="Meiryo UI"/>
        </w:rPr>
      </w:pPr>
      <w:r w:rsidRPr="00E97F4D">
        <w:rPr>
          <w:rFonts w:ascii="Meiryo UI" w:eastAsia="Meiryo UI" w:hAnsi="Meiryo UI" w:hint="eastAsia"/>
        </w:rPr>
        <w:t>スロベニア共和国外務省および国外代表機関の施設に入る際、ビデオ監視を避ける形での入館はできません。</w:t>
      </w:r>
      <w:r w:rsidRPr="00E97F4D">
        <w:rPr>
          <w:rFonts w:ascii="Meiryo UI" w:eastAsia="Meiryo UI" w:hAnsi="Meiryo UI"/>
        </w:rPr>
        <w:t xml:space="preserve"> </w:t>
      </w:r>
    </w:p>
    <w:p w:rsidR="00F772A0" w:rsidRPr="00E97F4D" w:rsidRDefault="00F772A0" w:rsidP="00F772A0">
      <w:pPr>
        <w:rPr>
          <w:rFonts w:ascii="Meiryo UI" w:eastAsia="Meiryo UI" w:hAnsi="Meiryo UI"/>
        </w:rPr>
      </w:pPr>
    </w:p>
    <w:p w:rsidR="00F772A0" w:rsidRPr="00E97F4D" w:rsidRDefault="00F772A0" w:rsidP="00F772A0">
      <w:pPr>
        <w:ind w:left="836" w:hanging="128"/>
        <w:rPr>
          <w:rFonts w:ascii="Meiryo UI" w:eastAsia="Meiryo UI" w:hAnsi="Meiryo UI"/>
        </w:rPr>
      </w:pPr>
      <w:r w:rsidRPr="00E97F4D">
        <w:rPr>
          <w:rFonts w:ascii="Meiryo UI" w:eastAsia="Meiryo UI" w:hAnsi="Meiryo UI"/>
        </w:rPr>
        <w:t>14.</w:t>
      </w:r>
      <w:r w:rsidRPr="00E97F4D">
        <w:rPr>
          <w:rFonts w:ascii="Meiryo UI" w:eastAsia="Meiryo UI" w:hAnsi="Meiryo UI"/>
        </w:rPr>
        <w:tab/>
      </w:r>
      <w:r w:rsidRPr="0070371C">
        <w:rPr>
          <w:rFonts w:ascii="Meiryo UI" w:eastAsia="Meiryo UI" w:hAnsi="Meiryo UI"/>
          <w:b/>
          <w:bCs/>
        </w:rPr>
        <w:t>自動意思決定（プロファイリングを含む）の有無に関する情報、またその場合には少なくともその理由、さらにその処理がデータ主体に与える意義や予測される影響に関する詳細な情報について：</w:t>
      </w:r>
    </w:p>
    <w:p w:rsidR="00F772A0" w:rsidRPr="00E97F4D" w:rsidRDefault="00F772A0" w:rsidP="00F772A0">
      <w:pPr>
        <w:ind w:firstLine="836"/>
        <w:rPr>
          <w:rFonts w:ascii="Meiryo UI" w:eastAsia="Meiryo UI" w:hAnsi="Meiryo UI"/>
        </w:rPr>
      </w:pPr>
      <w:r w:rsidRPr="00E97F4D">
        <w:rPr>
          <w:rFonts w:ascii="Meiryo UI" w:eastAsia="Meiryo UI" w:hAnsi="Meiryo UI" w:hint="eastAsia"/>
        </w:rPr>
        <w:t>自動意思決定およびプロファイリングは行われません。</w:t>
      </w:r>
    </w:p>
    <w:p w:rsidR="00F772A0" w:rsidRPr="00E97F4D" w:rsidRDefault="00F772A0" w:rsidP="00F772A0">
      <w:pPr>
        <w:rPr>
          <w:rFonts w:ascii="Meiryo UI" w:eastAsia="Meiryo UI" w:hAnsi="Meiryo UI"/>
        </w:rPr>
      </w:pPr>
    </w:p>
    <w:p w:rsidR="00F772A0" w:rsidRDefault="00F772A0">
      <w:pPr>
        <w:spacing w:after="160" w:line="259" w:lineRule="auto"/>
        <w:ind w:left="0" w:firstLine="0"/>
        <w:jc w:val="left"/>
        <w:rPr>
          <w:b/>
          <w:color w:val="0070C0"/>
          <w:sz w:val="22"/>
        </w:rPr>
      </w:pPr>
      <w:r>
        <w:rPr>
          <w:sz w:val="22"/>
        </w:rPr>
        <w:br w:type="page"/>
      </w:r>
    </w:p>
    <w:p w:rsidR="00986C51" w:rsidRPr="00F20CF9" w:rsidRDefault="00986C51" w:rsidP="00F772A0">
      <w:pPr>
        <w:pStyle w:val="Heading1"/>
        <w:spacing w:line="240" w:lineRule="auto"/>
        <w:ind w:left="851" w:right="-1"/>
        <w:jc w:val="both"/>
        <w:rPr>
          <w:sz w:val="22"/>
        </w:rPr>
      </w:pPr>
    </w:p>
    <w:p w:rsidR="00211FD6" w:rsidRPr="00F20CF9" w:rsidRDefault="00986C51" w:rsidP="00F772A0">
      <w:pPr>
        <w:pStyle w:val="Heading1"/>
        <w:spacing w:line="240" w:lineRule="auto"/>
        <w:ind w:left="851" w:right="-1"/>
        <w:jc w:val="both"/>
        <w:rPr>
          <w:sz w:val="22"/>
        </w:rPr>
      </w:pPr>
      <w:bookmarkStart w:id="74" w:name="_Toc190758725"/>
      <w:r w:rsidRPr="00F20CF9">
        <w:rPr>
          <w:sz w:val="22"/>
        </w:rPr>
        <w:t>KOREAN</w:t>
      </w:r>
      <w:bookmarkEnd w:id="74"/>
    </w:p>
    <w:p w:rsidR="00211FD6" w:rsidRPr="00F20CF9" w:rsidRDefault="00211FD6" w:rsidP="00F772A0">
      <w:pPr>
        <w:spacing w:after="160" w:line="240" w:lineRule="auto"/>
        <w:ind w:left="851" w:right="-1" w:firstLine="0"/>
        <w:rPr>
          <w:sz w:val="22"/>
        </w:rPr>
      </w:pPr>
    </w:p>
    <w:p w:rsidR="00211FD6" w:rsidRPr="00F20CF9" w:rsidRDefault="00211FD6" w:rsidP="00F772A0">
      <w:pPr>
        <w:spacing w:line="240" w:lineRule="auto"/>
        <w:ind w:left="851" w:right="-1"/>
        <w:rPr>
          <w:rFonts w:eastAsiaTheme="minorEastAsia"/>
          <w:color w:val="000000" w:themeColor="text1"/>
          <w:sz w:val="22"/>
          <w:lang w:val="en-US" w:eastAsia="ko-KR"/>
        </w:rPr>
      </w:pPr>
      <w:r w:rsidRPr="00F20CF9">
        <w:rPr>
          <w:rFonts w:eastAsiaTheme="minorEastAsia"/>
          <w:color w:val="000000" w:themeColor="text1"/>
          <w:sz w:val="22"/>
          <w:lang w:val="en-US" w:eastAsia="ko-KR"/>
        </w:rPr>
        <w:t>2024</w:t>
      </w:r>
      <w:r w:rsidRPr="00F20CF9">
        <w:rPr>
          <w:rFonts w:eastAsia="Malgun Gothic"/>
          <w:color w:val="000000" w:themeColor="text1"/>
          <w:sz w:val="22"/>
          <w:lang w:val="en-US" w:eastAsia="ko-KR"/>
        </w:rPr>
        <w:t>년</w:t>
      </w:r>
      <w:r w:rsidRPr="00F20CF9">
        <w:rPr>
          <w:rFonts w:eastAsiaTheme="minorEastAsia"/>
          <w:color w:val="000000" w:themeColor="text1"/>
          <w:sz w:val="22"/>
          <w:lang w:val="en-US" w:eastAsia="ko-KR"/>
        </w:rPr>
        <w:t xml:space="preserve"> 5</w:t>
      </w:r>
      <w:r w:rsidRPr="00F20CF9">
        <w:rPr>
          <w:rFonts w:eastAsia="Malgun Gothic"/>
          <w:color w:val="000000" w:themeColor="text1"/>
          <w:sz w:val="22"/>
          <w:lang w:val="en-US" w:eastAsia="ko-KR"/>
        </w:rPr>
        <w:t>월</w:t>
      </w:r>
      <w:r w:rsidRPr="00F20CF9">
        <w:rPr>
          <w:rFonts w:eastAsiaTheme="minorEastAsia"/>
          <w:color w:val="000000" w:themeColor="text1"/>
          <w:sz w:val="22"/>
          <w:lang w:val="en-US" w:eastAsia="ko-KR"/>
        </w:rPr>
        <w:t xml:space="preserve"> 16</w:t>
      </w:r>
      <w:r w:rsidRPr="00F20CF9">
        <w:rPr>
          <w:rFonts w:eastAsia="Malgun Gothic"/>
          <w:color w:val="000000" w:themeColor="text1"/>
          <w:sz w:val="22"/>
          <w:lang w:val="en-US" w:eastAsia="ko-KR"/>
        </w:rPr>
        <w:t>일</w:t>
      </w:r>
    </w:p>
    <w:p w:rsidR="00211FD6" w:rsidRPr="00F20CF9" w:rsidRDefault="00211FD6" w:rsidP="00F772A0">
      <w:pPr>
        <w:spacing w:line="240" w:lineRule="auto"/>
        <w:ind w:left="851" w:right="-1"/>
        <w:rPr>
          <w:rFonts w:eastAsiaTheme="minorEastAsia"/>
          <w:sz w:val="22"/>
          <w:lang w:val="en-US" w:eastAsia="ko-KR"/>
        </w:rPr>
      </w:pPr>
    </w:p>
    <w:p w:rsidR="00211FD6" w:rsidRPr="00F20CF9" w:rsidRDefault="00211FD6" w:rsidP="00F772A0">
      <w:pPr>
        <w:spacing w:line="240" w:lineRule="auto"/>
        <w:ind w:left="851" w:right="-1"/>
        <w:rPr>
          <w:rStyle w:val="Strong"/>
          <w:rFonts w:eastAsiaTheme="minorEastAsia"/>
          <w:color w:val="2E74B5" w:themeColor="accent1" w:themeShade="BF"/>
          <w:sz w:val="22"/>
          <w:lang w:val="en-US" w:eastAsia="ko-KR"/>
        </w:rPr>
      </w:pPr>
      <w:r w:rsidRPr="00F20CF9">
        <w:rPr>
          <w:rFonts w:eastAsiaTheme="minorEastAsia"/>
          <w:sz w:val="22"/>
          <w:lang w:eastAsia="ko-KR"/>
        </w:rPr>
        <w:br/>
      </w:r>
      <w:r w:rsidRPr="00F20CF9">
        <w:rPr>
          <w:rStyle w:val="Strong"/>
          <w:rFonts w:eastAsia="Malgun Gothic"/>
          <w:color w:val="2E74B5" w:themeColor="accent1" w:themeShade="BF"/>
          <w:sz w:val="22"/>
          <w:lang w:eastAsia="ko-KR"/>
        </w:rPr>
        <w:t>슬로베니아</w:t>
      </w:r>
      <w:r w:rsidRPr="00F20CF9">
        <w:rPr>
          <w:rStyle w:val="Strong"/>
          <w:rFonts w:eastAsiaTheme="minorEastAsia"/>
          <w:color w:val="2E74B5" w:themeColor="accent1" w:themeShade="BF"/>
          <w:sz w:val="22"/>
          <w:lang w:eastAsia="ko-KR"/>
        </w:rPr>
        <w:t xml:space="preserve"> </w:t>
      </w:r>
      <w:r w:rsidRPr="00F20CF9">
        <w:rPr>
          <w:rStyle w:val="Strong"/>
          <w:rFonts w:eastAsia="Malgun Gothic"/>
          <w:color w:val="2E74B5" w:themeColor="accent1" w:themeShade="BF"/>
          <w:sz w:val="22"/>
          <w:lang w:eastAsia="ko-KR"/>
        </w:rPr>
        <w:t>공화국</w:t>
      </w:r>
      <w:r w:rsidRPr="00F20CF9">
        <w:rPr>
          <w:rStyle w:val="Strong"/>
          <w:rFonts w:eastAsiaTheme="minorEastAsia"/>
          <w:color w:val="2E74B5" w:themeColor="accent1" w:themeShade="BF"/>
          <w:sz w:val="22"/>
          <w:lang w:eastAsia="ko-KR"/>
        </w:rPr>
        <w:t xml:space="preserve"> </w:t>
      </w:r>
      <w:r w:rsidRPr="00F20CF9">
        <w:rPr>
          <w:rStyle w:val="Strong"/>
          <w:rFonts w:eastAsia="Malgun Gothic"/>
          <w:color w:val="2E74B5" w:themeColor="accent1" w:themeShade="BF"/>
          <w:sz w:val="22"/>
          <w:lang w:eastAsia="ko-KR"/>
        </w:rPr>
        <w:t>외교</w:t>
      </w:r>
      <w:r w:rsidRPr="00F20CF9">
        <w:rPr>
          <w:rStyle w:val="Strong"/>
          <w:rFonts w:eastAsiaTheme="minorEastAsia"/>
          <w:color w:val="2E74B5" w:themeColor="accent1" w:themeShade="BF"/>
          <w:sz w:val="22"/>
          <w:lang w:eastAsia="ko-KR"/>
        </w:rPr>
        <w:t xml:space="preserve"> </w:t>
      </w:r>
      <w:r w:rsidRPr="00F20CF9">
        <w:rPr>
          <w:rStyle w:val="Strong"/>
          <w:rFonts w:eastAsia="Malgun Gothic"/>
          <w:color w:val="2E74B5" w:themeColor="accent1" w:themeShade="BF"/>
          <w:sz w:val="22"/>
          <w:lang w:eastAsia="ko-KR"/>
        </w:rPr>
        <w:t>및</w:t>
      </w:r>
      <w:r w:rsidRPr="00F20CF9">
        <w:rPr>
          <w:rStyle w:val="Strong"/>
          <w:rFonts w:eastAsiaTheme="minorEastAsia"/>
          <w:color w:val="2E74B5" w:themeColor="accent1" w:themeShade="BF"/>
          <w:sz w:val="22"/>
          <w:lang w:eastAsia="ko-KR"/>
        </w:rPr>
        <w:t xml:space="preserve"> </w:t>
      </w:r>
      <w:r w:rsidRPr="00F20CF9">
        <w:rPr>
          <w:rStyle w:val="Strong"/>
          <w:rFonts w:eastAsia="Malgun Gothic"/>
          <w:color w:val="2E74B5" w:themeColor="accent1" w:themeShade="BF"/>
          <w:sz w:val="22"/>
          <w:lang w:eastAsia="ko-KR"/>
        </w:rPr>
        <w:t>유럽부와</w:t>
      </w:r>
      <w:r w:rsidRPr="00F20CF9">
        <w:rPr>
          <w:rStyle w:val="Strong"/>
          <w:rFonts w:eastAsiaTheme="minorEastAsia"/>
          <w:color w:val="2E74B5" w:themeColor="accent1" w:themeShade="BF"/>
          <w:sz w:val="22"/>
          <w:lang w:eastAsia="ko-KR"/>
        </w:rPr>
        <w:t xml:space="preserve"> </w:t>
      </w:r>
      <w:r w:rsidRPr="00F20CF9">
        <w:rPr>
          <w:rStyle w:val="Strong"/>
          <w:rFonts w:eastAsia="Malgun Gothic"/>
          <w:color w:val="2E74B5" w:themeColor="accent1" w:themeShade="BF"/>
          <w:sz w:val="22"/>
          <w:lang w:eastAsia="ko-KR"/>
        </w:rPr>
        <w:t>슬로베니아</w:t>
      </w:r>
      <w:r w:rsidRPr="00F20CF9">
        <w:rPr>
          <w:rStyle w:val="Strong"/>
          <w:rFonts w:eastAsiaTheme="minorEastAsia"/>
          <w:color w:val="2E74B5" w:themeColor="accent1" w:themeShade="BF"/>
          <w:sz w:val="22"/>
          <w:lang w:eastAsia="ko-KR"/>
        </w:rPr>
        <w:t xml:space="preserve"> </w:t>
      </w:r>
      <w:r w:rsidRPr="00F20CF9">
        <w:rPr>
          <w:rStyle w:val="Strong"/>
          <w:rFonts w:eastAsia="Malgun Gothic"/>
          <w:color w:val="2E74B5" w:themeColor="accent1" w:themeShade="BF"/>
          <w:sz w:val="22"/>
          <w:lang w:eastAsia="ko-KR"/>
        </w:rPr>
        <w:t>공화국</w:t>
      </w:r>
      <w:r w:rsidRPr="00F20CF9">
        <w:rPr>
          <w:rStyle w:val="Strong"/>
          <w:rFonts w:eastAsiaTheme="minorEastAsia"/>
          <w:color w:val="2E74B5" w:themeColor="accent1" w:themeShade="BF"/>
          <w:sz w:val="22"/>
          <w:lang w:eastAsia="ko-KR"/>
        </w:rPr>
        <w:t xml:space="preserve"> </w:t>
      </w:r>
      <w:r w:rsidRPr="00F20CF9">
        <w:rPr>
          <w:rStyle w:val="Strong"/>
          <w:rFonts w:eastAsia="Malgun Gothic"/>
          <w:color w:val="2E74B5" w:themeColor="accent1" w:themeShade="BF"/>
          <w:sz w:val="22"/>
          <w:lang w:eastAsia="ko-KR"/>
        </w:rPr>
        <w:t>재외</w:t>
      </w:r>
      <w:r w:rsidRPr="00F20CF9">
        <w:rPr>
          <w:rStyle w:val="Strong"/>
          <w:rFonts w:eastAsiaTheme="minorEastAsia"/>
          <w:color w:val="2E74B5" w:themeColor="accent1" w:themeShade="BF"/>
          <w:sz w:val="22"/>
          <w:lang w:eastAsia="ko-KR"/>
        </w:rPr>
        <w:t xml:space="preserve"> </w:t>
      </w:r>
      <w:r w:rsidRPr="00F20CF9">
        <w:rPr>
          <w:rStyle w:val="Strong"/>
          <w:rFonts w:eastAsia="Malgun Gothic"/>
          <w:color w:val="2E74B5" w:themeColor="accent1" w:themeShade="BF"/>
          <w:sz w:val="22"/>
          <w:lang w:eastAsia="ko-KR"/>
        </w:rPr>
        <w:t>공관에서</w:t>
      </w:r>
    </w:p>
    <w:p w:rsidR="00211FD6" w:rsidRPr="00F20CF9" w:rsidRDefault="00211FD6" w:rsidP="00F772A0">
      <w:pPr>
        <w:spacing w:line="240" w:lineRule="auto"/>
        <w:ind w:left="851" w:right="-1"/>
        <w:rPr>
          <w:rStyle w:val="Strong"/>
          <w:rFonts w:eastAsiaTheme="minorEastAsia"/>
          <w:color w:val="2E74B5" w:themeColor="accent1" w:themeShade="BF"/>
          <w:sz w:val="22"/>
          <w:u w:val="single"/>
          <w:lang w:eastAsia="ko-KR"/>
        </w:rPr>
      </w:pPr>
      <w:r w:rsidRPr="00F20CF9">
        <w:rPr>
          <w:rStyle w:val="Strong"/>
          <w:rFonts w:eastAsia="Malgun Gothic"/>
          <w:color w:val="2E74B5" w:themeColor="accent1" w:themeShade="BF"/>
          <w:sz w:val="22"/>
          <w:lang w:eastAsia="ko-KR"/>
        </w:rPr>
        <w:t>영상</w:t>
      </w:r>
      <w:r w:rsidRPr="00F20CF9">
        <w:rPr>
          <w:rStyle w:val="Strong"/>
          <w:rFonts w:eastAsiaTheme="minorEastAsia"/>
          <w:color w:val="2E74B5" w:themeColor="accent1" w:themeShade="BF"/>
          <w:sz w:val="22"/>
          <w:lang w:eastAsia="ko-KR"/>
        </w:rPr>
        <w:t xml:space="preserve"> </w:t>
      </w:r>
      <w:r w:rsidRPr="00F20CF9">
        <w:rPr>
          <w:rStyle w:val="Strong"/>
          <w:rFonts w:eastAsia="Malgun Gothic"/>
          <w:color w:val="2E74B5" w:themeColor="accent1" w:themeShade="BF"/>
          <w:sz w:val="22"/>
          <w:lang w:eastAsia="ko-KR"/>
        </w:rPr>
        <w:t>모니터링</w:t>
      </w:r>
      <w:r w:rsidRPr="00F20CF9">
        <w:rPr>
          <w:rStyle w:val="Strong"/>
          <w:rFonts w:eastAsiaTheme="minorEastAsia"/>
          <w:color w:val="2E74B5" w:themeColor="accent1" w:themeShade="BF"/>
          <w:sz w:val="22"/>
          <w:lang w:eastAsia="ko-KR"/>
        </w:rPr>
        <w:t xml:space="preserve"> </w:t>
      </w:r>
      <w:r w:rsidRPr="00F20CF9">
        <w:rPr>
          <w:rStyle w:val="Strong"/>
          <w:rFonts w:eastAsia="Malgun Gothic"/>
          <w:color w:val="2E74B5" w:themeColor="accent1" w:themeShade="BF"/>
          <w:sz w:val="22"/>
          <w:lang w:eastAsia="ko-KR"/>
        </w:rPr>
        <w:t>기록으로</w:t>
      </w:r>
      <w:r w:rsidRPr="00F20CF9">
        <w:rPr>
          <w:rStyle w:val="Strong"/>
          <w:rFonts w:eastAsiaTheme="minorEastAsia"/>
          <w:color w:val="2E74B5" w:themeColor="accent1" w:themeShade="BF"/>
          <w:sz w:val="22"/>
          <w:lang w:eastAsia="ko-KR"/>
        </w:rPr>
        <w:t xml:space="preserve"> </w:t>
      </w:r>
      <w:r w:rsidRPr="00F20CF9">
        <w:rPr>
          <w:rStyle w:val="Strong"/>
          <w:rFonts w:eastAsia="Malgun Gothic"/>
          <w:color w:val="2E74B5" w:themeColor="accent1" w:themeShade="BF"/>
          <w:sz w:val="22"/>
          <w:lang w:eastAsia="ko-KR"/>
        </w:rPr>
        <w:t>인한</w:t>
      </w:r>
    </w:p>
    <w:p w:rsidR="00211FD6" w:rsidRPr="00F20CF9" w:rsidRDefault="00211FD6" w:rsidP="00F772A0">
      <w:pPr>
        <w:spacing w:line="240" w:lineRule="auto"/>
        <w:ind w:left="851" w:right="-1"/>
        <w:rPr>
          <w:rStyle w:val="Strong"/>
          <w:rFonts w:eastAsiaTheme="minorEastAsia"/>
          <w:color w:val="2E74B5" w:themeColor="accent1" w:themeShade="BF"/>
          <w:sz w:val="22"/>
          <w:lang w:val="en-US" w:eastAsia="ko-KR"/>
        </w:rPr>
      </w:pPr>
    </w:p>
    <w:p w:rsidR="00211FD6" w:rsidRPr="00F20CF9" w:rsidRDefault="00211FD6" w:rsidP="00F772A0">
      <w:pPr>
        <w:spacing w:line="240" w:lineRule="auto"/>
        <w:ind w:left="851" w:right="-1"/>
        <w:rPr>
          <w:rFonts w:eastAsiaTheme="minorEastAsia"/>
          <w:sz w:val="22"/>
          <w:lang w:val="en-US" w:eastAsia="ko-KR"/>
        </w:rPr>
      </w:pPr>
      <w:r w:rsidRPr="00F20CF9">
        <w:rPr>
          <w:rStyle w:val="Strong"/>
          <w:rFonts w:eastAsia="Malgun Gothic"/>
          <w:sz w:val="22"/>
          <w:lang w:val="en-US" w:eastAsia="ko-KR"/>
        </w:rPr>
        <w:t>개인정보</w:t>
      </w:r>
      <w:r w:rsidRPr="00F20CF9">
        <w:rPr>
          <w:rStyle w:val="Strong"/>
          <w:rFonts w:eastAsiaTheme="minorEastAsia"/>
          <w:sz w:val="22"/>
          <w:lang w:val="en-US" w:eastAsia="ko-KR"/>
        </w:rPr>
        <w:t xml:space="preserve"> </w:t>
      </w:r>
      <w:r w:rsidRPr="00F20CF9">
        <w:rPr>
          <w:rStyle w:val="Strong"/>
          <w:rFonts w:eastAsia="Malgun Gothic"/>
          <w:sz w:val="22"/>
          <w:lang w:val="en-US" w:eastAsia="ko-KR"/>
        </w:rPr>
        <w:t>처리에</w:t>
      </w:r>
      <w:r w:rsidRPr="00F20CF9">
        <w:rPr>
          <w:rStyle w:val="Strong"/>
          <w:rFonts w:eastAsiaTheme="minorEastAsia"/>
          <w:sz w:val="22"/>
          <w:lang w:val="en-US" w:eastAsia="ko-KR"/>
        </w:rPr>
        <w:t xml:space="preserve"> </w:t>
      </w:r>
      <w:r w:rsidRPr="00F20CF9">
        <w:rPr>
          <w:rStyle w:val="Strong"/>
          <w:rFonts w:eastAsia="Malgun Gothic"/>
          <w:sz w:val="22"/>
          <w:lang w:val="en-US" w:eastAsia="ko-KR"/>
        </w:rPr>
        <w:t>관한</w:t>
      </w:r>
    </w:p>
    <w:p w:rsidR="00211FD6" w:rsidRPr="00F20CF9" w:rsidRDefault="00211FD6" w:rsidP="00F772A0">
      <w:pPr>
        <w:spacing w:line="240" w:lineRule="auto"/>
        <w:ind w:left="851" w:right="-1"/>
        <w:rPr>
          <w:rStyle w:val="Strong"/>
          <w:rFonts w:eastAsiaTheme="minorEastAsia"/>
          <w:sz w:val="22"/>
          <w:lang w:val="en-US" w:eastAsia="ko-KR"/>
        </w:rPr>
      </w:pPr>
      <w:r w:rsidRPr="00F20CF9">
        <w:rPr>
          <w:rStyle w:val="Strong"/>
          <w:rFonts w:eastAsia="Malgun Gothic"/>
          <w:sz w:val="22"/>
          <w:lang w:eastAsia="ko-KR"/>
        </w:rPr>
        <w:t>개인정보</w:t>
      </w:r>
      <w:r w:rsidRPr="00F20CF9">
        <w:rPr>
          <w:rStyle w:val="Strong"/>
          <w:rFonts w:eastAsiaTheme="minorEastAsia"/>
          <w:sz w:val="22"/>
          <w:lang w:eastAsia="ko-KR"/>
        </w:rPr>
        <w:t xml:space="preserve"> </w:t>
      </w:r>
      <w:r w:rsidRPr="00F20CF9">
        <w:rPr>
          <w:rStyle w:val="Strong"/>
          <w:rFonts w:eastAsia="Malgun Gothic"/>
          <w:sz w:val="22"/>
          <w:lang w:eastAsia="ko-KR"/>
        </w:rPr>
        <w:t>보호</w:t>
      </w:r>
      <w:r w:rsidRPr="00F20CF9">
        <w:rPr>
          <w:rStyle w:val="Strong"/>
          <w:rFonts w:eastAsiaTheme="minorEastAsia"/>
          <w:sz w:val="22"/>
          <w:lang w:eastAsia="ko-KR"/>
        </w:rPr>
        <w:t xml:space="preserve"> </w:t>
      </w:r>
      <w:r w:rsidRPr="00F20CF9">
        <w:rPr>
          <w:rStyle w:val="Strong"/>
          <w:rFonts w:eastAsia="Malgun Gothic"/>
          <w:sz w:val="22"/>
          <w:lang w:eastAsia="ko-KR"/>
        </w:rPr>
        <w:t>규정</w:t>
      </w:r>
      <w:r w:rsidRPr="00F20CF9">
        <w:rPr>
          <w:rStyle w:val="Strong"/>
          <w:rFonts w:eastAsiaTheme="minorEastAsia"/>
          <w:sz w:val="22"/>
          <w:lang w:eastAsia="ko-KR"/>
        </w:rPr>
        <w:t xml:space="preserve"> </w:t>
      </w:r>
      <w:r w:rsidRPr="00F20CF9">
        <w:rPr>
          <w:rStyle w:val="Strong"/>
          <w:rFonts w:eastAsia="Malgun Gothic"/>
          <w:sz w:val="22"/>
          <w:lang w:eastAsia="ko-KR"/>
        </w:rPr>
        <w:t>제</w:t>
      </w:r>
      <w:r w:rsidRPr="00F20CF9">
        <w:rPr>
          <w:rStyle w:val="Strong"/>
          <w:rFonts w:eastAsiaTheme="minorEastAsia"/>
          <w:sz w:val="22"/>
          <w:lang w:eastAsia="ko-KR"/>
        </w:rPr>
        <w:t>13</w:t>
      </w:r>
      <w:r w:rsidRPr="00F20CF9">
        <w:rPr>
          <w:rStyle w:val="Strong"/>
          <w:rFonts w:eastAsia="Malgun Gothic"/>
          <w:sz w:val="22"/>
          <w:lang w:eastAsia="ko-KR"/>
        </w:rPr>
        <w:t>조</w:t>
      </w:r>
      <w:r w:rsidRPr="00F20CF9">
        <w:rPr>
          <w:rStyle w:val="FootnoteReference"/>
          <w:rFonts w:eastAsiaTheme="minorEastAsia"/>
          <w:b/>
          <w:bCs/>
          <w:sz w:val="22"/>
          <w:lang w:eastAsia="ko-KR"/>
        </w:rPr>
        <w:footnoteReference w:id="18"/>
      </w:r>
      <w:r w:rsidRPr="00F20CF9">
        <w:rPr>
          <w:rStyle w:val="Strong"/>
          <w:rFonts w:eastAsia="Malgun Gothic"/>
          <w:sz w:val="22"/>
          <w:lang w:eastAsia="ko-KR"/>
        </w:rPr>
        <w:t>에</w:t>
      </w:r>
      <w:r w:rsidRPr="00F20CF9">
        <w:rPr>
          <w:rStyle w:val="Strong"/>
          <w:rFonts w:eastAsiaTheme="minorEastAsia"/>
          <w:sz w:val="22"/>
          <w:lang w:eastAsia="ko-KR"/>
        </w:rPr>
        <w:t xml:space="preserve"> </w:t>
      </w:r>
      <w:r w:rsidRPr="00F20CF9">
        <w:rPr>
          <w:rStyle w:val="Strong"/>
          <w:rFonts w:eastAsia="Malgun Gothic"/>
          <w:sz w:val="22"/>
          <w:lang w:eastAsia="ko-KR"/>
        </w:rPr>
        <w:t>따른</w:t>
      </w:r>
      <w:r w:rsidRPr="00F20CF9">
        <w:rPr>
          <w:rStyle w:val="Strong"/>
          <w:rFonts w:eastAsiaTheme="minorEastAsia"/>
          <w:sz w:val="22"/>
          <w:lang w:eastAsia="ko-KR"/>
        </w:rPr>
        <w:t xml:space="preserve"> </w:t>
      </w:r>
      <w:r w:rsidRPr="00F20CF9">
        <w:rPr>
          <w:rStyle w:val="Strong"/>
          <w:rFonts w:eastAsia="Malgun Gothic"/>
          <w:sz w:val="22"/>
          <w:lang w:eastAsia="ko-KR"/>
        </w:rPr>
        <w:t>통지</w:t>
      </w:r>
    </w:p>
    <w:p w:rsidR="00211FD6" w:rsidRPr="00F20CF9" w:rsidRDefault="00211FD6" w:rsidP="00F772A0">
      <w:pPr>
        <w:spacing w:line="240" w:lineRule="auto"/>
        <w:ind w:left="851" w:right="-1"/>
        <w:rPr>
          <w:rFonts w:eastAsiaTheme="minorEastAsia"/>
          <w:sz w:val="22"/>
          <w:lang w:val="en-US" w:eastAsia="ko-KR"/>
        </w:rPr>
      </w:pPr>
    </w:p>
    <w:p w:rsidR="00211FD6" w:rsidRPr="00F20CF9" w:rsidRDefault="00211FD6" w:rsidP="00F772A0">
      <w:pPr>
        <w:pStyle w:val="ListParagraph"/>
        <w:numPr>
          <w:ilvl w:val="0"/>
          <w:numId w:val="13"/>
        </w:numPr>
        <w:spacing w:after="160" w:line="240" w:lineRule="auto"/>
        <w:ind w:left="851" w:right="-1"/>
        <w:rPr>
          <w:rFonts w:eastAsiaTheme="minorEastAsia"/>
          <w:sz w:val="22"/>
          <w:lang w:val="en-US" w:eastAsia="ko-KR"/>
        </w:rPr>
      </w:pPr>
      <w:r w:rsidRPr="00F20CF9">
        <w:rPr>
          <w:rFonts w:eastAsia="Malgun Gothic"/>
          <w:b/>
          <w:bCs/>
          <w:sz w:val="22"/>
          <w:lang w:val="en-US" w:eastAsia="ko-KR"/>
        </w:rPr>
        <w:t>개인정보</w:t>
      </w:r>
      <w:r w:rsidRPr="00F20CF9">
        <w:rPr>
          <w:rFonts w:eastAsiaTheme="minorEastAsia"/>
          <w:b/>
          <w:bCs/>
          <w:sz w:val="22"/>
          <w:lang w:val="en-US" w:eastAsia="ko-KR"/>
        </w:rPr>
        <w:t xml:space="preserve"> </w:t>
      </w:r>
      <w:r w:rsidRPr="00F20CF9">
        <w:rPr>
          <w:rFonts w:eastAsia="Malgun Gothic"/>
          <w:b/>
          <w:bCs/>
          <w:sz w:val="22"/>
          <w:lang w:val="en-US" w:eastAsia="ko-KR"/>
        </w:rPr>
        <w:t>데이터베이스</w:t>
      </w:r>
      <w:r w:rsidRPr="00F20CF9">
        <w:rPr>
          <w:rFonts w:eastAsiaTheme="minorEastAsia"/>
          <w:b/>
          <w:bCs/>
          <w:sz w:val="22"/>
          <w:lang w:val="en-US" w:eastAsia="ko-KR"/>
        </w:rPr>
        <w:t xml:space="preserve"> </w:t>
      </w:r>
      <w:r w:rsidRPr="00F20CF9">
        <w:rPr>
          <w:rFonts w:eastAsia="Malgun Gothic"/>
          <w:b/>
          <w:bCs/>
          <w:sz w:val="22"/>
          <w:lang w:val="en-US" w:eastAsia="ko-KR"/>
        </w:rPr>
        <w:t>관리자</w:t>
      </w:r>
      <w:r w:rsidRPr="00F20CF9">
        <w:rPr>
          <w:rFonts w:eastAsiaTheme="minorEastAsia"/>
          <w:b/>
          <w:bCs/>
          <w:sz w:val="22"/>
          <w:lang w:val="en-US" w:eastAsia="ko-KR"/>
        </w:rPr>
        <w:t>:</w:t>
      </w:r>
      <w:r w:rsidRPr="00F20CF9">
        <w:rPr>
          <w:rFonts w:eastAsiaTheme="minorEastAsia"/>
          <w:sz w:val="22"/>
          <w:lang w:eastAsia="ko-KR"/>
        </w:rPr>
        <w:br/>
      </w:r>
      <w:r w:rsidRPr="00F20CF9">
        <w:rPr>
          <w:rFonts w:eastAsia="Malgun Gothic"/>
          <w:sz w:val="22"/>
          <w:lang w:eastAsia="ko-KR"/>
        </w:rPr>
        <w:t>슬로베니아</w:t>
      </w:r>
      <w:r w:rsidRPr="00F20CF9">
        <w:rPr>
          <w:rFonts w:eastAsiaTheme="minorEastAsia"/>
          <w:sz w:val="22"/>
          <w:lang w:eastAsia="ko-KR"/>
        </w:rPr>
        <w:t xml:space="preserve"> </w:t>
      </w:r>
      <w:r w:rsidRPr="00F20CF9">
        <w:rPr>
          <w:rFonts w:eastAsia="Malgun Gothic"/>
          <w:sz w:val="22"/>
          <w:lang w:eastAsia="ko-KR"/>
        </w:rPr>
        <w:t>공화국</w:t>
      </w:r>
      <w:r w:rsidRPr="00F20CF9">
        <w:rPr>
          <w:rFonts w:eastAsiaTheme="minorEastAsia"/>
          <w:sz w:val="22"/>
          <w:lang w:eastAsia="ko-KR"/>
        </w:rPr>
        <w:t xml:space="preserve"> </w:t>
      </w:r>
      <w:r w:rsidRPr="00F20CF9">
        <w:rPr>
          <w:rFonts w:eastAsia="Malgun Gothic"/>
          <w:sz w:val="22"/>
          <w:lang w:eastAsia="ko-KR"/>
        </w:rPr>
        <w:t>외교</w:t>
      </w:r>
      <w:r w:rsidRPr="00F20CF9">
        <w:rPr>
          <w:rFonts w:eastAsiaTheme="minorEastAsia"/>
          <w:sz w:val="22"/>
          <w:lang w:eastAsia="ko-KR"/>
        </w:rPr>
        <w:t xml:space="preserve"> </w:t>
      </w:r>
      <w:r w:rsidRPr="00F20CF9">
        <w:rPr>
          <w:rFonts w:eastAsia="Malgun Gothic"/>
          <w:sz w:val="22"/>
          <w:lang w:eastAsia="ko-KR"/>
        </w:rPr>
        <w:t>및</w:t>
      </w:r>
      <w:r w:rsidRPr="00F20CF9">
        <w:rPr>
          <w:rFonts w:eastAsiaTheme="minorEastAsia"/>
          <w:sz w:val="22"/>
          <w:lang w:eastAsia="ko-KR"/>
        </w:rPr>
        <w:t xml:space="preserve"> </w:t>
      </w:r>
      <w:r w:rsidRPr="00F20CF9">
        <w:rPr>
          <w:rFonts w:eastAsia="Malgun Gothic"/>
          <w:sz w:val="22"/>
          <w:lang w:eastAsia="ko-KR"/>
        </w:rPr>
        <w:t>유럽부</w:t>
      </w:r>
      <w:r w:rsidRPr="00F20CF9">
        <w:rPr>
          <w:rFonts w:eastAsiaTheme="minorEastAsia"/>
          <w:sz w:val="22"/>
          <w:lang w:eastAsia="ko-KR"/>
        </w:rPr>
        <w:t>(</w:t>
      </w:r>
      <w:r w:rsidRPr="00F20CF9">
        <w:rPr>
          <w:rFonts w:eastAsiaTheme="minorEastAsia"/>
          <w:sz w:val="22"/>
          <w:lang w:val="en-US" w:eastAsia="ko-KR"/>
        </w:rPr>
        <w:t>Ministry of Foreign and European Affairs)</w:t>
      </w:r>
      <w:r w:rsidRPr="00F20CF9">
        <w:rPr>
          <w:rFonts w:eastAsiaTheme="minorEastAsia"/>
          <w:sz w:val="22"/>
          <w:lang w:eastAsia="ko-KR"/>
        </w:rPr>
        <w:t>,</w:t>
      </w:r>
      <w:r w:rsidRPr="00F20CF9">
        <w:rPr>
          <w:rFonts w:eastAsiaTheme="minorEastAsia"/>
          <w:sz w:val="22"/>
          <w:lang w:eastAsia="ko-KR"/>
        </w:rPr>
        <w:br/>
        <w:t>Prešernova cesta 25, 1000 Ljubljana,</w:t>
      </w:r>
      <w:r w:rsidRPr="00F20CF9">
        <w:rPr>
          <w:rFonts w:eastAsiaTheme="minorEastAsia"/>
          <w:sz w:val="22"/>
          <w:lang w:eastAsia="ko-KR"/>
        </w:rPr>
        <w:br/>
        <w:t xml:space="preserve">+386 1 478 2341, </w:t>
      </w:r>
      <w:hyperlink r:id="rId40" w:history="1">
        <w:r w:rsidRPr="00F20CF9">
          <w:rPr>
            <w:rStyle w:val="Hyperlink"/>
            <w:rFonts w:eastAsiaTheme="minorEastAsia"/>
            <w:sz w:val="22"/>
            <w:lang w:eastAsia="ko-KR"/>
          </w:rPr>
          <w:t>gp.mzz@gov.si</w:t>
        </w:r>
      </w:hyperlink>
      <w:r w:rsidRPr="00F20CF9">
        <w:rPr>
          <w:rFonts w:eastAsiaTheme="minorEastAsia"/>
          <w:sz w:val="22"/>
          <w:lang w:eastAsia="ko-KR"/>
        </w:rPr>
        <w:t>.</w:t>
      </w:r>
    </w:p>
    <w:p w:rsidR="00211FD6" w:rsidRPr="00F20CF9" w:rsidRDefault="00211FD6" w:rsidP="00F772A0">
      <w:pPr>
        <w:spacing w:line="240" w:lineRule="auto"/>
        <w:ind w:left="851" w:right="-1"/>
        <w:rPr>
          <w:rFonts w:eastAsiaTheme="minorEastAsia"/>
          <w:sz w:val="22"/>
          <w:lang w:val="en-US" w:eastAsia="ko-KR"/>
        </w:rPr>
      </w:pPr>
    </w:p>
    <w:p w:rsidR="00211FD6" w:rsidRPr="00F20CF9" w:rsidRDefault="00211FD6" w:rsidP="00F772A0">
      <w:pPr>
        <w:pStyle w:val="ListParagraph"/>
        <w:numPr>
          <w:ilvl w:val="0"/>
          <w:numId w:val="13"/>
        </w:numPr>
        <w:spacing w:after="160" w:line="240" w:lineRule="auto"/>
        <w:ind w:left="851" w:right="-1"/>
        <w:rPr>
          <w:rFonts w:eastAsiaTheme="minorEastAsia"/>
          <w:sz w:val="22"/>
          <w:lang w:val="en-US" w:eastAsia="ko-KR"/>
        </w:rPr>
      </w:pPr>
      <w:r w:rsidRPr="00F20CF9">
        <w:rPr>
          <w:rStyle w:val="Strong"/>
          <w:rFonts w:eastAsia="Malgun Gothic"/>
          <w:sz w:val="22"/>
          <w:lang w:eastAsia="ko-KR"/>
        </w:rPr>
        <w:t>개인정보</w:t>
      </w:r>
      <w:r w:rsidRPr="00F20CF9">
        <w:rPr>
          <w:rStyle w:val="Strong"/>
          <w:rFonts w:eastAsiaTheme="minorEastAsia"/>
          <w:sz w:val="22"/>
          <w:lang w:eastAsia="ko-KR"/>
        </w:rPr>
        <w:t xml:space="preserve"> </w:t>
      </w:r>
      <w:r w:rsidRPr="00F20CF9">
        <w:rPr>
          <w:rStyle w:val="Strong"/>
          <w:rFonts w:eastAsia="Malgun Gothic"/>
          <w:sz w:val="22"/>
          <w:lang w:eastAsia="ko-KR"/>
        </w:rPr>
        <w:t>보호</w:t>
      </w:r>
      <w:r w:rsidRPr="00F20CF9">
        <w:rPr>
          <w:rStyle w:val="Strong"/>
          <w:rFonts w:eastAsiaTheme="minorEastAsia"/>
          <w:sz w:val="22"/>
          <w:lang w:eastAsia="ko-KR"/>
        </w:rPr>
        <w:t xml:space="preserve"> </w:t>
      </w:r>
      <w:r w:rsidRPr="00F20CF9">
        <w:rPr>
          <w:rStyle w:val="Strong"/>
          <w:rFonts w:eastAsia="Malgun Gothic"/>
          <w:sz w:val="22"/>
          <w:lang w:eastAsia="ko-KR"/>
        </w:rPr>
        <w:t>담당자</w:t>
      </w:r>
      <w:r w:rsidRPr="00F20CF9">
        <w:rPr>
          <w:rStyle w:val="Strong"/>
          <w:rFonts w:eastAsiaTheme="minorEastAsia"/>
          <w:sz w:val="22"/>
          <w:lang w:eastAsia="ko-KR"/>
        </w:rPr>
        <w:t xml:space="preserve"> </w:t>
      </w:r>
      <w:r w:rsidRPr="00F20CF9">
        <w:rPr>
          <w:rStyle w:val="Strong"/>
          <w:rFonts w:eastAsia="Malgun Gothic"/>
          <w:sz w:val="22"/>
          <w:lang w:eastAsia="ko-KR"/>
        </w:rPr>
        <w:t>연락처</w:t>
      </w:r>
      <w:r w:rsidRPr="00F20CF9">
        <w:rPr>
          <w:rStyle w:val="Strong"/>
          <w:rFonts w:eastAsiaTheme="minorEastAsia"/>
          <w:sz w:val="22"/>
          <w:lang w:eastAsia="ko-KR"/>
        </w:rPr>
        <w:t>:</w:t>
      </w:r>
      <w:r w:rsidRPr="00F20CF9">
        <w:rPr>
          <w:rFonts w:eastAsiaTheme="minorEastAsia"/>
          <w:sz w:val="22"/>
          <w:lang w:eastAsia="ko-KR"/>
        </w:rPr>
        <w:br/>
      </w:r>
      <w:hyperlink r:id="rId41" w:history="1">
        <w:r w:rsidRPr="00F20CF9">
          <w:rPr>
            <w:rStyle w:val="Hyperlink"/>
            <w:rFonts w:eastAsiaTheme="minorEastAsia"/>
            <w:sz w:val="22"/>
            <w:lang w:eastAsia="ko-KR"/>
          </w:rPr>
          <w:t>dpo.mzez@gov.si</w:t>
        </w:r>
      </w:hyperlink>
    </w:p>
    <w:p w:rsidR="00211FD6" w:rsidRPr="00F20CF9" w:rsidRDefault="00211FD6" w:rsidP="00F772A0">
      <w:pPr>
        <w:pStyle w:val="ListParagraph"/>
        <w:spacing w:line="240" w:lineRule="auto"/>
        <w:ind w:left="851" w:right="-1"/>
        <w:rPr>
          <w:rFonts w:eastAsiaTheme="minorEastAsia"/>
          <w:sz w:val="22"/>
          <w:lang w:val="en-US" w:eastAsia="ko-KR"/>
        </w:rPr>
      </w:pPr>
    </w:p>
    <w:p w:rsidR="00211FD6" w:rsidRPr="00F20CF9" w:rsidRDefault="00211FD6" w:rsidP="00F772A0">
      <w:pPr>
        <w:pStyle w:val="ListParagraph"/>
        <w:numPr>
          <w:ilvl w:val="0"/>
          <w:numId w:val="13"/>
        </w:numPr>
        <w:spacing w:after="160" w:line="240" w:lineRule="auto"/>
        <w:ind w:left="851" w:right="-1"/>
        <w:rPr>
          <w:rFonts w:eastAsiaTheme="minorEastAsia"/>
          <w:sz w:val="22"/>
          <w:lang w:val="en-US" w:eastAsia="ko-KR"/>
        </w:rPr>
      </w:pPr>
      <w:r w:rsidRPr="00F20CF9">
        <w:rPr>
          <w:rStyle w:val="Strong"/>
          <w:rFonts w:eastAsia="Malgun Gothic"/>
          <w:sz w:val="22"/>
          <w:lang w:eastAsia="ko-KR"/>
        </w:rPr>
        <w:t>감독</w:t>
      </w:r>
      <w:r w:rsidRPr="00F20CF9">
        <w:rPr>
          <w:rStyle w:val="Strong"/>
          <w:rFonts w:eastAsiaTheme="minorEastAsia"/>
          <w:sz w:val="22"/>
          <w:lang w:eastAsia="ko-KR"/>
        </w:rPr>
        <w:t xml:space="preserve"> </w:t>
      </w:r>
      <w:r w:rsidRPr="00F20CF9">
        <w:rPr>
          <w:rStyle w:val="Strong"/>
          <w:rFonts w:eastAsia="Malgun Gothic"/>
          <w:sz w:val="22"/>
          <w:lang w:eastAsia="ko-KR"/>
        </w:rPr>
        <w:t>기관에</w:t>
      </w:r>
      <w:r w:rsidRPr="00F20CF9">
        <w:rPr>
          <w:rStyle w:val="Strong"/>
          <w:rFonts w:eastAsiaTheme="minorEastAsia"/>
          <w:sz w:val="22"/>
          <w:lang w:eastAsia="ko-KR"/>
        </w:rPr>
        <w:t xml:space="preserve"> </w:t>
      </w:r>
      <w:r w:rsidRPr="00F20CF9">
        <w:rPr>
          <w:rStyle w:val="Strong"/>
          <w:rFonts w:eastAsia="Malgun Gothic"/>
          <w:sz w:val="22"/>
          <w:lang w:eastAsia="ko-KR"/>
        </w:rPr>
        <w:t>불만을</w:t>
      </w:r>
      <w:r w:rsidRPr="00F20CF9">
        <w:rPr>
          <w:rStyle w:val="Strong"/>
          <w:rFonts w:eastAsiaTheme="minorEastAsia"/>
          <w:sz w:val="22"/>
          <w:lang w:eastAsia="ko-KR"/>
        </w:rPr>
        <w:t xml:space="preserve"> </w:t>
      </w:r>
      <w:r w:rsidRPr="00F20CF9">
        <w:rPr>
          <w:rStyle w:val="Strong"/>
          <w:rFonts w:eastAsia="Malgun Gothic"/>
          <w:sz w:val="22"/>
          <w:lang w:eastAsia="ko-KR"/>
        </w:rPr>
        <w:t>제기할</w:t>
      </w:r>
      <w:r w:rsidRPr="00F20CF9">
        <w:rPr>
          <w:rStyle w:val="Strong"/>
          <w:rFonts w:eastAsiaTheme="minorEastAsia"/>
          <w:sz w:val="22"/>
          <w:lang w:eastAsia="ko-KR"/>
        </w:rPr>
        <w:t xml:space="preserve"> </w:t>
      </w:r>
      <w:r w:rsidRPr="00F20CF9">
        <w:rPr>
          <w:rStyle w:val="Strong"/>
          <w:rFonts w:eastAsia="Malgun Gothic"/>
          <w:sz w:val="22"/>
          <w:lang w:eastAsia="ko-KR"/>
        </w:rPr>
        <w:t>권리에</w:t>
      </w:r>
      <w:r w:rsidRPr="00F20CF9">
        <w:rPr>
          <w:rStyle w:val="Strong"/>
          <w:rFonts w:eastAsiaTheme="minorEastAsia"/>
          <w:sz w:val="22"/>
          <w:lang w:eastAsia="ko-KR"/>
        </w:rPr>
        <w:t xml:space="preserve"> </w:t>
      </w:r>
      <w:r w:rsidRPr="00F20CF9">
        <w:rPr>
          <w:rStyle w:val="Strong"/>
          <w:rFonts w:eastAsia="Malgun Gothic"/>
          <w:sz w:val="22"/>
          <w:lang w:eastAsia="ko-KR"/>
        </w:rPr>
        <w:t>관한</w:t>
      </w:r>
      <w:r w:rsidRPr="00F20CF9">
        <w:rPr>
          <w:rStyle w:val="Strong"/>
          <w:rFonts w:eastAsiaTheme="minorEastAsia"/>
          <w:sz w:val="22"/>
          <w:lang w:eastAsia="ko-KR"/>
        </w:rPr>
        <w:t xml:space="preserve"> </w:t>
      </w:r>
      <w:r w:rsidRPr="00F20CF9">
        <w:rPr>
          <w:rStyle w:val="Strong"/>
          <w:rFonts w:eastAsia="Malgun Gothic"/>
          <w:sz w:val="22"/>
          <w:lang w:eastAsia="ko-KR"/>
        </w:rPr>
        <w:t>정보</w:t>
      </w:r>
      <w:r w:rsidRPr="00F20CF9">
        <w:rPr>
          <w:rStyle w:val="Strong"/>
          <w:rFonts w:eastAsiaTheme="minorEastAsia"/>
          <w:sz w:val="22"/>
          <w:lang w:eastAsia="ko-KR"/>
        </w:rPr>
        <w:t>:</w:t>
      </w:r>
      <w:r w:rsidRPr="00F20CF9">
        <w:rPr>
          <w:rFonts w:eastAsiaTheme="minorEastAsia"/>
          <w:sz w:val="22"/>
          <w:lang w:eastAsia="ko-KR"/>
        </w:rPr>
        <w:br/>
      </w:r>
      <w:r w:rsidRPr="00F20CF9">
        <w:rPr>
          <w:rFonts w:eastAsia="Malgun Gothic"/>
          <w:sz w:val="22"/>
          <w:lang w:eastAsia="ko-KR"/>
        </w:rPr>
        <w:t>슬로베니아</w:t>
      </w:r>
      <w:r w:rsidRPr="00F20CF9">
        <w:rPr>
          <w:rFonts w:eastAsiaTheme="minorEastAsia"/>
          <w:sz w:val="22"/>
          <w:lang w:eastAsia="ko-KR"/>
        </w:rPr>
        <w:t xml:space="preserve"> </w:t>
      </w:r>
      <w:r w:rsidRPr="00F20CF9">
        <w:rPr>
          <w:rFonts w:eastAsia="Malgun Gothic"/>
          <w:sz w:val="22"/>
          <w:lang w:eastAsia="ko-KR"/>
        </w:rPr>
        <w:t>공화국</w:t>
      </w:r>
      <w:r w:rsidRPr="00F20CF9">
        <w:rPr>
          <w:rFonts w:eastAsiaTheme="minorEastAsia"/>
          <w:sz w:val="22"/>
          <w:lang w:eastAsia="ko-KR"/>
        </w:rPr>
        <w:t xml:space="preserve"> </w:t>
      </w:r>
      <w:r w:rsidRPr="00F20CF9">
        <w:rPr>
          <w:rFonts w:eastAsia="Malgun Gothic"/>
          <w:sz w:val="22"/>
          <w:lang w:eastAsia="ko-KR"/>
        </w:rPr>
        <w:t>정보위원회에</w:t>
      </w:r>
      <w:r w:rsidRPr="00F20CF9">
        <w:rPr>
          <w:rFonts w:eastAsiaTheme="minorEastAsia"/>
          <w:sz w:val="22"/>
          <w:lang w:eastAsia="ko-KR"/>
        </w:rPr>
        <w:t xml:space="preserve"> </w:t>
      </w:r>
      <w:r w:rsidRPr="00F20CF9">
        <w:rPr>
          <w:rFonts w:eastAsia="Malgun Gothic"/>
          <w:sz w:val="22"/>
          <w:lang w:eastAsia="ko-KR"/>
        </w:rPr>
        <w:t>불만을</w:t>
      </w:r>
      <w:r w:rsidRPr="00F20CF9">
        <w:rPr>
          <w:rFonts w:eastAsiaTheme="minorEastAsia"/>
          <w:sz w:val="22"/>
          <w:lang w:eastAsia="ko-KR"/>
        </w:rPr>
        <w:t xml:space="preserve"> </w:t>
      </w:r>
      <w:r w:rsidRPr="00F20CF9">
        <w:rPr>
          <w:rFonts w:eastAsia="Malgun Gothic"/>
          <w:sz w:val="22"/>
          <w:lang w:eastAsia="ko-KR"/>
        </w:rPr>
        <w:t>제기할</w:t>
      </w:r>
      <w:r w:rsidRPr="00F20CF9">
        <w:rPr>
          <w:rFonts w:eastAsiaTheme="minorEastAsia"/>
          <w:sz w:val="22"/>
          <w:lang w:eastAsia="ko-KR"/>
        </w:rPr>
        <w:t xml:space="preserve"> </w:t>
      </w:r>
      <w:r w:rsidRPr="00F20CF9">
        <w:rPr>
          <w:rFonts w:eastAsia="Malgun Gothic"/>
          <w:sz w:val="22"/>
          <w:lang w:eastAsia="ko-KR"/>
        </w:rPr>
        <w:t>수</w:t>
      </w:r>
      <w:r w:rsidRPr="00F20CF9">
        <w:rPr>
          <w:rFonts w:eastAsiaTheme="minorEastAsia"/>
          <w:sz w:val="22"/>
          <w:lang w:eastAsia="ko-KR"/>
        </w:rPr>
        <w:t xml:space="preserve"> </w:t>
      </w:r>
      <w:r w:rsidRPr="00F20CF9">
        <w:rPr>
          <w:rFonts w:eastAsia="Malgun Gothic"/>
          <w:sz w:val="22"/>
          <w:lang w:eastAsia="ko-KR"/>
        </w:rPr>
        <w:t>있다</w:t>
      </w:r>
      <w:r w:rsidRPr="00F20CF9">
        <w:rPr>
          <w:rFonts w:eastAsiaTheme="minorEastAsia"/>
          <w:sz w:val="22"/>
          <w:lang w:eastAsia="ko-KR"/>
        </w:rPr>
        <w:t>. (</w:t>
      </w:r>
      <w:r w:rsidRPr="00F20CF9">
        <w:rPr>
          <w:rFonts w:eastAsia="Malgun Gothic"/>
          <w:sz w:val="22"/>
          <w:lang w:eastAsia="ko-KR"/>
        </w:rPr>
        <w:t>주소</w:t>
      </w:r>
      <w:r w:rsidRPr="00F20CF9">
        <w:rPr>
          <w:rFonts w:eastAsiaTheme="minorEastAsia"/>
          <w:sz w:val="22"/>
          <w:lang w:eastAsia="ko-KR"/>
        </w:rPr>
        <w:t xml:space="preserve">: Information Commissioner of the Republic of Slovenia, Dunajska cesta 22, 1000 Ljubljana, </w:t>
      </w:r>
      <w:r w:rsidRPr="00F20CF9">
        <w:rPr>
          <w:rFonts w:eastAsia="Malgun Gothic"/>
          <w:sz w:val="22"/>
          <w:lang w:eastAsia="ko-KR"/>
        </w:rPr>
        <w:t>이메일</w:t>
      </w:r>
      <w:r w:rsidRPr="00F20CF9">
        <w:rPr>
          <w:rFonts w:eastAsiaTheme="minorEastAsia"/>
          <w:sz w:val="22"/>
          <w:lang w:eastAsia="ko-KR"/>
        </w:rPr>
        <w:t xml:space="preserve">: gp.ip@ip-rs.si, </w:t>
      </w:r>
      <w:r w:rsidRPr="00F20CF9">
        <w:rPr>
          <w:rFonts w:eastAsia="Malgun Gothic"/>
          <w:sz w:val="22"/>
          <w:lang w:eastAsia="ko-KR"/>
        </w:rPr>
        <w:t>전화</w:t>
      </w:r>
      <w:r w:rsidRPr="00F20CF9">
        <w:rPr>
          <w:rFonts w:eastAsiaTheme="minorEastAsia"/>
          <w:sz w:val="22"/>
          <w:lang w:eastAsia="ko-KR"/>
        </w:rPr>
        <w:t>: +386 1 230 9730).</w:t>
      </w:r>
    </w:p>
    <w:p w:rsidR="00211FD6" w:rsidRPr="00F20CF9" w:rsidRDefault="00211FD6" w:rsidP="00F772A0">
      <w:pPr>
        <w:pStyle w:val="ListParagraph"/>
        <w:spacing w:line="240" w:lineRule="auto"/>
        <w:ind w:left="851" w:right="-1"/>
        <w:rPr>
          <w:rFonts w:eastAsiaTheme="minorEastAsia"/>
          <w:sz w:val="22"/>
          <w:lang w:val="en-US" w:eastAsia="ko-KR"/>
        </w:rPr>
      </w:pPr>
    </w:p>
    <w:p w:rsidR="00211FD6" w:rsidRPr="00F20CF9" w:rsidRDefault="00211FD6" w:rsidP="00F772A0">
      <w:pPr>
        <w:pStyle w:val="ListParagraph"/>
        <w:numPr>
          <w:ilvl w:val="0"/>
          <w:numId w:val="13"/>
        </w:numPr>
        <w:spacing w:after="160" w:line="240" w:lineRule="auto"/>
        <w:ind w:left="851" w:right="-1"/>
        <w:rPr>
          <w:rFonts w:eastAsiaTheme="minorEastAsia"/>
          <w:sz w:val="22"/>
          <w:lang w:val="en-US" w:eastAsia="ko-KR"/>
        </w:rPr>
      </w:pPr>
      <w:r w:rsidRPr="00F20CF9">
        <w:rPr>
          <w:rStyle w:val="Strong"/>
          <w:rFonts w:eastAsia="Malgun Gothic"/>
          <w:sz w:val="22"/>
          <w:lang w:eastAsia="ko-KR"/>
        </w:rPr>
        <w:t>개인정보</w:t>
      </w:r>
      <w:r w:rsidRPr="00F20CF9">
        <w:rPr>
          <w:rStyle w:val="Strong"/>
          <w:rFonts w:eastAsiaTheme="minorEastAsia"/>
          <w:sz w:val="22"/>
          <w:lang w:eastAsia="ko-KR"/>
        </w:rPr>
        <w:t xml:space="preserve"> </w:t>
      </w:r>
      <w:r w:rsidRPr="00F20CF9">
        <w:rPr>
          <w:rStyle w:val="Strong"/>
          <w:rFonts w:eastAsia="Malgun Gothic"/>
          <w:sz w:val="22"/>
          <w:lang w:eastAsia="ko-KR"/>
        </w:rPr>
        <w:t>처리</w:t>
      </w:r>
      <w:r w:rsidRPr="00F20CF9">
        <w:rPr>
          <w:rStyle w:val="Strong"/>
          <w:rFonts w:eastAsiaTheme="minorEastAsia"/>
          <w:sz w:val="22"/>
          <w:lang w:eastAsia="ko-KR"/>
        </w:rPr>
        <w:t xml:space="preserve"> </w:t>
      </w:r>
      <w:r w:rsidRPr="00F20CF9">
        <w:rPr>
          <w:rStyle w:val="Strong"/>
          <w:rFonts w:eastAsia="Malgun Gothic"/>
          <w:sz w:val="22"/>
          <w:lang w:eastAsia="ko-KR"/>
        </w:rPr>
        <w:t>목적</w:t>
      </w:r>
      <w:r w:rsidRPr="00F20CF9">
        <w:rPr>
          <w:rStyle w:val="Strong"/>
          <w:rFonts w:eastAsiaTheme="minorEastAsia"/>
          <w:sz w:val="22"/>
          <w:lang w:eastAsia="ko-KR"/>
        </w:rPr>
        <w:t>:</w:t>
      </w:r>
      <w:r w:rsidRPr="00F20CF9">
        <w:rPr>
          <w:rFonts w:eastAsiaTheme="minorEastAsia"/>
          <w:sz w:val="22"/>
          <w:lang w:eastAsia="ko-KR"/>
        </w:rPr>
        <w:br/>
      </w:r>
      <w:r w:rsidRPr="00F20CF9">
        <w:rPr>
          <w:rFonts w:eastAsia="Malgun Gothic"/>
          <w:sz w:val="22"/>
          <w:lang w:eastAsia="ko-KR"/>
        </w:rPr>
        <w:t>슬로베니아</w:t>
      </w:r>
      <w:r w:rsidRPr="00F20CF9">
        <w:rPr>
          <w:rFonts w:eastAsiaTheme="minorEastAsia"/>
          <w:sz w:val="22"/>
          <w:lang w:eastAsia="ko-KR"/>
        </w:rPr>
        <w:t xml:space="preserve"> </w:t>
      </w:r>
      <w:r w:rsidRPr="00F20CF9">
        <w:rPr>
          <w:rFonts w:eastAsia="Malgun Gothic"/>
          <w:sz w:val="22"/>
          <w:lang w:eastAsia="ko-KR"/>
        </w:rPr>
        <w:t>공화국</w:t>
      </w:r>
      <w:r w:rsidRPr="00F20CF9">
        <w:rPr>
          <w:rFonts w:eastAsiaTheme="minorEastAsia"/>
          <w:sz w:val="22"/>
          <w:lang w:eastAsia="ko-KR"/>
        </w:rPr>
        <w:t xml:space="preserve"> </w:t>
      </w:r>
      <w:r w:rsidRPr="00F20CF9">
        <w:rPr>
          <w:rFonts w:eastAsia="Malgun Gothic"/>
          <w:sz w:val="22"/>
          <w:lang w:eastAsia="ko-KR"/>
        </w:rPr>
        <w:t>외교</w:t>
      </w:r>
      <w:r w:rsidRPr="00F20CF9">
        <w:rPr>
          <w:rFonts w:eastAsiaTheme="minorEastAsia"/>
          <w:sz w:val="22"/>
          <w:lang w:eastAsia="ko-KR"/>
        </w:rPr>
        <w:t xml:space="preserve"> </w:t>
      </w:r>
      <w:r w:rsidRPr="00F20CF9">
        <w:rPr>
          <w:rFonts w:eastAsia="Malgun Gothic"/>
          <w:sz w:val="22"/>
          <w:lang w:eastAsia="ko-KR"/>
        </w:rPr>
        <w:t>및</w:t>
      </w:r>
      <w:r w:rsidRPr="00F20CF9">
        <w:rPr>
          <w:rFonts w:eastAsiaTheme="minorEastAsia"/>
          <w:sz w:val="22"/>
          <w:lang w:eastAsia="ko-KR"/>
        </w:rPr>
        <w:t xml:space="preserve"> </w:t>
      </w:r>
      <w:r w:rsidRPr="00F20CF9">
        <w:rPr>
          <w:rFonts w:eastAsia="Malgun Gothic"/>
          <w:sz w:val="22"/>
          <w:lang w:eastAsia="ko-KR"/>
        </w:rPr>
        <w:t>유럽부와</w:t>
      </w:r>
      <w:r w:rsidRPr="00F20CF9">
        <w:rPr>
          <w:rFonts w:eastAsiaTheme="minorEastAsia"/>
          <w:sz w:val="22"/>
          <w:lang w:eastAsia="ko-KR"/>
        </w:rPr>
        <w:t xml:space="preserve"> </w:t>
      </w:r>
      <w:r w:rsidRPr="00F20CF9">
        <w:rPr>
          <w:rFonts w:eastAsia="Malgun Gothic"/>
          <w:sz w:val="22"/>
          <w:lang w:eastAsia="ko-KR"/>
        </w:rPr>
        <w:t>재외</w:t>
      </w:r>
      <w:r w:rsidRPr="00F20CF9">
        <w:rPr>
          <w:rFonts w:eastAsiaTheme="minorEastAsia"/>
          <w:sz w:val="22"/>
          <w:lang w:eastAsia="ko-KR"/>
        </w:rPr>
        <w:t xml:space="preserve"> </w:t>
      </w:r>
      <w:r w:rsidRPr="00F20CF9">
        <w:rPr>
          <w:rFonts w:eastAsia="Malgun Gothic"/>
          <w:sz w:val="22"/>
          <w:lang w:eastAsia="ko-KR"/>
        </w:rPr>
        <w:t>공관</w:t>
      </w:r>
      <w:r w:rsidRPr="00F20CF9">
        <w:rPr>
          <w:rFonts w:eastAsiaTheme="minorEastAsia"/>
          <w:sz w:val="22"/>
          <w:lang w:eastAsia="ko-KR"/>
        </w:rPr>
        <w:t xml:space="preserve"> </w:t>
      </w:r>
      <w:r w:rsidRPr="00F20CF9">
        <w:rPr>
          <w:rFonts w:eastAsia="Malgun Gothic"/>
          <w:sz w:val="22"/>
          <w:lang w:eastAsia="ko-KR"/>
        </w:rPr>
        <w:t>건물</w:t>
      </w:r>
      <w:r w:rsidRPr="00F20CF9">
        <w:rPr>
          <w:rFonts w:eastAsiaTheme="minorEastAsia"/>
          <w:sz w:val="22"/>
          <w:lang w:eastAsia="ko-KR"/>
        </w:rPr>
        <w:t xml:space="preserve"> </w:t>
      </w:r>
      <w:r w:rsidRPr="00F20CF9">
        <w:rPr>
          <w:rFonts w:eastAsia="Malgun Gothic"/>
          <w:sz w:val="22"/>
          <w:lang w:eastAsia="ko-KR"/>
        </w:rPr>
        <w:t>출입</w:t>
      </w:r>
      <w:r w:rsidRPr="00F20CF9">
        <w:rPr>
          <w:rFonts w:eastAsiaTheme="minorEastAsia"/>
          <w:sz w:val="22"/>
          <w:lang w:eastAsia="ko-KR"/>
        </w:rPr>
        <w:t xml:space="preserve"> </w:t>
      </w:r>
      <w:r w:rsidRPr="00F20CF9">
        <w:rPr>
          <w:rFonts w:eastAsia="Malgun Gothic"/>
          <w:sz w:val="22"/>
          <w:lang w:eastAsia="ko-KR"/>
        </w:rPr>
        <w:t>구역의</w:t>
      </w:r>
      <w:r w:rsidRPr="00F20CF9">
        <w:rPr>
          <w:rFonts w:eastAsiaTheme="minorEastAsia"/>
          <w:sz w:val="22"/>
          <w:lang w:eastAsia="ko-KR"/>
        </w:rPr>
        <w:t xml:space="preserve"> </w:t>
      </w:r>
      <w:r w:rsidRPr="00F20CF9">
        <w:rPr>
          <w:rFonts w:eastAsia="Malgun Gothic"/>
          <w:sz w:val="22"/>
          <w:lang w:eastAsia="ko-KR"/>
        </w:rPr>
        <w:t>영상</w:t>
      </w:r>
      <w:r w:rsidRPr="00F20CF9">
        <w:rPr>
          <w:rFonts w:eastAsiaTheme="minorEastAsia"/>
          <w:sz w:val="22"/>
          <w:lang w:eastAsia="ko-KR"/>
        </w:rPr>
        <w:t xml:space="preserve"> </w:t>
      </w:r>
      <w:r w:rsidRPr="00F20CF9">
        <w:rPr>
          <w:rFonts w:eastAsia="Malgun Gothic"/>
          <w:sz w:val="22"/>
          <w:lang w:eastAsia="ko-KR"/>
        </w:rPr>
        <w:t>모니터링은</w:t>
      </w:r>
      <w:r w:rsidRPr="00F20CF9">
        <w:rPr>
          <w:rFonts w:eastAsiaTheme="minorEastAsia"/>
          <w:sz w:val="22"/>
          <w:lang w:eastAsia="ko-KR"/>
        </w:rPr>
        <w:t xml:space="preserve"> </w:t>
      </w:r>
      <w:r w:rsidRPr="00F20CF9">
        <w:rPr>
          <w:rFonts w:eastAsia="Malgun Gothic"/>
          <w:sz w:val="22"/>
          <w:lang w:eastAsia="ko-KR"/>
        </w:rPr>
        <w:t>인명</w:t>
      </w:r>
      <w:r w:rsidRPr="00F20CF9">
        <w:rPr>
          <w:rFonts w:eastAsiaTheme="minorEastAsia"/>
          <w:sz w:val="22"/>
          <w:lang w:eastAsia="ko-KR"/>
        </w:rPr>
        <w:t xml:space="preserve"> </w:t>
      </w:r>
      <w:r w:rsidRPr="00F20CF9">
        <w:rPr>
          <w:rFonts w:eastAsia="Malgun Gothic"/>
          <w:sz w:val="22"/>
          <w:lang w:eastAsia="ko-KR"/>
        </w:rPr>
        <w:t>및</w:t>
      </w:r>
      <w:r w:rsidRPr="00F20CF9">
        <w:rPr>
          <w:rFonts w:eastAsiaTheme="minorEastAsia"/>
          <w:sz w:val="22"/>
          <w:lang w:eastAsia="ko-KR"/>
        </w:rPr>
        <w:t xml:space="preserve"> </w:t>
      </w:r>
      <w:r w:rsidRPr="00F20CF9">
        <w:rPr>
          <w:rFonts w:eastAsia="Malgun Gothic"/>
          <w:sz w:val="22"/>
          <w:lang w:eastAsia="ko-KR"/>
        </w:rPr>
        <w:t>재산의</w:t>
      </w:r>
      <w:r w:rsidRPr="00F20CF9">
        <w:rPr>
          <w:rFonts w:eastAsiaTheme="minorEastAsia"/>
          <w:sz w:val="22"/>
          <w:lang w:eastAsia="ko-KR"/>
        </w:rPr>
        <w:t xml:space="preserve"> </w:t>
      </w:r>
      <w:r w:rsidRPr="00F20CF9">
        <w:rPr>
          <w:rFonts w:eastAsia="Malgun Gothic"/>
          <w:sz w:val="22"/>
          <w:lang w:eastAsia="ko-KR"/>
        </w:rPr>
        <w:t>안전을</w:t>
      </w:r>
      <w:r w:rsidRPr="00F20CF9">
        <w:rPr>
          <w:rFonts w:eastAsiaTheme="minorEastAsia"/>
          <w:sz w:val="22"/>
          <w:lang w:eastAsia="ko-KR"/>
        </w:rPr>
        <w:t xml:space="preserve"> </w:t>
      </w:r>
      <w:r w:rsidRPr="00F20CF9">
        <w:rPr>
          <w:rFonts w:eastAsia="Malgun Gothic"/>
          <w:sz w:val="22"/>
          <w:lang w:eastAsia="ko-KR"/>
        </w:rPr>
        <w:t>보장하기</w:t>
      </w:r>
      <w:r w:rsidRPr="00F20CF9">
        <w:rPr>
          <w:rFonts w:eastAsiaTheme="minorEastAsia"/>
          <w:sz w:val="22"/>
          <w:lang w:eastAsia="ko-KR"/>
        </w:rPr>
        <w:t xml:space="preserve"> </w:t>
      </w:r>
      <w:r w:rsidRPr="00F20CF9">
        <w:rPr>
          <w:rFonts w:eastAsia="Malgun Gothic"/>
          <w:sz w:val="22"/>
          <w:lang w:eastAsia="ko-KR"/>
        </w:rPr>
        <w:t>위</w:t>
      </w:r>
      <w:r w:rsidRPr="00F20CF9">
        <w:rPr>
          <w:rFonts w:eastAsia="Malgun Gothic"/>
          <w:sz w:val="22"/>
          <w:lang w:val="en-US" w:eastAsia="ko-KR"/>
        </w:rPr>
        <w:t>함이</w:t>
      </w:r>
      <w:r w:rsidRPr="00F20CF9">
        <w:rPr>
          <w:rFonts w:eastAsia="Malgun Gothic"/>
          <w:sz w:val="22"/>
          <w:lang w:eastAsia="ko-KR"/>
        </w:rPr>
        <w:t>다</w:t>
      </w:r>
      <w:r w:rsidRPr="00F20CF9">
        <w:rPr>
          <w:rFonts w:eastAsiaTheme="minorEastAsia"/>
          <w:sz w:val="22"/>
          <w:lang w:eastAsia="ko-KR"/>
        </w:rPr>
        <w:t>.</w:t>
      </w:r>
    </w:p>
    <w:p w:rsidR="00211FD6" w:rsidRPr="00F20CF9" w:rsidRDefault="00211FD6" w:rsidP="00F772A0">
      <w:pPr>
        <w:pStyle w:val="ListParagraph"/>
        <w:spacing w:line="240" w:lineRule="auto"/>
        <w:ind w:left="851" w:right="-1"/>
        <w:rPr>
          <w:rStyle w:val="Strong"/>
          <w:rFonts w:eastAsiaTheme="minorEastAsia"/>
          <w:sz w:val="22"/>
          <w:lang w:eastAsia="ko-KR"/>
        </w:rPr>
      </w:pPr>
    </w:p>
    <w:p w:rsidR="00211FD6" w:rsidRPr="00F20CF9" w:rsidRDefault="00211FD6" w:rsidP="00F772A0">
      <w:pPr>
        <w:pStyle w:val="ListParagraph"/>
        <w:numPr>
          <w:ilvl w:val="0"/>
          <w:numId w:val="13"/>
        </w:numPr>
        <w:spacing w:after="160" w:line="240" w:lineRule="auto"/>
        <w:ind w:left="851" w:right="-1"/>
        <w:rPr>
          <w:rFonts w:eastAsiaTheme="minorEastAsia"/>
          <w:sz w:val="22"/>
          <w:lang w:val="en-US" w:eastAsia="ko-KR"/>
        </w:rPr>
      </w:pPr>
      <w:r w:rsidRPr="00F20CF9">
        <w:rPr>
          <w:rStyle w:val="Strong"/>
          <w:rFonts w:eastAsia="Malgun Gothic"/>
          <w:sz w:val="22"/>
          <w:lang w:eastAsia="ko-KR"/>
        </w:rPr>
        <w:t>개인정보</w:t>
      </w:r>
      <w:r w:rsidRPr="00F20CF9">
        <w:rPr>
          <w:rStyle w:val="Strong"/>
          <w:rFonts w:eastAsiaTheme="minorEastAsia"/>
          <w:sz w:val="22"/>
          <w:lang w:eastAsia="ko-KR"/>
        </w:rPr>
        <w:t xml:space="preserve"> </w:t>
      </w:r>
      <w:r w:rsidRPr="00F20CF9">
        <w:rPr>
          <w:rStyle w:val="Strong"/>
          <w:rFonts w:eastAsia="Malgun Gothic"/>
          <w:sz w:val="22"/>
          <w:lang w:eastAsia="ko-KR"/>
        </w:rPr>
        <w:t>처리의</w:t>
      </w:r>
      <w:r w:rsidRPr="00F20CF9">
        <w:rPr>
          <w:rStyle w:val="Strong"/>
          <w:rFonts w:eastAsiaTheme="minorEastAsia"/>
          <w:sz w:val="22"/>
          <w:lang w:eastAsia="ko-KR"/>
        </w:rPr>
        <w:t xml:space="preserve"> </w:t>
      </w:r>
      <w:r w:rsidRPr="00F20CF9">
        <w:rPr>
          <w:rStyle w:val="Strong"/>
          <w:rFonts w:eastAsia="Malgun Gothic"/>
          <w:sz w:val="22"/>
          <w:lang w:eastAsia="ko-KR"/>
        </w:rPr>
        <w:t>법적</w:t>
      </w:r>
      <w:r w:rsidRPr="00F20CF9">
        <w:rPr>
          <w:rStyle w:val="Strong"/>
          <w:rFonts w:eastAsiaTheme="minorEastAsia"/>
          <w:sz w:val="22"/>
          <w:lang w:eastAsia="ko-KR"/>
        </w:rPr>
        <w:t xml:space="preserve"> </w:t>
      </w:r>
      <w:r w:rsidRPr="00F20CF9">
        <w:rPr>
          <w:rStyle w:val="Strong"/>
          <w:rFonts w:eastAsia="Malgun Gothic"/>
          <w:sz w:val="22"/>
          <w:lang w:eastAsia="ko-KR"/>
        </w:rPr>
        <w:t>근거</w:t>
      </w:r>
      <w:r w:rsidRPr="00F20CF9">
        <w:rPr>
          <w:rStyle w:val="Strong"/>
          <w:rFonts w:eastAsiaTheme="minorEastAsia"/>
          <w:sz w:val="22"/>
          <w:lang w:eastAsia="ko-KR"/>
        </w:rPr>
        <w:t>:</w:t>
      </w:r>
      <w:r w:rsidRPr="00F20CF9">
        <w:rPr>
          <w:rFonts w:eastAsiaTheme="minorEastAsia"/>
          <w:sz w:val="22"/>
          <w:lang w:eastAsia="ko-KR"/>
        </w:rPr>
        <w:br/>
      </w:r>
      <w:r w:rsidRPr="00F20CF9">
        <w:rPr>
          <w:rFonts w:eastAsia="Malgun Gothic"/>
          <w:sz w:val="22"/>
          <w:lang w:eastAsia="ko-KR"/>
        </w:rPr>
        <w:t>개인정보</w:t>
      </w:r>
      <w:r w:rsidRPr="00F20CF9">
        <w:rPr>
          <w:rFonts w:eastAsiaTheme="minorEastAsia"/>
          <w:sz w:val="22"/>
          <w:lang w:eastAsia="ko-KR"/>
        </w:rPr>
        <w:t xml:space="preserve"> </w:t>
      </w:r>
      <w:r w:rsidRPr="00F20CF9">
        <w:rPr>
          <w:rFonts w:eastAsia="Malgun Gothic"/>
          <w:sz w:val="22"/>
          <w:lang w:eastAsia="ko-KR"/>
        </w:rPr>
        <w:t>처리와</w:t>
      </w:r>
      <w:r w:rsidRPr="00F20CF9">
        <w:rPr>
          <w:rFonts w:eastAsiaTheme="minorEastAsia"/>
          <w:sz w:val="22"/>
          <w:lang w:eastAsia="ko-KR"/>
        </w:rPr>
        <w:t xml:space="preserve"> </w:t>
      </w:r>
      <w:r w:rsidRPr="00F20CF9">
        <w:rPr>
          <w:rFonts w:eastAsia="Malgun Gothic"/>
          <w:sz w:val="22"/>
          <w:lang w:eastAsia="ko-KR"/>
        </w:rPr>
        <w:t>관련하여</w:t>
      </w:r>
      <w:r w:rsidRPr="00F20CF9">
        <w:rPr>
          <w:rFonts w:eastAsiaTheme="minorEastAsia"/>
          <w:sz w:val="22"/>
          <w:lang w:eastAsia="ko-KR"/>
        </w:rPr>
        <w:t xml:space="preserve"> </w:t>
      </w:r>
      <w:r w:rsidRPr="00F20CF9">
        <w:rPr>
          <w:rFonts w:eastAsia="Malgun Gothic"/>
          <w:sz w:val="22"/>
          <w:lang w:eastAsia="ko-KR"/>
        </w:rPr>
        <w:t>자연인의</w:t>
      </w:r>
      <w:r w:rsidRPr="00F20CF9">
        <w:rPr>
          <w:rFonts w:eastAsiaTheme="minorEastAsia"/>
          <w:sz w:val="22"/>
          <w:lang w:eastAsia="ko-KR"/>
        </w:rPr>
        <w:t xml:space="preserve"> </w:t>
      </w:r>
      <w:r w:rsidRPr="00F20CF9">
        <w:rPr>
          <w:rFonts w:eastAsia="Malgun Gothic"/>
          <w:sz w:val="22"/>
          <w:lang w:eastAsia="ko-KR"/>
        </w:rPr>
        <w:t>보호</w:t>
      </w:r>
      <w:r w:rsidRPr="00F20CF9">
        <w:rPr>
          <w:rFonts w:eastAsiaTheme="minorEastAsia"/>
          <w:sz w:val="22"/>
          <w:lang w:eastAsia="ko-KR"/>
        </w:rPr>
        <w:t xml:space="preserve"> </w:t>
      </w:r>
      <w:r w:rsidRPr="00F20CF9">
        <w:rPr>
          <w:rFonts w:eastAsia="Malgun Gothic"/>
          <w:sz w:val="22"/>
          <w:lang w:eastAsia="ko-KR"/>
        </w:rPr>
        <w:t>및</w:t>
      </w:r>
      <w:r w:rsidRPr="00F20CF9">
        <w:rPr>
          <w:rFonts w:eastAsiaTheme="minorEastAsia"/>
          <w:sz w:val="22"/>
          <w:lang w:eastAsia="ko-KR"/>
        </w:rPr>
        <w:t xml:space="preserve"> </w:t>
      </w:r>
      <w:r w:rsidRPr="00F20CF9">
        <w:rPr>
          <w:rFonts w:eastAsia="Malgun Gothic"/>
          <w:sz w:val="22"/>
          <w:lang w:eastAsia="ko-KR"/>
        </w:rPr>
        <w:t>데이터의</w:t>
      </w:r>
      <w:r w:rsidRPr="00F20CF9">
        <w:rPr>
          <w:rFonts w:eastAsiaTheme="minorEastAsia"/>
          <w:sz w:val="22"/>
          <w:lang w:eastAsia="ko-KR"/>
        </w:rPr>
        <w:t xml:space="preserve"> </w:t>
      </w:r>
      <w:r w:rsidRPr="00F20CF9">
        <w:rPr>
          <w:rFonts w:eastAsia="Malgun Gothic"/>
          <w:sz w:val="22"/>
          <w:lang w:eastAsia="ko-KR"/>
        </w:rPr>
        <w:t>자유로운</w:t>
      </w:r>
      <w:r w:rsidRPr="00F20CF9">
        <w:rPr>
          <w:rFonts w:eastAsiaTheme="minorEastAsia"/>
          <w:sz w:val="22"/>
          <w:lang w:eastAsia="ko-KR"/>
        </w:rPr>
        <w:t xml:space="preserve"> </w:t>
      </w:r>
      <w:r w:rsidRPr="00F20CF9">
        <w:rPr>
          <w:rFonts w:eastAsia="Malgun Gothic"/>
          <w:sz w:val="22"/>
          <w:lang w:eastAsia="ko-KR"/>
        </w:rPr>
        <w:t>이동에</w:t>
      </w:r>
      <w:r w:rsidRPr="00F20CF9">
        <w:rPr>
          <w:rFonts w:eastAsiaTheme="minorEastAsia"/>
          <w:sz w:val="22"/>
          <w:lang w:eastAsia="ko-KR"/>
        </w:rPr>
        <w:t xml:space="preserve"> </w:t>
      </w:r>
      <w:r w:rsidRPr="00F20CF9">
        <w:rPr>
          <w:rFonts w:eastAsia="Malgun Gothic"/>
          <w:sz w:val="22"/>
          <w:lang w:eastAsia="ko-KR"/>
        </w:rPr>
        <w:t>관한</w:t>
      </w:r>
      <w:r w:rsidRPr="00F20CF9">
        <w:rPr>
          <w:rFonts w:eastAsiaTheme="minorEastAsia"/>
          <w:sz w:val="22"/>
          <w:lang w:eastAsia="ko-KR"/>
        </w:rPr>
        <w:t xml:space="preserve"> </w:t>
      </w:r>
      <w:r w:rsidRPr="00F20CF9">
        <w:rPr>
          <w:rFonts w:eastAsia="Malgun Gothic"/>
          <w:sz w:val="22"/>
          <w:lang w:eastAsia="ko-KR"/>
        </w:rPr>
        <w:t>유럽의회</w:t>
      </w:r>
      <w:r w:rsidRPr="00F20CF9">
        <w:rPr>
          <w:rFonts w:eastAsiaTheme="minorEastAsia"/>
          <w:sz w:val="22"/>
          <w:lang w:eastAsia="ko-KR"/>
        </w:rPr>
        <w:t xml:space="preserve"> </w:t>
      </w:r>
      <w:r w:rsidRPr="00F20CF9">
        <w:rPr>
          <w:rFonts w:eastAsia="Malgun Gothic"/>
          <w:sz w:val="22"/>
          <w:lang w:eastAsia="ko-KR"/>
        </w:rPr>
        <w:t>및</w:t>
      </w:r>
      <w:r w:rsidRPr="00F20CF9">
        <w:rPr>
          <w:rFonts w:eastAsiaTheme="minorEastAsia"/>
          <w:sz w:val="22"/>
          <w:lang w:eastAsia="ko-KR"/>
        </w:rPr>
        <w:t xml:space="preserve"> </w:t>
      </w:r>
      <w:r w:rsidRPr="00F20CF9">
        <w:rPr>
          <w:rFonts w:eastAsia="Malgun Gothic"/>
          <w:sz w:val="22"/>
          <w:lang w:eastAsia="ko-KR"/>
        </w:rPr>
        <w:t>이사회</w:t>
      </w:r>
      <w:r w:rsidRPr="00F20CF9">
        <w:rPr>
          <w:rFonts w:eastAsiaTheme="minorEastAsia"/>
          <w:sz w:val="22"/>
          <w:lang w:eastAsia="ko-KR"/>
        </w:rPr>
        <w:t xml:space="preserve"> </w:t>
      </w:r>
      <w:r w:rsidRPr="00F20CF9">
        <w:rPr>
          <w:rFonts w:eastAsia="Malgun Gothic"/>
          <w:sz w:val="22"/>
          <w:lang w:eastAsia="ko-KR"/>
        </w:rPr>
        <w:t>규정</w:t>
      </w:r>
      <w:r w:rsidRPr="00F20CF9">
        <w:rPr>
          <w:rFonts w:eastAsiaTheme="minorEastAsia"/>
          <w:sz w:val="22"/>
          <w:lang w:eastAsia="ko-KR"/>
        </w:rPr>
        <w:t>(EU) 2016/679(2016</w:t>
      </w:r>
      <w:r w:rsidRPr="00F20CF9">
        <w:rPr>
          <w:rFonts w:eastAsia="Malgun Gothic"/>
          <w:sz w:val="22"/>
          <w:lang w:eastAsia="ko-KR"/>
        </w:rPr>
        <w:t>년</w:t>
      </w:r>
      <w:r w:rsidRPr="00F20CF9">
        <w:rPr>
          <w:rFonts w:eastAsiaTheme="minorEastAsia"/>
          <w:sz w:val="22"/>
          <w:lang w:eastAsia="ko-KR"/>
        </w:rPr>
        <w:t xml:space="preserve"> 4</w:t>
      </w:r>
      <w:r w:rsidRPr="00F20CF9">
        <w:rPr>
          <w:rFonts w:eastAsia="Malgun Gothic"/>
          <w:sz w:val="22"/>
          <w:lang w:eastAsia="ko-KR"/>
        </w:rPr>
        <w:t>월</w:t>
      </w:r>
      <w:r w:rsidRPr="00F20CF9">
        <w:rPr>
          <w:rFonts w:eastAsiaTheme="minorEastAsia"/>
          <w:sz w:val="22"/>
          <w:lang w:eastAsia="ko-KR"/>
        </w:rPr>
        <w:t xml:space="preserve"> 27</w:t>
      </w:r>
      <w:r w:rsidRPr="00F20CF9">
        <w:rPr>
          <w:rFonts w:eastAsia="Malgun Gothic"/>
          <w:sz w:val="22"/>
          <w:lang w:eastAsia="ko-KR"/>
        </w:rPr>
        <w:t>일</w:t>
      </w:r>
      <w:r w:rsidRPr="00F20CF9">
        <w:rPr>
          <w:rFonts w:eastAsiaTheme="minorEastAsia"/>
          <w:sz w:val="22"/>
          <w:lang w:eastAsia="ko-KR"/>
        </w:rPr>
        <w:t xml:space="preserve">) </w:t>
      </w:r>
      <w:r w:rsidRPr="00F20CF9">
        <w:rPr>
          <w:rFonts w:eastAsia="Malgun Gothic"/>
          <w:sz w:val="22"/>
          <w:lang w:eastAsia="ko-KR"/>
        </w:rPr>
        <w:t>제</w:t>
      </w:r>
      <w:r w:rsidRPr="00F20CF9">
        <w:rPr>
          <w:rFonts w:eastAsiaTheme="minorEastAsia"/>
          <w:sz w:val="22"/>
          <w:lang w:eastAsia="ko-KR"/>
        </w:rPr>
        <w:t>6</w:t>
      </w:r>
      <w:r w:rsidRPr="00F20CF9">
        <w:rPr>
          <w:rFonts w:eastAsia="Malgun Gothic"/>
          <w:sz w:val="22"/>
          <w:lang w:eastAsia="ko-KR"/>
        </w:rPr>
        <w:t>조</w:t>
      </w:r>
      <w:r w:rsidRPr="00F20CF9">
        <w:rPr>
          <w:rFonts w:eastAsiaTheme="minorEastAsia"/>
          <w:sz w:val="22"/>
          <w:lang w:eastAsia="ko-KR"/>
        </w:rPr>
        <w:t xml:space="preserve"> 1</w:t>
      </w:r>
      <w:r w:rsidRPr="00F20CF9">
        <w:rPr>
          <w:rFonts w:eastAsia="Malgun Gothic"/>
          <w:sz w:val="22"/>
          <w:lang w:eastAsia="ko-KR"/>
        </w:rPr>
        <w:t>항</w:t>
      </w:r>
      <w:r w:rsidRPr="00F20CF9">
        <w:rPr>
          <w:rFonts w:eastAsiaTheme="minorEastAsia"/>
          <w:sz w:val="22"/>
          <w:lang w:eastAsia="ko-KR"/>
        </w:rPr>
        <w:t xml:space="preserve"> (e)</w:t>
      </w:r>
      <w:r w:rsidRPr="00F20CF9">
        <w:rPr>
          <w:rFonts w:eastAsia="Malgun Gothic"/>
          <w:sz w:val="22"/>
          <w:lang w:eastAsia="ko-KR"/>
        </w:rPr>
        <w:t>에</w:t>
      </w:r>
      <w:r w:rsidRPr="00F20CF9">
        <w:rPr>
          <w:rFonts w:eastAsiaTheme="minorEastAsia"/>
          <w:sz w:val="22"/>
          <w:lang w:eastAsia="ko-KR"/>
        </w:rPr>
        <w:t xml:space="preserve"> </w:t>
      </w:r>
      <w:r w:rsidRPr="00F20CF9">
        <w:rPr>
          <w:rFonts w:eastAsia="Malgun Gothic"/>
          <w:sz w:val="22"/>
          <w:lang w:eastAsia="ko-KR"/>
        </w:rPr>
        <w:t>따라</w:t>
      </w:r>
      <w:r w:rsidRPr="00F20CF9">
        <w:rPr>
          <w:rFonts w:eastAsiaTheme="minorEastAsia"/>
          <w:sz w:val="22"/>
          <w:lang w:eastAsia="ko-KR"/>
        </w:rPr>
        <w:t xml:space="preserve">, </w:t>
      </w:r>
      <w:r w:rsidRPr="00F20CF9">
        <w:rPr>
          <w:rFonts w:eastAsia="Malgun Gothic"/>
          <w:sz w:val="22"/>
          <w:lang w:eastAsia="ko-KR"/>
        </w:rPr>
        <w:t>슬로베니아</w:t>
      </w:r>
      <w:r w:rsidRPr="00F20CF9">
        <w:rPr>
          <w:rFonts w:eastAsiaTheme="minorEastAsia"/>
          <w:sz w:val="22"/>
          <w:lang w:eastAsia="ko-KR"/>
        </w:rPr>
        <w:t xml:space="preserve"> </w:t>
      </w:r>
      <w:r w:rsidRPr="00F20CF9">
        <w:rPr>
          <w:rFonts w:eastAsia="Malgun Gothic"/>
          <w:sz w:val="22"/>
          <w:lang w:eastAsia="ko-KR"/>
        </w:rPr>
        <w:t>공화국</w:t>
      </w:r>
      <w:r w:rsidRPr="00F20CF9">
        <w:rPr>
          <w:rFonts w:eastAsiaTheme="minorEastAsia"/>
          <w:sz w:val="22"/>
          <w:lang w:eastAsia="ko-KR"/>
        </w:rPr>
        <w:t xml:space="preserve"> </w:t>
      </w:r>
      <w:r w:rsidRPr="00F20CF9">
        <w:rPr>
          <w:rFonts w:eastAsia="Malgun Gothic"/>
          <w:sz w:val="22"/>
          <w:lang w:eastAsia="ko-KR"/>
        </w:rPr>
        <w:t>개인정보</w:t>
      </w:r>
      <w:r w:rsidRPr="00F20CF9">
        <w:rPr>
          <w:rFonts w:eastAsiaTheme="minorEastAsia"/>
          <w:sz w:val="22"/>
          <w:lang w:eastAsia="ko-KR"/>
        </w:rPr>
        <w:t xml:space="preserve"> </w:t>
      </w:r>
      <w:r w:rsidRPr="00F20CF9">
        <w:rPr>
          <w:rFonts w:eastAsia="Malgun Gothic"/>
          <w:sz w:val="22"/>
          <w:lang w:eastAsia="ko-KR"/>
        </w:rPr>
        <w:t>보호법</w:t>
      </w:r>
      <w:r w:rsidRPr="00F20CF9">
        <w:rPr>
          <w:rFonts w:eastAsiaTheme="minorEastAsia"/>
          <w:sz w:val="22"/>
          <w:lang w:eastAsia="ko-KR"/>
        </w:rPr>
        <w:t xml:space="preserve">(ZVOP-2) </w:t>
      </w:r>
      <w:r w:rsidRPr="00F20CF9">
        <w:rPr>
          <w:rFonts w:eastAsia="Malgun Gothic"/>
          <w:sz w:val="22"/>
          <w:lang w:eastAsia="ko-KR"/>
        </w:rPr>
        <w:t>제</w:t>
      </w:r>
      <w:r w:rsidRPr="00F20CF9">
        <w:rPr>
          <w:rFonts w:eastAsiaTheme="minorEastAsia"/>
          <w:sz w:val="22"/>
          <w:lang w:eastAsia="ko-KR"/>
        </w:rPr>
        <w:t>76</w:t>
      </w:r>
      <w:r w:rsidRPr="00F20CF9">
        <w:rPr>
          <w:rFonts w:eastAsia="Malgun Gothic"/>
          <w:sz w:val="22"/>
          <w:lang w:eastAsia="ko-KR"/>
        </w:rPr>
        <w:t>조</w:t>
      </w:r>
      <w:r w:rsidRPr="00F20CF9">
        <w:rPr>
          <w:rFonts w:eastAsiaTheme="minorEastAsia"/>
          <w:sz w:val="22"/>
          <w:lang w:eastAsia="ko-KR"/>
        </w:rPr>
        <w:t xml:space="preserve">, </w:t>
      </w:r>
      <w:r w:rsidRPr="00F20CF9">
        <w:rPr>
          <w:rFonts w:eastAsia="Malgun Gothic"/>
          <w:sz w:val="22"/>
          <w:lang w:eastAsia="ko-KR"/>
        </w:rPr>
        <w:t>제</w:t>
      </w:r>
      <w:r w:rsidRPr="00F20CF9">
        <w:rPr>
          <w:rFonts w:eastAsiaTheme="minorEastAsia"/>
          <w:sz w:val="22"/>
          <w:lang w:eastAsia="ko-KR"/>
        </w:rPr>
        <w:t>77</w:t>
      </w:r>
      <w:r w:rsidRPr="00F20CF9">
        <w:rPr>
          <w:rFonts w:eastAsia="Malgun Gothic"/>
          <w:sz w:val="22"/>
          <w:lang w:eastAsia="ko-KR"/>
        </w:rPr>
        <w:t>조</w:t>
      </w:r>
      <w:r w:rsidRPr="00F20CF9">
        <w:rPr>
          <w:rFonts w:eastAsiaTheme="minorEastAsia"/>
          <w:sz w:val="22"/>
          <w:lang w:eastAsia="ko-KR"/>
        </w:rPr>
        <w:t xml:space="preserve"> </w:t>
      </w:r>
      <w:r w:rsidRPr="00F20CF9">
        <w:rPr>
          <w:rFonts w:eastAsia="Malgun Gothic"/>
          <w:sz w:val="22"/>
          <w:lang w:eastAsia="ko-KR"/>
        </w:rPr>
        <w:t>및</w:t>
      </w:r>
      <w:r w:rsidRPr="00F20CF9">
        <w:rPr>
          <w:rFonts w:eastAsiaTheme="minorEastAsia"/>
          <w:sz w:val="22"/>
          <w:lang w:eastAsia="ko-KR"/>
        </w:rPr>
        <w:t xml:space="preserve"> </w:t>
      </w:r>
      <w:r w:rsidRPr="00F20CF9">
        <w:rPr>
          <w:rFonts w:eastAsia="Malgun Gothic"/>
          <w:sz w:val="22"/>
          <w:lang w:eastAsia="ko-KR"/>
        </w:rPr>
        <w:t>제</w:t>
      </w:r>
      <w:r w:rsidRPr="00F20CF9">
        <w:rPr>
          <w:rFonts w:eastAsiaTheme="minorEastAsia"/>
          <w:sz w:val="22"/>
          <w:lang w:eastAsia="ko-KR"/>
        </w:rPr>
        <w:t>80</w:t>
      </w:r>
      <w:r w:rsidRPr="00F20CF9">
        <w:rPr>
          <w:rFonts w:eastAsia="Malgun Gothic"/>
          <w:sz w:val="22"/>
          <w:lang w:eastAsia="ko-KR"/>
        </w:rPr>
        <w:t>조와</w:t>
      </w:r>
      <w:r w:rsidRPr="00F20CF9">
        <w:rPr>
          <w:rFonts w:eastAsiaTheme="minorEastAsia"/>
          <w:sz w:val="22"/>
          <w:lang w:eastAsia="ko-KR"/>
        </w:rPr>
        <w:t xml:space="preserve"> </w:t>
      </w:r>
      <w:r w:rsidRPr="00F20CF9">
        <w:rPr>
          <w:rFonts w:eastAsia="Malgun Gothic"/>
          <w:sz w:val="22"/>
          <w:lang w:eastAsia="ko-KR"/>
        </w:rPr>
        <w:t>함께</w:t>
      </w:r>
      <w:r w:rsidRPr="00F20CF9">
        <w:rPr>
          <w:rFonts w:eastAsiaTheme="minorEastAsia"/>
          <w:sz w:val="22"/>
          <w:lang w:eastAsia="ko-KR"/>
        </w:rPr>
        <w:t xml:space="preserve"> </w:t>
      </w:r>
      <w:r w:rsidRPr="00F20CF9">
        <w:rPr>
          <w:rFonts w:eastAsia="Malgun Gothic"/>
          <w:sz w:val="22"/>
          <w:lang w:eastAsia="ko-KR"/>
        </w:rPr>
        <w:t>적용된다</w:t>
      </w:r>
      <w:r w:rsidRPr="00F20CF9">
        <w:rPr>
          <w:rFonts w:eastAsiaTheme="minorEastAsia"/>
          <w:sz w:val="22"/>
          <w:lang w:eastAsia="ko-KR"/>
        </w:rPr>
        <w:t>.</w:t>
      </w:r>
    </w:p>
    <w:p w:rsidR="00211FD6" w:rsidRPr="00F20CF9" w:rsidRDefault="00211FD6" w:rsidP="00F772A0">
      <w:pPr>
        <w:pStyle w:val="ListParagraph"/>
        <w:spacing w:line="240" w:lineRule="auto"/>
        <w:ind w:left="851" w:right="-1"/>
        <w:rPr>
          <w:rStyle w:val="Strong"/>
          <w:rFonts w:eastAsiaTheme="minorEastAsia"/>
          <w:sz w:val="22"/>
          <w:lang w:eastAsia="ko-KR"/>
        </w:rPr>
      </w:pPr>
    </w:p>
    <w:p w:rsidR="00211FD6" w:rsidRPr="00F20CF9" w:rsidRDefault="00211FD6" w:rsidP="00F772A0">
      <w:pPr>
        <w:pStyle w:val="ListParagraph"/>
        <w:numPr>
          <w:ilvl w:val="0"/>
          <w:numId w:val="13"/>
        </w:numPr>
        <w:spacing w:after="160" w:line="240" w:lineRule="auto"/>
        <w:ind w:left="851" w:right="-1"/>
        <w:rPr>
          <w:rFonts w:eastAsiaTheme="minorEastAsia"/>
          <w:sz w:val="22"/>
          <w:lang w:val="en-US" w:eastAsia="ko-KR"/>
        </w:rPr>
      </w:pPr>
      <w:r w:rsidRPr="00F20CF9">
        <w:rPr>
          <w:rStyle w:val="Strong"/>
          <w:rFonts w:eastAsia="Malgun Gothic"/>
          <w:sz w:val="22"/>
          <w:lang w:eastAsia="ko-KR"/>
        </w:rPr>
        <w:t>개인정보</w:t>
      </w:r>
      <w:r w:rsidRPr="00F20CF9">
        <w:rPr>
          <w:rStyle w:val="Strong"/>
          <w:rFonts w:eastAsiaTheme="minorEastAsia"/>
          <w:sz w:val="22"/>
          <w:lang w:eastAsia="ko-KR"/>
        </w:rPr>
        <w:t xml:space="preserve"> </w:t>
      </w:r>
      <w:r w:rsidRPr="00F20CF9">
        <w:rPr>
          <w:rStyle w:val="Strong"/>
          <w:rFonts w:eastAsia="Malgun Gothic"/>
          <w:sz w:val="22"/>
          <w:lang w:eastAsia="ko-KR"/>
        </w:rPr>
        <w:t>사용자</w:t>
      </w:r>
      <w:r w:rsidRPr="00F20CF9">
        <w:rPr>
          <w:rStyle w:val="Strong"/>
          <w:rFonts w:eastAsiaTheme="minorEastAsia"/>
          <w:sz w:val="22"/>
          <w:lang w:eastAsia="ko-KR"/>
        </w:rPr>
        <w:t>:</w:t>
      </w:r>
      <w:r w:rsidRPr="00F20CF9">
        <w:rPr>
          <w:rFonts w:eastAsiaTheme="minorEastAsia"/>
          <w:sz w:val="22"/>
          <w:lang w:eastAsia="ko-KR"/>
        </w:rPr>
        <w:br/>
      </w:r>
      <w:r w:rsidRPr="00F20CF9">
        <w:rPr>
          <w:rFonts w:eastAsia="Malgun Gothic"/>
          <w:sz w:val="22"/>
          <w:lang w:eastAsia="ko-KR"/>
        </w:rPr>
        <w:t>계약된</w:t>
      </w:r>
      <w:r w:rsidRPr="00F20CF9">
        <w:rPr>
          <w:rFonts w:eastAsiaTheme="minorEastAsia"/>
          <w:sz w:val="22"/>
          <w:lang w:eastAsia="ko-KR"/>
        </w:rPr>
        <w:t xml:space="preserve"> </w:t>
      </w:r>
      <w:r w:rsidRPr="00F20CF9">
        <w:rPr>
          <w:rFonts w:eastAsia="Malgun Gothic"/>
          <w:sz w:val="22"/>
          <w:lang w:eastAsia="ko-KR"/>
        </w:rPr>
        <w:t>보안</w:t>
      </w:r>
      <w:r w:rsidRPr="00F20CF9">
        <w:rPr>
          <w:rFonts w:eastAsiaTheme="minorEastAsia"/>
          <w:sz w:val="22"/>
          <w:lang w:eastAsia="ko-KR"/>
        </w:rPr>
        <w:t xml:space="preserve"> </w:t>
      </w:r>
      <w:r w:rsidRPr="00F20CF9">
        <w:rPr>
          <w:rFonts w:eastAsia="Malgun Gothic"/>
          <w:sz w:val="22"/>
          <w:lang w:eastAsia="ko-KR"/>
        </w:rPr>
        <w:t>서비스</w:t>
      </w:r>
      <w:r w:rsidRPr="00F20CF9">
        <w:rPr>
          <w:rFonts w:eastAsiaTheme="minorEastAsia"/>
          <w:sz w:val="22"/>
          <w:lang w:eastAsia="ko-KR"/>
        </w:rPr>
        <w:t xml:space="preserve">. </w:t>
      </w:r>
      <w:r w:rsidRPr="00F20CF9">
        <w:rPr>
          <w:rFonts w:eastAsia="Malgun Gothic"/>
          <w:sz w:val="22"/>
          <w:lang w:eastAsia="ko-KR"/>
        </w:rPr>
        <w:t>보안</w:t>
      </w:r>
      <w:r w:rsidRPr="00F20CF9">
        <w:rPr>
          <w:rFonts w:eastAsiaTheme="minorEastAsia"/>
          <w:sz w:val="22"/>
          <w:lang w:eastAsia="ko-KR"/>
        </w:rPr>
        <w:t xml:space="preserve"> </w:t>
      </w:r>
      <w:r w:rsidRPr="00F20CF9">
        <w:rPr>
          <w:rFonts w:eastAsia="Malgun Gothic"/>
          <w:sz w:val="22"/>
          <w:lang w:eastAsia="ko-KR"/>
        </w:rPr>
        <w:t>사건이나</w:t>
      </w:r>
      <w:r w:rsidRPr="00F20CF9">
        <w:rPr>
          <w:rFonts w:eastAsiaTheme="minorEastAsia"/>
          <w:sz w:val="22"/>
          <w:lang w:eastAsia="ko-KR"/>
        </w:rPr>
        <w:t xml:space="preserve"> </w:t>
      </w:r>
      <w:r w:rsidRPr="00F20CF9">
        <w:rPr>
          <w:rFonts w:eastAsia="Malgun Gothic"/>
          <w:sz w:val="22"/>
          <w:lang w:eastAsia="ko-KR"/>
        </w:rPr>
        <w:t>범죄</w:t>
      </w:r>
      <w:r w:rsidRPr="00F20CF9">
        <w:rPr>
          <w:rFonts w:eastAsiaTheme="minorEastAsia"/>
          <w:sz w:val="22"/>
          <w:lang w:eastAsia="ko-KR"/>
        </w:rPr>
        <w:t xml:space="preserve"> </w:t>
      </w:r>
      <w:r w:rsidRPr="00F20CF9">
        <w:rPr>
          <w:rFonts w:eastAsia="Malgun Gothic"/>
          <w:sz w:val="22"/>
          <w:lang w:eastAsia="ko-KR"/>
        </w:rPr>
        <w:t>혐의가</w:t>
      </w:r>
      <w:r w:rsidRPr="00F20CF9">
        <w:rPr>
          <w:rFonts w:eastAsiaTheme="minorEastAsia"/>
          <w:sz w:val="22"/>
          <w:lang w:eastAsia="ko-KR"/>
        </w:rPr>
        <w:t xml:space="preserve"> </w:t>
      </w:r>
      <w:r w:rsidRPr="00F20CF9">
        <w:rPr>
          <w:rFonts w:eastAsia="Malgun Gothic"/>
          <w:sz w:val="22"/>
          <w:lang w:eastAsia="ko-KR"/>
        </w:rPr>
        <w:t>있는</w:t>
      </w:r>
      <w:r w:rsidRPr="00F20CF9">
        <w:rPr>
          <w:rFonts w:eastAsiaTheme="minorEastAsia"/>
          <w:sz w:val="22"/>
          <w:lang w:eastAsia="ko-KR"/>
        </w:rPr>
        <w:t xml:space="preserve"> </w:t>
      </w:r>
      <w:r w:rsidRPr="00F20CF9">
        <w:rPr>
          <w:rFonts w:eastAsia="Malgun Gothic"/>
          <w:sz w:val="22"/>
          <w:lang w:eastAsia="ko-KR"/>
        </w:rPr>
        <w:t>경우</w:t>
      </w:r>
      <w:r w:rsidRPr="00F20CF9">
        <w:rPr>
          <w:rFonts w:eastAsiaTheme="minorEastAsia"/>
          <w:sz w:val="22"/>
          <w:lang w:eastAsia="ko-KR"/>
        </w:rPr>
        <w:t xml:space="preserve"> CCTV </w:t>
      </w:r>
      <w:r w:rsidRPr="00F20CF9">
        <w:rPr>
          <w:rFonts w:eastAsia="Malgun Gothic"/>
          <w:sz w:val="22"/>
          <w:lang w:eastAsia="ko-KR"/>
        </w:rPr>
        <w:t>영상을</w:t>
      </w:r>
      <w:r w:rsidRPr="00F20CF9">
        <w:rPr>
          <w:rFonts w:eastAsiaTheme="minorEastAsia"/>
          <w:sz w:val="22"/>
          <w:lang w:eastAsia="ko-KR"/>
        </w:rPr>
        <w:t xml:space="preserve"> </w:t>
      </w:r>
      <w:r w:rsidRPr="00F20CF9">
        <w:rPr>
          <w:rFonts w:eastAsia="Malgun Gothic"/>
          <w:sz w:val="22"/>
          <w:lang w:eastAsia="ko-KR"/>
        </w:rPr>
        <w:t>관할</w:t>
      </w:r>
      <w:r w:rsidRPr="00F20CF9">
        <w:rPr>
          <w:rFonts w:eastAsiaTheme="minorEastAsia"/>
          <w:sz w:val="22"/>
          <w:lang w:eastAsia="ko-KR"/>
        </w:rPr>
        <w:t xml:space="preserve"> </w:t>
      </w:r>
      <w:r w:rsidRPr="00F20CF9">
        <w:rPr>
          <w:rFonts w:eastAsia="Malgun Gothic"/>
          <w:sz w:val="22"/>
          <w:lang w:eastAsia="ko-KR"/>
        </w:rPr>
        <w:t>법</w:t>
      </w:r>
      <w:r w:rsidRPr="00F20CF9">
        <w:rPr>
          <w:rFonts w:eastAsiaTheme="minorEastAsia"/>
          <w:sz w:val="22"/>
          <w:lang w:eastAsia="ko-KR"/>
        </w:rPr>
        <w:t xml:space="preserve"> </w:t>
      </w:r>
      <w:r w:rsidRPr="00F20CF9">
        <w:rPr>
          <w:rFonts w:eastAsia="Malgun Gothic"/>
          <w:sz w:val="22"/>
          <w:lang w:eastAsia="ko-KR"/>
        </w:rPr>
        <w:t>집행</w:t>
      </w:r>
      <w:r w:rsidRPr="00F20CF9">
        <w:rPr>
          <w:rFonts w:eastAsiaTheme="minorEastAsia"/>
          <w:sz w:val="22"/>
          <w:lang w:eastAsia="ko-KR"/>
        </w:rPr>
        <w:t xml:space="preserve"> </w:t>
      </w:r>
      <w:r w:rsidRPr="00F20CF9">
        <w:rPr>
          <w:rFonts w:eastAsia="Malgun Gothic"/>
          <w:sz w:val="22"/>
          <w:lang w:eastAsia="ko-KR"/>
        </w:rPr>
        <w:t>기관에</w:t>
      </w:r>
      <w:r w:rsidRPr="00F20CF9">
        <w:rPr>
          <w:rFonts w:eastAsiaTheme="minorEastAsia"/>
          <w:sz w:val="22"/>
          <w:lang w:eastAsia="ko-KR"/>
        </w:rPr>
        <w:t xml:space="preserve"> </w:t>
      </w:r>
      <w:r w:rsidRPr="00F20CF9">
        <w:rPr>
          <w:rFonts w:eastAsia="Malgun Gothic"/>
          <w:sz w:val="22"/>
          <w:lang w:eastAsia="ko-KR"/>
        </w:rPr>
        <w:t>제공할</w:t>
      </w:r>
      <w:r w:rsidRPr="00F20CF9">
        <w:rPr>
          <w:rFonts w:eastAsiaTheme="minorEastAsia"/>
          <w:sz w:val="22"/>
          <w:lang w:eastAsia="ko-KR"/>
        </w:rPr>
        <w:t xml:space="preserve"> </w:t>
      </w:r>
      <w:r w:rsidRPr="00F20CF9">
        <w:rPr>
          <w:rFonts w:eastAsia="Malgun Gothic"/>
          <w:sz w:val="22"/>
          <w:lang w:eastAsia="ko-KR"/>
        </w:rPr>
        <w:t>수</w:t>
      </w:r>
      <w:r w:rsidRPr="00F20CF9">
        <w:rPr>
          <w:rFonts w:eastAsiaTheme="minorEastAsia"/>
          <w:sz w:val="22"/>
          <w:lang w:eastAsia="ko-KR"/>
        </w:rPr>
        <w:t xml:space="preserve"> </w:t>
      </w:r>
      <w:r w:rsidRPr="00F20CF9">
        <w:rPr>
          <w:rFonts w:eastAsia="Malgun Gothic"/>
          <w:sz w:val="22"/>
          <w:lang w:eastAsia="ko-KR"/>
        </w:rPr>
        <w:t>있다</w:t>
      </w:r>
      <w:r w:rsidRPr="00F20CF9">
        <w:rPr>
          <w:rFonts w:eastAsiaTheme="minorEastAsia"/>
          <w:sz w:val="22"/>
          <w:lang w:eastAsia="ko-KR"/>
        </w:rPr>
        <w:t>.</w:t>
      </w:r>
    </w:p>
    <w:p w:rsidR="00211FD6" w:rsidRPr="00F20CF9" w:rsidRDefault="00211FD6" w:rsidP="00F772A0">
      <w:pPr>
        <w:pStyle w:val="ListParagraph"/>
        <w:spacing w:line="240" w:lineRule="auto"/>
        <w:ind w:left="851" w:right="-1"/>
        <w:rPr>
          <w:rStyle w:val="Strong"/>
          <w:rFonts w:eastAsiaTheme="minorEastAsia"/>
          <w:sz w:val="22"/>
          <w:lang w:eastAsia="ko-KR"/>
        </w:rPr>
      </w:pPr>
    </w:p>
    <w:p w:rsidR="00211FD6" w:rsidRPr="00F20CF9" w:rsidRDefault="00211FD6" w:rsidP="00F772A0">
      <w:pPr>
        <w:pStyle w:val="ListParagraph"/>
        <w:numPr>
          <w:ilvl w:val="0"/>
          <w:numId w:val="13"/>
        </w:numPr>
        <w:spacing w:after="160" w:line="240" w:lineRule="auto"/>
        <w:ind w:left="851" w:right="-1"/>
        <w:rPr>
          <w:rFonts w:eastAsiaTheme="minorEastAsia"/>
          <w:sz w:val="22"/>
          <w:lang w:val="en-US" w:eastAsia="ko-KR"/>
        </w:rPr>
      </w:pPr>
      <w:r w:rsidRPr="00F20CF9">
        <w:rPr>
          <w:rStyle w:val="Strong"/>
          <w:rFonts w:eastAsia="Malgun Gothic"/>
          <w:sz w:val="22"/>
          <w:lang w:eastAsia="ko-KR"/>
        </w:rPr>
        <w:t>개인정보의</w:t>
      </w:r>
      <w:r w:rsidRPr="00F20CF9">
        <w:rPr>
          <w:rStyle w:val="Strong"/>
          <w:rFonts w:eastAsiaTheme="minorEastAsia"/>
          <w:sz w:val="22"/>
          <w:lang w:eastAsia="ko-KR"/>
        </w:rPr>
        <w:t xml:space="preserve"> </w:t>
      </w:r>
      <w:r w:rsidRPr="00F20CF9">
        <w:rPr>
          <w:rStyle w:val="Strong"/>
          <w:rFonts w:eastAsia="Malgun Gothic"/>
          <w:sz w:val="22"/>
          <w:lang w:eastAsia="ko-KR"/>
        </w:rPr>
        <w:t>제</w:t>
      </w:r>
      <w:r w:rsidRPr="00F20CF9">
        <w:rPr>
          <w:rStyle w:val="Strong"/>
          <w:rFonts w:eastAsiaTheme="minorEastAsia"/>
          <w:sz w:val="22"/>
          <w:lang w:eastAsia="ko-KR"/>
        </w:rPr>
        <w:t>3</w:t>
      </w:r>
      <w:r w:rsidRPr="00F20CF9">
        <w:rPr>
          <w:rStyle w:val="Strong"/>
          <w:rFonts w:eastAsia="Malgun Gothic"/>
          <w:sz w:val="22"/>
          <w:lang w:eastAsia="ko-KR"/>
        </w:rPr>
        <w:t>국</w:t>
      </w:r>
      <w:r w:rsidRPr="00F20CF9">
        <w:rPr>
          <w:rStyle w:val="Strong"/>
          <w:rFonts w:eastAsiaTheme="minorEastAsia"/>
          <w:sz w:val="22"/>
          <w:lang w:eastAsia="ko-KR"/>
        </w:rPr>
        <w:t xml:space="preserve"> </w:t>
      </w:r>
      <w:r w:rsidRPr="00F20CF9">
        <w:rPr>
          <w:rStyle w:val="Strong"/>
          <w:rFonts w:eastAsia="Malgun Gothic"/>
          <w:sz w:val="22"/>
          <w:lang w:eastAsia="ko-KR"/>
        </w:rPr>
        <w:t>또는</w:t>
      </w:r>
      <w:r w:rsidRPr="00F20CF9">
        <w:rPr>
          <w:rStyle w:val="Strong"/>
          <w:rFonts w:eastAsiaTheme="minorEastAsia"/>
          <w:sz w:val="22"/>
          <w:lang w:eastAsia="ko-KR"/>
        </w:rPr>
        <w:t xml:space="preserve"> </w:t>
      </w:r>
      <w:r w:rsidRPr="00F20CF9">
        <w:rPr>
          <w:rStyle w:val="Strong"/>
          <w:rFonts w:eastAsia="Malgun Gothic"/>
          <w:sz w:val="22"/>
          <w:lang w:eastAsia="ko-KR"/>
        </w:rPr>
        <w:t>국제</w:t>
      </w:r>
      <w:r w:rsidRPr="00F20CF9">
        <w:rPr>
          <w:rStyle w:val="Strong"/>
          <w:rFonts w:eastAsiaTheme="minorEastAsia"/>
          <w:sz w:val="22"/>
          <w:lang w:eastAsia="ko-KR"/>
        </w:rPr>
        <w:t xml:space="preserve"> </w:t>
      </w:r>
      <w:r w:rsidRPr="00F20CF9">
        <w:rPr>
          <w:rStyle w:val="Strong"/>
          <w:rFonts w:eastAsia="Malgun Gothic"/>
          <w:sz w:val="22"/>
          <w:lang w:eastAsia="ko-KR"/>
        </w:rPr>
        <w:t>기관으로의</w:t>
      </w:r>
      <w:r w:rsidRPr="00F20CF9">
        <w:rPr>
          <w:rStyle w:val="Strong"/>
          <w:rFonts w:eastAsiaTheme="minorEastAsia"/>
          <w:sz w:val="22"/>
          <w:lang w:eastAsia="ko-KR"/>
        </w:rPr>
        <w:t xml:space="preserve"> </w:t>
      </w:r>
      <w:r w:rsidRPr="00F20CF9">
        <w:rPr>
          <w:rStyle w:val="Strong"/>
          <w:rFonts w:eastAsia="Malgun Gothic"/>
          <w:sz w:val="22"/>
          <w:lang w:eastAsia="ko-KR"/>
        </w:rPr>
        <w:t>전송에</w:t>
      </w:r>
      <w:r w:rsidRPr="00F20CF9">
        <w:rPr>
          <w:rStyle w:val="Strong"/>
          <w:rFonts w:eastAsiaTheme="minorEastAsia"/>
          <w:sz w:val="22"/>
          <w:lang w:eastAsia="ko-KR"/>
        </w:rPr>
        <w:t xml:space="preserve"> </w:t>
      </w:r>
      <w:r w:rsidRPr="00F20CF9">
        <w:rPr>
          <w:rStyle w:val="Strong"/>
          <w:rFonts w:eastAsia="Malgun Gothic"/>
          <w:sz w:val="22"/>
          <w:lang w:eastAsia="ko-KR"/>
        </w:rPr>
        <w:t>관한</w:t>
      </w:r>
      <w:r w:rsidRPr="00F20CF9">
        <w:rPr>
          <w:rStyle w:val="Strong"/>
          <w:rFonts w:eastAsiaTheme="minorEastAsia"/>
          <w:sz w:val="22"/>
          <w:lang w:eastAsia="ko-KR"/>
        </w:rPr>
        <w:t xml:space="preserve"> </w:t>
      </w:r>
      <w:r w:rsidRPr="00F20CF9">
        <w:rPr>
          <w:rStyle w:val="Strong"/>
          <w:rFonts w:eastAsia="Malgun Gothic"/>
          <w:sz w:val="22"/>
          <w:lang w:eastAsia="ko-KR"/>
        </w:rPr>
        <w:t>정보</w:t>
      </w:r>
      <w:r w:rsidRPr="00F20CF9">
        <w:rPr>
          <w:rStyle w:val="Strong"/>
          <w:rFonts w:eastAsiaTheme="minorEastAsia"/>
          <w:sz w:val="22"/>
          <w:lang w:eastAsia="ko-KR"/>
        </w:rPr>
        <w:t>:</w:t>
      </w:r>
      <w:r w:rsidRPr="00F20CF9">
        <w:rPr>
          <w:rFonts w:eastAsiaTheme="minorEastAsia"/>
          <w:sz w:val="22"/>
          <w:lang w:eastAsia="ko-KR"/>
        </w:rPr>
        <w:br/>
      </w:r>
      <w:r w:rsidRPr="00F20CF9">
        <w:rPr>
          <w:rFonts w:eastAsia="Malgun Gothic"/>
          <w:sz w:val="22"/>
          <w:lang w:eastAsia="ko-KR"/>
        </w:rPr>
        <w:t>슬로베니아</w:t>
      </w:r>
      <w:r w:rsidRPr="00F20CF9">
        <w:rPr>
          <w:rFonts w:eastAsiaTheme="minorEastAsia"/>
          <w:sz w:val="22"/>
          <w:lang w:eastAsia="ko-KR"/>
        </w:rPr>
        <w:t xml:space="preserve"> </w:t>
      </w:r>
      <w:r w:rsidRPr="00F20CF9">
        <w:rPr>
          <w:rFonts w:eastAsia="Malgun Gothic"/>
          <w:sz w:val="22"/>
          <w:lang w:eastAsia="ko-KR"/>
        </w:rPr>
        <w:t>공화국</w:t>
      </w:r>
      <w:r w:rsidRPr="00F20CF9">
        <w:rPr>
          <w:rFonts w:eastAsiaTheme="minorEastAsia"/>
          <w:sz w:val="22"/>
          <w:lang w:eastAsia="ko-KR"/>
        </w:rPr>
        <w:t xml:space="preserve"> </w:t>
      </w:r>
      <w:r w:rsidRPr="00F20CF9">
        <w:rPr>
          <w:rFonts w:eastAsia="Malgun Gothic"/>
          <w:sz w:val="22"/>
          <w:lang w:eastAsia="ko-KR"/>
        </w:rPr>
        <w:t>재외</w:t>
      </w:r>
      <w:r w:rsidRPr="00F20CF9">
        <w:rPr>
          <w:rFonts w:eastAsiaTheme="minorEastAsia"/>
          <w:sz w:val="22"/>
          <w:lang w:eastAsia="ko-KR"/>
        </w:rPr>
        <w:t xml:space="preserve"> </w:t>
      </w:r>
      <w:r w:rsidRPr="00F20CF9">
        <w:rPr>
          <w:rFonts w:eastAsia="Malgun Gothic"/>
          <w:sz w:val="22"/>
          <w:lang w:eastAsia="ko-KR"/>
        </w:rPr>
        <w:t>공관의</w:t>
      </w:r>
      <w:r w:rsidRPr="00F20CF9">
        <w:rPr>
          <w:rFonts w:eastAsiaTheme="minorEastAsia"/>
          <w:sz w:val="22"/>
          <w:lang w:eastAsia="ko-KR"/>
        </w:rPr>
        <w:t xml:space="preserve"> </w:t>
      </w:r>
      <w:r w:rsidRPr="00F20CF9">
        <w:rPr>
          <w:rFonts w:eastAsia="Malgun Gothic"/>
          <w:sz w:val="22"/>
          <w:lang w:eastAsia="ko-KR"/>
        </w:rPr>
        <w:t>계약된</w:t>
      </w:r>
      <w:r w:rsidRPr="00F20CF9">
        <w:rPr>
          <w:rFonts w:eastAsiaTheme="minorEastAsia"/>
          <w:sz w:val="22"/>
          <w:lang w:eastAsia="ko-KR"/>
        </w:rPr>
        <w:t xml:space="preserve"> </w:t>
      </w:r>
      <w:r w:rsidRPr="00F20CF9">
        <w:rPr>
          <w:rFonts w:eastAsia="Malgun Gothic"/>
          <w:sz w:val="22"/>
          <w:lang w:eastAsia="ko-KR"/>
        </w:rPr>
        <w:t>보안</w:t>
      </w:r>
      <w:r w:rsidRPr="00F20CF9">
        <w:rPr>
          <w:rFonts w:eastAsiaTheme="minorEastAsia"/>
          <w:sz w:val="22"/>
          <w:lang w:eastAsia="ko-KR"/>
        </w:rPr>
        <w:t xml:space="preserve"> </w:t>
      </w:r>
      <w:r w:rsidRPr="00F20CF9">
        <w:rPr>
          <w:rFonts w:eastAsia="Malgun Gothic"/>
          <w:sz w:val="22"/>
          <w:lang w:eastAsia="ko-KR"/>
        </w:rPr>
        <w:t>또는</w:t>
      </w:r>
      <w:r w:rsidRPr="00F20CF9">
        <w:rPr>
          <w:rFonts w:eastAsiaTheme="minorEastAsia"/>
          <w:sz w:val="22"/>
          <w:lang w:eastAsia="ko-KR"/>
        </w:rPr>
        <w:t xml:space="preserve"> </w:t>
      </w:r>
      <w:r w:rsidRPr="00F20CF9">
        <w:rPr>
          <w:rFonts w:eastAsia="Malgun Gothic"/>
          <w:sz w:val="22"/>
          <w:lang w:eastAsia="ko-KR"/>
        </w:rPr>
        <w:t>접수</w:t>
      </w:r>
      <w:r w:rsidRPr="00F20CF9">
        <w:rPr>
          <w:rFonts w:eastAsiaTheme="minorEastAsia"/>
          <w:sz w:val="22"/>
          <w:lang w:eastAsia="ko-KR"/>
        </w:rPr>
        <w:t xml:space="preserve"> </w:t>
      </w:r>
      <w:r w:rsidRPr="00F20CF9">
        <w:rPr>
          <w:rFonts w:eastAsia="Malgun Gothic"/>
          <w:sz w:val="22"/>
          <w:lang w:eastAsia="ko-KR"/>
        </w:rPr>
        <w:t>서비스</w:t>
      </w:r>
      <w:r w:rsidRPr="00F20CF9">
        <w:rPr>
          <w:rFonts w:eastAsiaTheme="minorEastAsia"/>
          <w:sz w:val="22"/>
          <w:lang w:eastAsia="ko-KR"/>
        </w:rPr>
        <w:t>.</w:t>
      </w:r>
    </w:p>
    <w:p w:rsidR="00211FD6" w:rsidRPr="00F20CF9" w:rsidRDefault="00211FD6" w:rsidP="00F772A0">
      <w:pPr>
        <w:pStyle w:val="ListParagraph"/>
        <w:spacing w:line="240" w:lineRule="auto"/>
        <w:ind w:left="851" w:right="-1"/>
        <w:rPr>
          <w:rStyle w:val="Strong"/>
          <w:rFonts w:eastAsiaTheme="minorEastAsia"/>
          <w:sz w:val="22"/>
          <w:lang w:eastAsia="ko-KR"/>
        </w:rPr>
      </w:pPr>
    </w:p>
    <w:p w:rsidR="00211FD6" w:rsidRPr="00F20CF9" w:rsidRDefault="00211FD6" w:rsidP="00F772A0">
      <w:pPr>
        <w:pStyle w:val="ListParagraph"/>
        <w:numPr>
          <w:ilvl w:val="0"/>
          <w:numId w:val="13"/>
        </w:numPr>
        <w:spacing w:after="160" w:line="240" w:lineRule="auto"/>
        <w:ind w:left="851" w:right="-1"/>
        <w:rPr>
          <w:rFonts w:eastAsiaTheme="minorEastAsia"/>
          <w:sz w:val="22"/>
          <w:lang w:val="en-US" w:eastAsia="ko-KR"/>
        </w:rPr>
      </w:pPr>
      <w:r w:rsidRPr="00F20CF9">
        <w:rPr>
          <w:rStyle w:val="Strong"/>
          <w:rFonts w:eastAsia="Malgun Gothic"/>
          <w:sz w:val="22"/>
          <w:lang w:eastAsia="ko-KR"/>
        </w:rPr>
        <w:t>개인정보</w:t>
      </w:r>
      <w:r w:rsidRPr="00F20CF9">
        <w:rPr>
          <w:rStyle w:val="Strong"/>
          <w:rFonts w:eastAsiaTheme="minorEastAsia"/>
          <w:sz w:val="22"/>
          <w:lang w:eastAsia="ko-KR"/>
        </w:rPr>
        <w:t xml:space="preserve"> </w:t>
      </w:r>
      <w:r w:rsidRPr="00F20CF9">
        <w:rPr>
          <w:rStyle w:val="Strong"/>
          <w:rFonts w:eastAsia="Malgun Gothic"/>
          <w:sz w:val="22"/>
          <w:lang w:eastAsia="ko-KR"/>
        </w:rPr>
        <w:t>보관</w:t>
      </w:r>
      <w:r w:rsidRPr="00F20CF9">
        <w:rPr>
          <w:rStyle w:val="Strong"/>
          <w:rFonts w:eastAsiaTheme="minorEastAsia"/>
          <w:sz w:val="22"/>
          <w:lang w:eastAsia="ko-KR"/>
        </w:rPr>
        <w:t xml:space="preserve"> </w:t>
      </w:r>
      <w:r w:rsidRPr="00F20CF9">
        <w:rPr>
          <w:rStyle w:val="Strong"/>
          <w:rFonts w:eastAsia="Malgun Gothic"/>
          <w:sz w:val="22"/>
          <w:lang w:eastAsia="ko-KR"/>
        </w:rPr>
        <w:t>기간</w:t>
      </w:r>
      <w:r w:rsidRPr="00F20CF9">
        <w:rPr>
          <w:rStyle w:val="Strong"/>
          <w:rFonts w:eastAsiaTheme="minorEastAsia"/>
          <w:sz w:val="22"/>
          <w:lang w:eastAsia="ko-KR"/>
        </w:rPr>
        <w:t>:</w:t>
      </w:r>
      <w:r w:rsidRPr="00F20CF9">
        <w:rPr>
          <w:rFonts w:eastAsiaTheme="minorEastAsia"/>
          <w:sz w:val="22"/>
          <w:lang w:eastAsia="ko-KR"/>
        </w:rPr>
        <w:br/>
      </w:r>
      <w:r w:rsidRPr="00F20CF9">
        <w:rPr>
          <w:rFonts w:eastAsia="Malgun Gothic"/>
          <w:sz w:val="22"/>
          <w:lang w:eastAsia="ko-KR"/>
        </w:rPr>
        <w:t>최대</w:t>
      </w:r>
      <w:r w:rsidRPr="00F20CF9">
        <w:rPr>
          <w:rFonts w:eastAsiaTheme="minorEastAsia"/>
          <w:sz w:val="22"/>
          <w:lang w:eastAsia="ko-KR"/>
        </w:rPr>
        <w:t xml:space="preserve"> 30</w:t>
      </w:r>
      <w:r w:rsidRPr="00F20CF9">
        <w:rPr>
          <w:rFonts w:eastAsia="Malgun Gothic"/>
          <w:sz w:val="22"/>
          <w:lang w:eastAsia="ko-KR"/>
        </w:rPr>
        <w:t>일</w:t>
      </w:r>
      <w:r w:rsidRPr="00F20CF9">
        <w:rPr>
          <w:rFonts w:eastAsiaTheme="minorEastAsia"/>
          <w:sz w:val="22"/>
          <w:lang w:eastAsia="ko-KR"/>
        </w:rPr>
        <w:t>.</w:t>
      </w:r>
    </w:p>
    <w:p w:rsidR="00211FD6" w:rsidRPr="00F20CF9" w:rsidRDefault="00211FD6" w:rsidP="00F772A0">
      <w:pPr>
        <w:pStyle w:val="ListParagraph"/>
        <w:spacing w:line="240" w:lineRule="auto"/>
        <w:ind w:left="851" w:right="-1"/>
        <w:rPr>
          <w:rStyle w:val="Strong"/>
          <w:rFonts w:eastAsiaTheme="minorEastAsia"/>
          <w:sz w:val="22"/>
          <w:lang w:eastAsia="ko-KR"/>
        </w:rPr>
      </w:pPr>
    </w:p>
    <w:p w:rsidR="00211FD6" w:rsidRPr="00F20CF9" w:rsidRDefault="00211FD6" w:rsidP="00F772A0">
      <w:pPr>
        <w:pStyle w:val="ListParagraph"/>
        <w:numPr>
          <w:ilvl w:val="0"/>
          <w:numId w:val="13"/>
        </w:numPr>
        <w:spacing w:after="160" w:line="240" w:lineRule="auto"/>
        <w:ind w:left="851" w:right="-1"/>
        <w:rPr>
          <w:rFonts w:eastAsiaTheme="minorEastAsia"/>
          <w:sz w:val="22"/>
          <w:lang w:val="en-US" w:eastAsia="ko-KR"/>
        </w:rPr>
      </w:pPr>
      <w:r w:rsidRPr="00F20CF9">
        <w:rPr>
          <w:rStyle w:val="Strong"/>
          <w:rFonts w:eastAsia="Malgun Gothic"/>
          <w:sz w:val="22"/>
          <w:lang w:eastAsia="ko-KR"/>
        </w:rPr>
        <w:t>개인정보</w:t>
      </w:r>
      <w:r w:rsidRPr="00F20CF9">
        <w:rPr>
          <w:rStyle w:val="Strong"/>
          <w:rFonts w:eastAsiaTheme="minorEastAsia"/>
          <w:sz w:val="22"/>
          <w:lang w:eastAsia="ko-KR"/>
        </w:rPr>
        <w:t xml:space="preserve"> </w:t>
      </w:r>
      <w:r w:rsidRPr="00F20CF9">
        <w:rPr>
          <w:rStyle w:val="Strong"/>
          <w:rFonts w:eastAsia="Malgun Gothic"/>
          <w:sz w:val="22"/>
          <w:lang w:eastAsia="ko-KR"/>
        </w:rPr>
        <w:t>처리의</w:t>
      </w:r>
      <w:r w:rsidRPr="00F20CF9">
        <w:rPr>
          <w:rStyle w:val="Strong"/>
          <w:rFonts w:eastAsiaTheme="minorEastAsia"/>
          <w:sz w:val="22"/>
          <w:lang w:eastAsia="ko-KR"/>
        </w:rPr>
        <w:t xml:space="preserve"> </w:t>
      </w:r>
      <w:r w:rsidRPr="00F20CF9">
        <w:rPr>
          <w:rStyle w:val="Strong"/>
          <w:rFonts w:eastAsia="Malgun Gothic"/>
          <w:sz w:val="22"/>
          <w:lang w:eastAsia="ko-KR"/>
        </w:rPr>
        <w:t>구체적인</w:t>
      </w:r>
      <w:r w:rsidRPr="00F20CF9">
        <w:rPr>
          <w:rStyle w:val="Strong"/>
          <w:rFonts w:eastAsiaTheme="minorEastAsia"/>
          <w:sz w:val="22"/>
          <w:lang w:eastAsia="ko-KR"/>
        </w:rPr>
        <w:t xml:space="preserve"> </w:t>
      </w:r>
      <w:r w:rsidRPr="00F20CF9">
        <w:rPr>
          <w:rStyle w:val="Strong"/>
          <w:rFonts w:eastAsia="Malgun Gothic"/>
          <w:sz w:val="22"/>
          <w:lang w:eastAsia="ko-KR"/>
        </w:rPr>
        <w:t>효과에</w:t>
      </w:r>
      <w:r w:rsidRPr="00F20CF9">
        <w:rPr>
          <w:rStyle w:val="Strong"/>
          <w:rFonts w:eastAsiaTheme="minorEastAsia"/>
          <w:sz w:val="22"/>
          <w:lang w:eastAsia="ko-KR"/>
        </w:rPr>
        <w:t xml:space="preserve"> </w:t>
      </w:r>
      <w:r w:rsidRPr="00F20CF9">
        <w:rPr>
          <w:rStyle w:val="Strong"/>
          <w:rFonts w:eastAsia="Malgun Gothic"/>
          <w:sz w:val="22"/>
          <w:lang w:eastAsia="ko-KR"/>
        </w:rPr>
        <w:t>관한</w:t>
      </w:r>
      <w:r w:rsidRPr="00F20CF9">
        <w:rPr>
          <w:rStyle w:val="Strong"/>
          <w:rFonts w:eastAsiaTheme="minorEastAsia"/>
          <w:sz w:val="22"/>
          <w:lang w:eastAsia="ko-KR"/>
        </w:rPr>
        <w:t xml:space="preserve"> </w:t>
      </w:r>
      <w:r w:rsidRPr="00F20CF9">
        <w:rPr>
          <w:rStyle w:val="Strong"/>
          <w:rFonts w:eastAsia="Malgun Gothic"/>
          <w:sz w:val="22"/>
          <w:lang w:eastAsia="ko-KR"/>
        </w:rPr>
        <w:t>정보</w:t>
      </w:r>
      <w:r w:rsidRPr="00F20CF9">
        <w:rPr>
          <w:rStyle w:val="Strong"/>
          <w:rFonts w:eastAsiaTheme="minorEastAsia"/>
          <w:sz w:val="22"/>
          <w:lang w:eastAsia="ko-KR"/>
        </w:rPr>
        <w:t xml:space="preserve">, </w:t>
      </w:r>
      <w:r w:rsidRPr="00F20CF9">
        <w:rPr>
          <w:rStyle w:val="Strong"/>
          <w:rFonts w:eastAsia="Malgun Gothic"/>
          <w:sz w:val="22"/>
          <w:lang w:eastAsia="ko-KR"/>
        </w:rPr>
        <w:t>특히</w:t>
      </w:r>
      <w:r w:rsidRPr="00F20CF9">
        <w:rPr>
          <w:rStyle w:val="Strong"/>
          <w:rFonts w:eastAsiaTheme="minorEastAsia"/>
          <w:sz w:val="22"/>
          <w:lang w:eastAsia="ko-KR"/>
        </w:rPr>
        <w:t xml:space="preserve"> </w:t>
      </w:r>
      <w:r w:rsidRPr="00F20CF9">
        <w:rPr>
          <w:rStyle w:val="Strong"/>
          <w:rFonts w:eastAsia="Malgun Gothic"/>
          <w:sz w:val="22"/>
          <w:lang w:eastAsia="ko-KR"/>
        </w:rPr>
        <w:t>추가</w:t>
      </w:r>
      <w:r w:rsidRPr="00F20CF9">
        <w:rPr>
          <w:rStyle w:val="Strong"/>
          <w:rFonts w:eastAsiaTheme="minorEastAsia"/>
          <w:sz w:val="22"/>
          <w:lang w:eastAsia="ko-KR"/>
        </w:rPr>
        <w:t xml:space="preserve"> </w:t>
      </w:r>
      <w:r w:rsidRPr="00F20CF9">
        <w:rPr>
          <w:rStyle w:val="Strong"/>
          <w:rFonts w:eastAsia="Malgun Gothic"/>
          <w:sz w:val="22"/>
          <w:lang w:eastAsia="ko-KR"/>
        </w:rPr>
        <w:t>처리</w:t>
      </w:r>
      <w:r w:rsidRPr="00F20CF9">
        <w:rPr>
          <w:rStyle w:val="Strong"/>
          <w:rFonts w:eastAsiaTheme="minorEastAsia"/>
          <w:sz w:val="22"/>
          <w:lang w:eastAsia="ko-KR"/>
        </w:rPr>
        <w:t>:</w:t>
      </w:r>
      <w:r w:rsidRPr="00F20CF9">
        <w:rPr>
          <w:rFonts w:eastAsiaTheme="minorEastAsia"/>
          <w:sz w:val="22"/>
          <w:lang w:eastAsia="ko-KR"/>
        </w:rPr>
        <w:br/>
      </w:r>
      <w:r w:rsidRPr="00F20CF9">
        <w:rPr>
          <w:rFonts w:eastAsia="Malgun Gothic"/>
          <w:sz w:val="22"/>
          <w:lang w:eastAsia="ko-KR"/>
        </w:rPr>
        <w:t>해당</w:t>
      </w:r>
      <w:r w:rsidRPr="00F20CF9">
        <w:rPr>
          <w:rFonts w:eastAsiaTheme="minorEastAsia"/>
          <w:sz w:val="22"/>
          <w:lang w:eastAsia="ko-KR"/>
        </w:rPr>
        <w:t xml:space="preserve"> </w:t>
      </w:r>
      <w:r w:rsidRPr="00F20CF9">
        <w:rPr>
          <w:rFonts w:eastAsia="Malgun Gothic"/>
          <w:sz w:val="22"/>
          <w:lang w:eastAsia="ko-KR"/>
        </w:rPr>
        <w:t>없음</w:t>
      </w:r>
      <w:r w:rsidRPr="00F20CF9">
        <w:rPr>
          <w:rFonts w:eastAsiaTheme="minorEastAsia"/>
          <w:sz w:val="22"/>
          <w:lang w:eastAsia="ko-KR"/>
        </w:rPr>
        <w:t>.</w:t>
      </w:r>
    </w:p>
    <w:p w:rsidR="00211FD6" w:rsidRPr="00F20CF9" w:rsidRDefault="00211FD6" w:rsidP="00F772A0">
      <w:pPr>
        <w:pStyle w:val="ListParagraph"/>
        <w:spacing w:line="240" w:lineRule="auto"/>
        <w:ind w:left="851" w:right="-1"/>
        <w:rPr>
          <w:rStyle w:val="Strong"/>
          <w:rFonts w:eastAsiaTheme="minorEastAsia"/>
          <w:sz w:val="22"/>
          <w:lang w:eastAsia="ko-KR"/>
        </w:rPr>
      </w:pPr>
    </w:p>
    <w:p w:rsidR="00211FD6" w:rsidRPr="00F20CF9" w:rsidRDefault="00211FD6" w:rsidP="00F772A0">
      <w:pPr>
        <w:pStyle w:val="ListParagraph"/>
        <w:numPr>
          <w:ilvl w:val="0"/>
          <w:numId w:val="13"/>
        </w:numPr>
        <w:spacing w:after="160" w:line="240" w:lineRule="auto"/>
        <w:ind w:left="851" w:right="-1"/>
        <w:rPr>
          <w:rFonts w:eastAsiaTheme="minorEastAsia"/>
          <w:sz w:val="22"/>
          <w:lang w:val="en-US" w:eastAsia="ko-KR"/>
        </w:rPr>
      </w:pPr>
      <w:r w:rsidRPr="00F20CF9">
        <w:rPr>
          <w:rStyle w:val="Strong"/>
          <w:rFonts w:eastAsia="Malgun Gothic"/>
          <w:sz w:val="22"/>
          <w:lang w:eastAsia="ko-KR"/>
        </w:rPr>
        <w:t>개인정보의</w:t>
      </w:r>
      <w:r w:rsidRPr="00F20CF9">
        <w:rPr>
          <w:rStyle w:val="Strong"/>
          <w:rFonts w:eastAsiaTheme="minorEastAsia"/>
          <w:sz w:val="22"/>
          <w:lang w:eastAsia="ko-KR"/>
        </w:rPr>
        <w:t xml:space="preserve"> </w:t>
      </w:r>
      <w:r w:rsidRPr="00F20CF9">
        <w:rPr>
          <w:rStyle w:val="Strong"/>
          <w:rFonts w:eastAsia="Malgun Gothic"/>
          <w:sz w:val="22"/>
          <w:lang w:eastAsia="ko-KR"/>
        </w:rPr>
        <w:t>비정상적인</w:t>
      </w:r>
      <w:r w:rsidRPr="00F20CF9">
        <w:rPr>
          <w:rStyle w:val="Strong"/>
          <w:rFonts w:eastAsiaTheme="minorEastAsia"/>
          <w:sz w:val="22"/>
          <w:lang w:eastAsia="ko-KR"/>
        </w:rPr>
        <w:t xml:space="preserve"> </w:t>
      </w:r>
      <w:r w:rsidRPr="00F20CF9">
        <w:rPr>
          <w:rStyle w:val="Strong"/>
          <w:rFonts w:eastAsia="Malgun Gothic"/>
          <w:sz w:val="22"/>
          <w:lang w:eastAsia="ko-KR"/>
        </w:rPr>
        <w:t>추가</w:t>
      </w:r>
      <w:r w:rsidRPr="00F20CF9">
        <w:rPr>
          <w:rStyle w:val="Strong"/>
          <w:rFonts w:eastAsiaTheme="minorEastAsia"/>
          <w:sz w:val="22"/>
          <w:lang w:eastAsia="ko-KR"/>
        </w:rPr>
        <w:t xml:space="preserve"> </w:t>
      </w:r>
      <w:r w:rsidRPr="00F20CF9">
        <w:rPr>
          <w:rStyle w:val="Strong"/>
          <w:rFonts w:eastAsia="Malgun Gothic"/>
          <w:sz w:val="22"/>
          <w:lang w:eastAsia="ko-KR"/>
        </w:rPr>
        <w:t>처리에</w:t>
      </w:r>
      <w:r w:rsidRPr="00F20CF9">
        <w:rPr>
          <w:rStyle w:val="Strong"/>
          <w:rFonts w:eastAsiaTheme="minorEastAsia"/>
          <w:sz w:val="22"/>
          <w:lang w:eastAsia="ko-KR"/>
        </w:rPr>
        <w:t xml:space="preserve"> </w:t>
      </w:r>
      <w:r w:rsidRPr="00F20CF9">
        <w:rPr>
          <w:rStyle w:val="Strong"/>
          <w:rFonts w:eastAsia="Malgun Gothic"/>
          <w:sz w:val="22"/>
          <w:lang w:eastAsia="ko-KR"/>
        </w:rPr>
        <w:t>대한</w:t>
      </w:r>
      <w:r w:rsidRPr="00F20CF9">
        <w:rPr>
          <w:rStyle w:val="Strong"/>
          <w:rFonts w:eastAsiaTheme="minorEastAsia"/>
          <w:sz w:val="22"/>
          <w:lang w:eastAsia="ko-KR"/>
        </w:rPr>
        <w:t xml:space="preserve"> </w:t>
      </w:r>
      <w:r w:rsidRPr="00F20CF9">
        <w:rPr>
          <w:rStyle w:val="Strong"/>
          <w:rFonts w:eastAsia="Malgun Gothic"/>
          <w:sz w:val="22"/>
          <w:lang w:eastAsia="ko-KR"/>
        </w:rPr>
        <w:t>정보</w:t>
      </w:r>
      <w:r w:rsidRPr="00F20CF9">
        <w:rPr>
          <w:rStyle w:val="Strong"/>
          <w:rFonts w:eastAsiaTheme="minorEastAsia"/>
          <w:sz w:val="22"/>
          <w:lang w:eastAsia="ko-KR"/>
        </w:rPr>
        <w:t>:</w:t>
      </w:r>
      <w:r w:rsidRPr="00F20CF9">
        <w:rPr>
          <w:rFonts w:eastAsiaTheme="minorEastAsia"/>
          <w:sz w:val="22"/>
          <w:lang w:eastAsia="ko-KR"/>
        </w:rPr>
        <w:br/>
      </w:r>
      <w:r w:rsidRPr="00F20CF9">
        <w:rPr>
          <w:rFonts w:eastAsia="Malgun Gothic"/>
          <w:sz w:val="22"/>
          <w:lang w:eastAsia="ko-KR"/>
        </w:rPr>
        <w:t>해당</w:t>
      </w:r>
      <w:r w:rsidRPr="00F20CF9">
        <w:rPr>
          <w:rFonts w:eastAsiaTheme="minorEastAsia"/>
          <w:sz w:val="22"/>
          <w:lang w:eastAsia="ko-KR"/>
        </w:rPr>
        <w:t xml:space="preserve"> </w:t>
      </w:r>
      <w:r w:rsidRPr="00F20CF9">
        <w:rPr>
          <w:rFonts w:eastAsia="Malgun Gothic"/>
          <w:sz w:val="22"/>
          <w:lang w:eastAsia="ko-KR"/>
        </w:rPr>
        <w:t>없음</w:t>
      </w:r>
      <w:r w:rsidRPr="00F20CF9">
        <w:rPr>
          <w:rFonts w:eastAsiaTheme="minorEastAsia"/>
          <w:sz w:val="22"/>
          <w:lang w:eastAsia="ko-KR"/>
        </w:rPr>
        <w:t>.</w:t>
      </w:r>
    </w:p>
    <w:p w:rsidR="00211FD6" w:rsidRPr="00F20CF9" w:rsidRDefault="00211FD6" w:rsidP="00F772A0">
      <w:pPr>
        <w:pStyle w:val="ListParagraph"/>
        <w:spacing w:line="240" w:lineRule="auto"/>
        <w:ind w:left="851" w:right="-1"/>
        <w:rPr>
          <w:rStyle w:val="Strong"/>
          <w:rFonts w:eastAsiaTheme="minorEastAsia"/>
          <w:sz w:val="22"/>
          <w:lang w:eastAsia="ko-KR"/>
        </w:rPr>
      </w:pPr>
    </w:p>
    <w:p w:rsidR="00211FD6" w:rsidRPr="00F20CF9" w:rsidRDefault="00211FD6" w:rsidP="00F772A0">
      <w:pPr>
        <w:pStyle w:val="ListParagraph"/>
        <w:numPr>
          <w:ilvl w:val="0"/>
          <w:numId w:val="13"/>
        </w:numPr>
        <w:spacing w:after="160" w:line="240" w:lineRule="auto"/>
        <w:ind w:left="851" w:right="-1"/>
        <w:rPr>
          <w:rFonts w:eastAsiaTheme="minorEastAsia"/>
          <w:sz w:val="22"/>
          <w:lang w:val="en-US" w:eastAsia="ko-KR"/>
        </w:rPr>
      </w:pPr>
      <w:r w:rsidRPr="00F20CF9">
        <w:rPr>
          <w:rStyle w:val="Strong"/>
          <w:rFonts w:eastAsia="Malgun Gothic"/>
          <w:sz w:val="22"/>
          <w:lang w:eastAsia="ko-KR"/>
        </w:rPr>
        <w:t>정보</w:t>
      </w:r>
      <w:r w:rsidRPr="00F20CF9">
        <w:rPr>
          <w:rStyle w:val="Strong"/>
          <w:rFonts w:eastAsiaTheme="minorEastAsia"/>
          <w:sz w:val="22"/>
          <w:lang w:eastAsia="ko-KR"/>
        </w:rPr>
        <w:t xml:space="preserve"> </w:t>
      </w:r>
      <w:r w:rsidRPr="00F20CF9">
        <w:rPr>
          <w:rStyle w:val="Strong"/>
          <w:rFonts w:eastAsia="Malgun Gothic"/>
          <w:sz w:val="22"/>
          <w:lang w:eastAsia="ko-KR"/>
        </w:rPr>
        <w:t>주체의</w:t>
      </w:r>
      <w:r w:rsidRPr="00F20CF9">
        <w:rPr>
          <w:rStyle w:val="Strong"/>
          <w:rFonts w:eastAsiaTheme="minorEastAsia"/>
          <w:sz w:val="22"/>
          <w:lang w:eastAsia="ko-KR"/>
        </w:rPr>
        <w:t xml:space="preserve"> </w:t>
      </w:r>
      <w:r w:rsidRPr="00F20CF9">
        <w:rPr>
          <w:rStyle w:val="Strong"/>
          <w:rFonts w:eastAsia="Malgun Gothic"/>
          <w:sz w:val="22"/>
          <w:lang w:eastAsia="ko-KR"/>
        </w:rPr>
        <w:t>개인정보</w:t>
      </w:r>
      <w:r w:rsidRPr="00F20CF9">
        <w:rPr>
          <w:rStyle w:val="Strong"/>
          <w:rFonts w:eastAsiaTheme="minorEastAsia"/>
          <w:sz w:val="22"/>
          <w:lang w:eastAsia="ko-KR"/>
        </w:rPr>
        <w:t xml:space="preserve"> </w:t>
      </w:r>
      <w:r w:rsidRPr="00F20CF9">
        <w:rPr>
          <w:rStyle w:val="Strong"/>
          <w:rFonts w:eastAsia="Malgun Gothic"/>
          <w:sz w:val="22"/>
          <w:lang w:eastAsia="ko-KR"/>
        </w:rPr>
        <w:t>접근</w:t>
      </w:r>
      <w:r w:rsidRPr="00F20CF9">
        <w:rPr>
          <w:rStyle w:val="Strong"/>
          <w:rFonts w:eastAsiaTheme="minorEastAsia"/>
          <w:sz w:val="22"/>
          <w:lang w:eastAsia="ko-KR"/>
        </w:rPr>
        <w:t xml:space="preserve">, </w:t>
      </w:r>
      <w:r w:rsidRPr="00F20CF9">
        <w:rPr>
          <w:rStyle w:val="Strong"/>
          <w:rFonts w:eastAsia="Malgun Gothic"/>
          <w:sz w:val="22"/>
          <w:lang w:eastAsia="ko-KR"/>
        </w:rPr>
        <w:t>정정</w:t>
      </w:r>
      <w:r w:rsidRPr="00F20CF9">
        <w:rPr>
          <w:rStyle w:val="Strong"/>
          <w:rFonts w:eastAsiaTheme="minorEastAsia"/>
          <w:sz w:val="22"/>
          <w:lang w:eastAsia="ko-KR"/>
        </w:rPr>
        <w:t xml:space="preserve"> </w:t>
      </w:r>
      <w:r w:rsidRPr="00F20CF9">
        <w:rPr>
          <w:rStyle w:val="Strong"/>
          <w:rFonts w:eastAsia="Malgun Gothic"/>
          <w:sz w:val="22"/>
          <w:lang w:eastAsia="ko-KR"/>
        </w:rPr>
        <w:t>또는</w:t>
      </w:r>
      <w:r w:rsidRPr="00F20CF9">
        <w:rPr>
          <w:rStyle w:val="Strong"/>
          <w:rFonts w:eastAsiaTheme="minorEastAsia"/>
          <w:sz w:val="22"/>
          <w:lang w:eastAsia="ko-KR"/>
        </w:rPr>
        <w:t xml:space="preserve"> </w:t>
      </w:r>
      <w:r w:rsidRPr="00F20CF9">
        <w:rPr>
          <w:rStyle w:val="Strong"/>
          <w:rFonts w:eastAsia="Malgun Gothic"/>
          <w:sz w:val="22"/>
          <w:lang w:eastAsia="ko-KR"/>
        </w:rPr>
        <w:t>삭제</w:t>
      </w:r>
      <w:r w:rsidRPr="00F20CF9">
        <w:rPr>
          <w:rStyle w:val="Strong"/>
          <w:rFonts w:eastAsiaTheme="minorEastAsia"/>
          <w:sz w:val="22"/>
          <w:lang w:eastAsia="ko-KR"/>
        </w:rPr>
        <w:t xml:space="preserve">, </w:t>
      </w:r>
      <w:r w:rsidRPr="00F20CF9">
        <w:rPr>
          <w:rStyle w:val="Strong"/>
          <w:rFonts w:eastAsia="Malgun Gothic"/>
          <w:sz w:val="22"/>
          <w:lang w:eastAsia="ko-KR"/>
        </w:rPr>
        <w:t>처리</w:t>
      </w:r>
      <w:r w:rsidRPr="00F20CF9">
        <w:rPr>
          <w:rStyle w:val="Strong"/>
          <w:rFonts w:eastAsiaTheme="minorEastAsia"/>
          <w:sz w:val="22"/>
          <w:lang w:eastAsia="ko-KR"/>
        </w:rPr>
        <w:t xml:space="preserve"> </w:t>
      </w:r>
      <w:r w:rsidRPr="00F20CF9">
        <w:rPr>
          <w:rStyle w:val="Strong"/>
          <w:rFonts w:eastAsia="Malgun Gothic"/>
          <w:sz w:val="22"/>
          <w:lang w:eastAsia="ko-KR"/>
        </w:rPr>
        <w:t>제한</w:t>
      </w:r>
      <w:r w:rsidRPr="00F20CF9">
        <w:rPr>
          <w:rStyle w:val="Strong"/>
          <w:rFonts w:eastAsiaTheme="minorEastAsia"/>
          <w:sz w:val="22"/>
          <w:lang w:eastAsia="ko-KR"/>
        </w:rPr>
        <w:t xml:space="preserve">, </w:t>
      </w:r>
      <w:r w:rsidRPr="00F20CF9">
        <w:rPr>
          <w:rStyle w:val="Strong"/>
          <w:rFonts w:eastAsia="Malgun Gothic"/>
          <w:sz w:val="22"/>
          <w:lang w:eastAsia="ko-KR"/>
        </w:rPr>
        <w:t>처리</w:t>
      </w:r>
      <w:r w:rsidRPr="00F20CF9">
        <w:rPr>
          <w:rStyle w:val="Strong"/>
          <w:rFonts w:eastAsiaTheme="minorEastAsia"/>
          <w:sz w:val="22"/>
          <w:lang w:eastAsia="ko-KR"/>
        </w:rPr>
        <w:t xml:space="preserve"> </w:t>
      </w:r>
      <w:r w:rsidRPr="00F20CF9">
        <w:rPr>
          <w:rStyle w:val="Strong"/>
          <w:rFonts w:eastAsia="Malgun Gothic"/>
          <w:sz w:val="22"/>
          <w:lang w:eastAsia="ko-KR"/>
        </w:rPr>
        <w:t>반대</w:t>
      </w:r>
      <w:r w:rsidRPr="00F20CF9">
        <w:rPr>
          <w:rStyle w:val="Strong"/>
          <w:rFonts w:eastAsiaTheme="minorEastAsia"/>
          <w:sz w:val="22"/>
          <w:lang w:eastAsia="ko-KR"/>
        </w:rPr>
        <w:t xml:space="preserve"> </w:t>
      </w:r>
      <w:r w:rsidRPr="00F20CF9">
        <w:rPr>
          <w:rStyle w:val="Strong"/>
          <w:rFonts w:eastAsia="Malgun Gothic"/>
          <w:sz w:val="22"/>
          <w:lang w:eastAsia="ko-KR"/>
        </w:rPr>
        <w:t>및</w:t>
      </w:r>
      <w:r w:rsidRPr="00F20CF9">
        <w:rPr>
          <w:rStyle w:val="Strong"/>
          <w:rFonts w:eastAsiaTheme="minorEastAsia"/>
          <w:sz w:val="22"/>
          <w:lang w:eastAsia="ko-KR"/>
        </w:rPr>
        <w:t xml:space="preserve"> </w:t>
      </w:r>
      <w:r w:rsidRPr="00F20CF9">
        <w:rPr>
          <w:rStyle w:val="Strong"/>
          <w:rFonts w:eastAsia="Malgun Gothic"/>
          <w:sz w:val="22"/>
          <w:lang w:eastAsia="ko-KR"/>
        </w:rPr>
        <w:t>데이터</w:t>
      </w:r>
      <w:r w:rsidRPr="00F20CF9">
        <w:rPr>
          <w:rStyle w:val="Strong"/>
          <w:rFonts w:eastAsiaTheme="minorEastAsia"/>
          <w:sz w:val="22"/>
          <w:lang w:eastAsia="ko-KR"/>
        </w:rPr>
        <w:t xml:space="preserve"> </w:t>
      </w:r>
      <w:r w:rsidRPr="00F20CF9">
        <w:rPr>
          <w:rStyle w:val="Strong"/>
          <w:rFonts w:eastAsia="Malgun Gothic"/>
          <w:sz w:val="22"/>
          <w:lang w:eastAsia="ko-KR"/>
        </w:rPr>
        <w:t>이동</w:t>
      </w:r>
      <w:r w:rsidRPr="00F20CF9">
        <w:rPr>
          <w:rStyle w:val="Strong"/>
          <w:rFonts w:eastAsiaTheme="minorEastAsia"/>
          <w:sz w:val="22"/>
          <w:lang w:eastAsia="ko-KR"/>
        </w:rPr>
        <w:t xml:space="preserve"> </w:t>
      </w:r>
      <w:r w:rsidRPr="00F20CF9">
        <w:rPr>
          <w:rStyle w:val="Strong"/>
          <w:rFonts w:eastAsia="Malgun Gothic"/>
          <w:sz w:val="22"/>
          <w:lang w:eastAsia="ko-KR"/>
        </w:rPr>
        <w:t>권리에</w:t>
      </w:r>
      <w:r w:rsidRPr="00F20CF9">
        <w:rPr>
          <w:rStyle w:val="Strong"/>
          <w:rFonts w:eastAsiaTheme="minorEastAsia"/>
          <w:sz w:val="22"/>
          <w:lang w:eastAsia="ko-KR"/>
        </w:rPr>
        <w:t xml:space="preserve"> </w:t>
      </w:r>
      <w:r w:rsidRPr="00F20CF9">
        <w:rPr>
          <w:rStyle w:val="Strong"/>
          <w:rFonts w:eastAsia="Malgun Gothic"/>
          <w:sz w:val="22"/>
          <w:lang w:eastAsia="ko-KR"/>
        </w:rPr>
        <w:t>관한</w:t>
      </w:r>
      <w:r w:rsidRPr="00F20CF9">
        <w:rPr>
          <w:rStyle w:val="Strong"/>
          <w:rFonts w:eastAsiaTheme="minorEastAsia"/>
          <w:sz w:val="22"/>
          <w:lang w:eastAsia="ko-KR"/>
        </w:rPr>
        <w:t xml:space="preserve"> </w:t>
      </w:r>
      <w:r w:rsidRPr="00F20CF9">
        <w:rPr>
          <w:rStyle w:val="Strong"/>
          <w:rFonts w:eastAsia="Malgun Gothic"/>
          <w:sz w:val="22"/>
          <w:lang w:eastAsia="ko-KR"/>
        </w:rPr>
        <w:t>정보</w:t>
      </w:r>
      <w:r w:rsidRPr="00F20CF9">
        <w:rPr>
          <w:rStyle w:val="Strong"/>
          <w:rFonts w:eastAsiaTheme="minorEastAsia"/>
          <w:sz w:val="22"/>
          <w:lang w:eastAsia="ko-KR"/>
        </w:rPr>
        <w:t>:</w:t>
      </w:r>
      <w:r w:rsidRPr="00F20CF9">
        <w:rPr>
          <w:rFonts w:eastAsiaTheme="minorEastAsia"/>
          <w:sz w:val="22"/>
          <w:lang w:eastAsia="ko-KR"/>
        </w:rPr>
        <w:br/>
      </w:r>
      <w:r w:rsidRPr="00F20CF9">
        <w:rPr>
          <w:rFonts w:eastAsia="Malgun Gothic"/>
          <w:sz w:val="22"/>
          <w:lang w:eastAsia="ko-KR"/>
        </w:rPr>
        <w:t>정보</w:t>
      </w:r>
      <w:r w:rsidRPr="00F20CF9">
        <w:rPr>
          <w:rFonts w:eastAsiaTheme="minorEastAsia"/>
          <w:sz w:val="22"/>
          <w:lang w:eastAsia="ko-KR"/>
        </w:rPr>
        <w:t xml:space="preserve"> </w:t>
      </w:r>
      <w:r w:rsidRPr="00F20CF9">
        <w:rPr>
          <w:rFonts w:eastAsia="Malgun Gothic"/>
          <w:sz w:val="22"/>
          <w:lang w:eastAsia="ko-KR"/>
        </w:rPr>
        <w:t>주체는</w:t>
      </w:r>
      <w:r w:rsidRPr="00F20CF9">
        <w:rPr>
          <w:rFonts w:eastAsiaTheme="minorEastAsia"/>
          <w:sz w:val="22"/>
          <w:lang w:eastAsia="ko-KR"/>
        </w:rPr>
        <w:t xml:space="preserve"> </w:t>
      </w:r>
      <w:r w:rsidRPr="00F20CF9">
        <w:rPr>
          <w:rFonts w:eastAsia="Malgun Gothic"/>
          <w:sz w:val="22"/>
          <w:lang w:eastAsia="ko-KR"/>
        </w:rPr>
        <w:t>개인정보</w:t>
      </w:r>
      <w:r w:rsidRPr="00F20CF9">
        <w:rPr>
          <w:rFonts w:eastAsiaTheme="minorEastAsia"/>
          <w:sz w:val="22"/>
          <w:lang w:eastAsia="ko-KR"/>
        </w:rPr>
        <w:t xml:space="preserve"> </w:t>
      </w:r>
      <w:r w:rsidRPr="00F20CF9">
        <w:rPr>
          <w:rFonts w:eastAsia="Malgun Gothic"/>
          <w:sz w:val="22"/>
          <w:lang w:eastAsia="ko-KR"/>
        </w:rPr>
        <w:t>관리자에게</w:t>
      </w:r>
      <w:r w:rsidRPr="00F20CF9">
        <w:rPr>
          <w:rFonts w:eastAsiaTheme="minorEastAsia"/>
          <w:sz w:val="22"/>
          <w:lang w:eastAsia="ko-KR"/>
        </w:rPr>
        <w:t xml:space="preserve"> </w:t>
      </w:r>
      <w:r w:rsidRPr="00F20CF9">
        <w:rPr>
          <w:rFonts w:eastAsia="Malgun Gothic"/>
          <w:sz w:val="22"/>
          <w:lang w:eastAsia="ko-KR"/>
        </w:rPr>
        <w:t>본인의</w:t>
      </w:r>
      <w:r w:rsidRPr="00F20CF9">
        <w:rPr>
          <w:rFonts w:eastAsiaTheme="minorEastAsia"/>
          <w:sz w:val="22"/>
          <w:lang w:eastAsia="ko-KR"/>
        </w:rPr>
        <w:t xml:space="preserve"> </w:t>
      </w:r>
      <w:r w:rsidRPr="00F20CF9">
        <w:rPr>
          <w:rFonts w:eastAsia="Malgun Gothic"/>
          <w:sz w:val="22"/>
          <w:lang w:eastAsia="ko-KR"/>
        </w:rPr>
        <w:t>개인정보</w:t>
      </w:r>
      <w:r w:rsidRPr="00F20CF9">
        <w:rPr>
          <w:rFonts w:eastAsiaTheme="minorEastAsia"/>
          <w:sz w:val="22"/>
          <w:lang w:eastAsia="ko-KR"/>
        </w:rPr>
        <w:t xml:space="preserve"> </w:t>
      </w:r>
      <w:r w:rsidRPr="00F20CF9">
        <w:rPr>
          <w:rFonts w:eastAsia="Malgun Gothic"/>
          <w:sz w:val="22"/>
          <w:lang w:eastAsia="ko-KR"/>
        </w:rPr>
        <w:t>접근</w:t>
      </w:r>
      <w:r w:rsidRPr="00F20CF9">
        <w:rPr>
          <w:rFonts w:eastAsiaTheme="minorEastAsia"/>
          <w:sz w:val="22"/>
          <w:lang w:eastAsia="ko-KR"/>
        </w:rPr>
        <w:t xml:space="preserve"> </w:t>
      </w:r>
      <w:r w:rsidRPr="00F20CF9">
        <w:rPr>
          <w:rFonts w:eastAsia="Malgun Gothic"/>
          <w:sz w:val="22"/>
          <w:lang w:eastAsia="ko-KR"/>
        </w:rPr>
        <w:t>및</w:t>
      </w:r>
      <w:r w:rsidRPr="00F20CF9">
        <w:rPr>
          <w:rFonts w:eastAsiaTheme="minorEastAsia"/>
          <w:sz w:val="22"/>
          <w:lang w:eastAsia="ko-KR"/>
        </w:rPr>
        <w:t xml:space="preserve"> </w:t>
      </w:r>
      <w:r w:rsidRPr="00F20CF9">
        <w:rPr>
          <w:rFonts w:eastAsia="Malgun Gothic"/>
          <w:sz w:val="22"/>
          <w:lang w:eastAsia="ko-KR"/>
        </w:rPr>
        <w:t>정정</w:t>
      </w:r>
      <w:r w:rsidRPr="00F20CF9">
        <w:rPr>
          <w:rFonts w:eastAsiaTheme="minorEastAsia"/>
          <w:sz w:val="22"/>
          <w:lang w:eastAsia="ko-KR"/>
        </w:rPr>
        <w:t xml:space="preserve"> </w:t>
      </w:r>
      <w:r w:rsidRPr="00F20CF9">
        <w:rPr>
          <w:rFonts w:eastAsia="Malgun Gothic"/>
          <w:sz w:val="22"/>
          <w:lang w:eastAsia="ko-KR"/>
        </w:rPr>
        <w:t>또는</w:t>
      </w:r>
      <w:r w:rsidRPr="00F20CF9">
        <w:rPr>
          <w:rFonts w:eastAsiaTheme="minorEastAsia"/>
          <w:sz w:val="22"/>
          <w:lang w:eastAsia="ko-KR"/>
        </w:rPr>
        <w:t xml:space="preserve"> </w:t>
      </w:r>
      <w:r w:rsidRPr="00F20CF9">
        <w:rPr>
          <w:rFonts w:eastAsia="Malgun Gothic"/>
          <w:sz w:val="22"/>
          <w:lang w:eastAsia="ko-KR"/>
        </w:rPr>
        <w:t>삭제를</w:t>
      </w:r>
      <w:r w:rsidRPr="00F20CF9">
        <w:rPr>
          <w:rFonts w:eastAsiaTheme="minorEastAsia"/>
          <w:sz w:val="22"/>
          <w:lang w:eastAsia="ko-KR"/>
        </w:rPr>
        <w:t xml:space="preserve"> </w:t>
      </w:r>
      <w:r w:rsidRPr="00F20CF9">
        <w:rPr>
          <w:rFonts w:eastAsia="Malgun Gothic"/>
          <w:sz w:val="22"/>
          <w:lang w:eastAsia="ko-KR"/>
        </w:rPr>
        <w:t>요청하거나</w:t>
      </w:r>
      <w:r w:rsidRPr="00F20CF9">
        <w:rPr>
          <w:rFonts w:eastAsiaTheme="minorEastAsia"/>
          <w:sz w:val="22"/>
          <w:lang w:eastAsia="ko-KR"/>
        </w:rPr>
        <w:t xml:space="preserve"> </w:t>
      </w:r>
      <w:r w:rsidRPr="00F20CF9">
        <w:rPr>
          <w:rFonts w:eastAsia="Malgun Gothic"/>
          <w:sz w:val="22"/>
          <w:lang w:eastAsia="ko-KR"/>
        </w:rPr>
        <w:t>본인의</w:t>
      </w:r>
      <w:r w:rsidRPr="00F20CF9">
        <w:rPr>
          <w:rFonts w:eastAsiaTheme="minorEastAsia"/>
          <w:sz w:val="22"/>
          <w:lang w:eastAsia="ko-KR"/>
        </w:rPr>
        <w:t xml:space="preserve"> </w:t>
      </w:r>
      <w:r w:rsidRPr="00F20CF9">
        <w:rPr>
          <w:rFonts w:eastAsia="Malgun Gothic"/>
          <w:sz w:val="22"/>
          <w:lang w:eastAsia="ko-KR"/>
        </w:rPr>
        <w:t>개인정보</w:t>
      </w:r>
      <w:r w:rsidRPr="00F20CF9">
        <w:rPr>
          <w:rFonts w:eastAsiaTheme="minorEastAsia"/>
          <w:sz w:val="22"/>
          <w:lang w:eastAsia="ko-KR"/>
        </w:rPr>
        <w:t xml:space="preserve"> </w:t>
      </w:r>
      <w:r w:rsidRPr="00F20CF9">
        <w:rPr>
          <w:rFonts w:eastAsia="Malgun Gothic"/>
          <w:sz w:val="22"/>
          <w:lang w:eastAsia="ko-KR"/>
        </w:rPr>
        <w:t>처리</w:t>
      </w:r>
      <w:r w:rsidRPr="00F20CF9">
        <w:rPr>
          <w:rFonts w:eastAsiaTheme="minorEastAsia"/>
          <w:sz w:val="22"/>
          <w:lang w:eastAsia="ko-KR"/>
        </w:rPr>
        <w:t xml:space="preserve"> </w:t>
      </w:r>
      <w:r w:rsidRPr="00F20CF9">
        <w:rPr>
          <w:rFonts w:eastAsia="Malgun Gothic"/>
          <w:sz w:val="22"/>
          <w:lang w:eastAsia="ko-KR"/>
        </w:rPr>
        <w:t>제한</w:t>
      </w:r>
      <w:r w:rsidRPr="00F20CF9">
        <w:rPr>
          <w:rFonts w:eastAsiaTheme="minorEastAsia"/>
          <w:sz w:val="22"/>
          <w:lang w:eastAsia="ko-KR"/>
        </w:rPr>
        <w:t xml:space="preserve"> </w:t>
      </w:r>
      <w:r w:rsidRPr="00F20CF9">
        <w:rPr>
          <w:rFonts w:eastAsia="Malgun Gothic"/>
          <w:sz w:val="22"/>
          <w:lang w:eastAsia="ko-KR"/>
        </w:rPr>
        <w:t>권리</w:t>
      </w:r>
      <w:r w:rsidRPr="00F20CF9">
        <w:rPr>
          <w:rFonts w:eastAsiaTheme="minorEastAsia"/>
          <w:sz w:val="22"/>
          <w:lang w:eastAsia="ko-KR"/>
        </w:rPr>
        <w:t xml:space="preserve"> </w:t>
      </w:r>
      <w:r w:rsidRPr="00F20CF9">
        <w:rPr>
          <w:rFonts w:eastAsia="Malgun Gothic"/>
          <w:sz w:val="22"/>
          <w:lang w:eastAsia="ko-KR"/>
        </w:rPr>
        <w:t>및</w:t>
      </w:r>
      <w:r w:rsidRPr="00F20CF9">
        <w:rPr>
          <w:rFonts w:eastAsiaTheme="minorEastAsia"/>
          <w:sz w:val="22"/>
          <w:lang w:eastAsia="ko-KR"/>
        </w:rPr>
        <w:t xml:space="preserve"> </w:t>
      </w:r>
      <w:r w:rsidRPr="00F20CF9">
        <w:rPr>
          <w:rFonts w:eastAsia="Malgun Gothic"/>
          <w:sz w:val="22"/>
          <w:lang w:eastAsia="ko-KR"/>
        </w:rPr>
        <w:t>처리</w:t>
      </w:r>
      <w:r w:rsidRPr="00F20CF9">
        <w:rPr>
          <w:rFonts w:eastAsiaTheme="minorEastAsia"/>
          <w:sz w:val="22"/>
          <w:lang w:eastAsia="ko-KR"/>
        </w:rPr>
        <w:t xml:space="preserve"> </w:t>
      </w:r>
      <w:r w:rsidRPr="00F20CF9">
        <w:rPr>
          <w:rFonts w:eastAsia="Malgun Gothic"/>
          <w:sz w:val="22"/>
          <w:lang w:eastAsia="ko-KR"/>
        </w:rPr>
        <w:t>반대</w:t>
      </w:r>
      <w:r w:rsidRPr="00F20CF9">
        <w:rPr>
          <w:rFonts w:eastAsiaTheme="minorEastAsia"/>
          <w:sz w:val="22"/>
          <w:lang w:eastAsia="ko-KR"/>
        </w:rPr>
        <w:t xml:space="preserve"> </w:t>
      </w:r>
      <w:r w:rsidRPr="00F20CF9">
        <w:rPr>
          <w:rFonts w:eastAsia="Malgun Gothic"/>
          <w:sz w:val="22"/>
          <w:lang w:eastAsia="ko-KR"/>
        </w:rPr>
        <w:t>권리와</w:t>
      </w:r>
      <w:r w:rsidRPr="00F20CF9">
        <w:rPr>
          <w:rFonts w:eastAsiaTheme="minorEastAsia"/>
          <w:sz w:val="22"/>
          <w:lang w:eastAsia="ko-KR"/>
        </w:rPr>
        <w:t xml:space="preserve"> </w:t>
      </w:r>
      <w:r w:rsidRPr="00F20CF9">
        <w:rPr>
          <w:rFonts w:eastAsia="Malgun Gothic"/>
          <w:sz w:val="22"/>
          <w:lang w:eastAsia="ko-KR"/>
        </w:rPr>
        <w:t>데이터</w:t>
      </w:r>
      <w:r w:rsidRPr="00F20CF9">
        <w:rPr>
          <w:rFonts w:eastAsiaTheme="minorEastAsia"/>
          <w:sz w:val="22"/>
          <w:lang w:eastAsia="ko-KR"/>
        </w:rPr>
        <w:t xml:space="preserve"> </w:t>
      </w:r>
      <w:r w:rsidRPr="00F20CF9">
        <w:rPr>
          <w:rFonts w:eastAsia="Malgun Gothic"/>
          <w:sz w:val="22"/>
          <w:lang w:eastAsia="ko-KR"/>
        </w:rPr>
        <w:t>이동</w:t>
      </w:r>
      <w:r w:rsidRPr="00F20CF9">
        <w:rPr>
          <w:rFonts w:eastAsiaTheme="minorEastAsia"/>
          <w:sz w:val="22"/>
          <w:lang w:eastAsia="ko-KR"/>
        </w:rPr>
        <w:t xml:space="preserve"> </w:t>
      </w:r>
      <w:r w:rsidRPr="00F20CF9">
        <w:rPr>
          <w:rFonts w:eastAsia="Malgun Gothic"/>
          <w:sz w:val="22"/>
          <w:lang w:eastAsia="ko-KR"/>
        </w:rPr>
        <w:t>권리를</w:t>
      </w:r>
      <w:r w:rsidRPr="00F20CF9">
        <w:rPr>
          <w:rFonts w:eastAsiaTheme="minorEastAsia"/>
          <w:sz w:val="22"/>
          <w:lang w:eastAsia="ko-KR"/>
        </w:rPr>
        <w:t xml:space="preserve"> </w:t>
      </w:r>
      <w:r w:rsidRPr="00F20CF9">
        <w:rPr>
          <w:rFonts w:eastAsia="Malgun Gothic"/>
          <w:sz w:val="22"/>
          <w:lang w:eastAsia="ko-KR"/>
        </w:rPr>
        <w:t>행사할</w:t>
      </w:r>
      <w:r w:rsidRPr="00F20CF9">
        <w:rPr>
          <w:rFonts w:eastAsiaTheme="minorEastAsia"/>
          <w:sz w:val="22"/>
          <w:lang w:eastAsia="ko-KR"/>
        </w:rPr>
        <w:t xml:space="preserve"> </w:t>
      </w:r>
      <w:r w:rsidRPr="00F20CF9">
        <w:rPr>
          <w:rFonts w:eastAsia="Malgun Gothic"/>
          <w:sz w:val="22"/>
          <w:lang w:eastAsia="ko-KR"/>
        </w:rPr>
        <w:t>수</w:t>
      </w:r>
      <w:r w:rsidRPr="00F20CF9">
        <w:rPr>
          <w:rFonts w:eastAsiaTheme="minorEastAsia"/>
          <w:sz w:val="22"/>
          <w:lang w:eastAsia="ko-KR"/>
        </w:rPr>
        <w:t xml:space="preserve"> </w:t>
      </w:r>
      <w:r w:rsidRPr="00F20CF9">
        <w:rPr>
          <w:rFonts w:eastAsia="Malgun Gothic"/>
          <w:sz w:val="22"/>
          <w:lang w:eastAsia="ko-KR"/>
        </w:rPr>
        <w:t>있다</w:t>
      </w:r>
      <w:r w:rsidRPr="00F20CF9">
        <w:rPr>
          <w:rFonts w:eastAsiaTheme="minorEastAsia"/>
          <w:sz w:val="22"/>
          <w:lang w:eastAsia="ko-KR"/>
        </w:rPr>
        <w:t>.</w:t>
      </w:r>
    </w:p>
    <w:p w:rsidR="00211FD6" w:rsidRPr="00F20CF9" w:rsidRDefault="00211FD6" w:rsidP="00F772A0">
      <w:pPr>
        <w:pStyle w:val="ListParagraph"/>
        <w:spacing w:line="240" w:lineRule="auto"/>
        <w:ind w:left="851" w:right="-1"/>
        <w:rPr>
          <w:rStyle w:val="Strong"/>
          <w:rFonts w:eastAsiaTheme="minorEastAsia"/>
          <w:sz w:val="22"/>
          <w:lang w:eastAsia="ko-KR"/>
        </w:rPr>
      </w:pPr>
    </w:p>
    <w:p w:rsidR="00211FD6" w:rsidRPr="00F20CF9" w:rsidRDefault="00211FD6" w:rsidP="00F772A0">
      <w:pPr>
        <w:pStyle w:val="ListParagraph"/>
        <w:numPr>
          <w:ilvl w:val="0"/>
          <w:numId w:val="13"/>
        </w:numPr>
        <w:spacing w:after="160" w:line="240" w:lineRule="auto"/>
        <w:ind w:left="851" w:right="-1"/>
        <w:rPr>
          <w:rFonts w:eastAsiaTheme="minorEastAsia"/>
          <w:sz w:val="22"/>
          <w:lang w:val="en-US" w:eastAsia="ko-KR"/>
        </w:rPr>
      </w:pPr>
      <w:r w:rsidRPr="00F20CF9">
        <w:rPr>
          <w:rStyle w:val="Strong"/>
          <w:rFonts w:eastAsia="Malgun Gothic"/>
          <w:sz w:val="22"/>
          <w:lang w:eastAsia="ko-KR"/>
        </w:rPr>
        <w:t>개인정보</w:t>
      </w:r>
      <w:r w:rsidRPr="00F20CF9">
        <w:rPr>
          <w:rStyle w:val="Strong"/>
          <w:rFonts w:eastAsiaTheme="minorEastAsia"/>
          <w:sz w:val="22"/>
          <w:lang w:eastAsia="ko-KR"/>
        </w:rPr>
        <w:t xml:space="preserve"> </w:t>
      </w:r>
      <w:r w:rsidRPr="00F20CF9">
        <w:rPr>
          <w:rStyle w:val="Strong"/>
          <w:rFonts w:eastAsia="Malgun Gothic"/>
          <w:sz w:val="22"/>
          <w:lang w:eastAsia="ko-KR"/>
        </w:rPr>
        <w:t>제공이</w:t>
      </w:r>
      <w:r w:rsidRPr="00F20CF9">
        <w:rPr>
          <w:rStyle w:val="Strong"/>
          <w:rFonts w:eastAsiaTheme="minorEastAsia"/>
          <w:sz w:val="22"/>
          <w:lang w:eastAsia="ko-KR"/>
        </w:rPr>
        <w:t xml:space="preserve"> </w:t>
      </w:r>
      <w:r w:rsidRPr="00F20CF9">
        <w:rPr>
          <w:rStyle w:val="Strong"/>
          <w:rFonts w:eastAsia="Malgun Gothic"/>
          <w:sz w:val="22"/>
          <w:lang w:eastAsia="ko-KR"/>
        </w:rPr>
        <w:t>법적</w:t>
      </w:r>
      <w:r w:rsidRPr="00F20CF9">
        <w:rPr>
          <w:rStyle w:val="Strong"/>
          <w:rFonts w:eastAsiaTheme="minorEastAsia"/>
          <w:sz w:val="22"/>
          <w:lang w:eastAsia="ko-KR"/>
        </w:rPr>
        <w:t xml:space="preserve"> </w:t>
      </w:r>
      <w:r w:rsidRPr="00F20CF9">
        <w:rPr>
          <w:rStyle w:val="Strong"/>
          <w:rFonts w:eastAsia="Malgun Gothic"/>
          <w:sz w:val="22"/>
          <w:lang w:eastAsia="ko-KR"/>
        </w:rPr>
        <w:t>또는</w:t>
      </w:r>
      <w:r w:rsidRPr="00F20CF9">
        <w:rPr>
          <w:rStyle w:val="Strong"/>
          <w:rFonts w:eastAsiaTheme="minorEastAsia"/>
          <w:sz w:val="22"/>
          <w:lang w:eastAsia="ko-KR"/>
        </w:rPr>
        <w:t xml:space="preserve"> </w:t>
      </w:r>
      <w:r w:rsidRPr="00F20CF9">
        <w:rPr>
          <w:rStyle w:val="Strong"/>
          <w:rFonts w:eastAsia="Malgun Gothic"/>
          <w:sz w:val="22"/>
          <w:lang w:eastAsia="ko-KR"/>
        </w:rPr>
        <w:t>계약적</w:t>
      </w:r>
      <w:r w:rsidRPr="00F20CF9">
        <w:rPr>
          <w:rStyle w:val="Strong"/>
          <w:rFonts w:eastAsiaTheme="minorEastAsia"/>
          <w:sz w:val="22"/>
          <w:lang w:eastAsia="ko-KR"/>
        </w:rPr>
        <w:t xml:space="preserve"> </w:t>
      </w:r>
      <w:r w:rsidRPr="00F20CF9">
        <w:rPr>
          <w:rStyle w:val="Strong"/>
          <w:rFonts w:eastAsia="Malgun Gothic"/>
          <w:sz w:val="22"/>
          <w:lang w:eastAsia="ko-KR"/>
        </w:rPr>
        <w:t>의무인지</w:t>
      </w:r>
      <w:r w:rsidRPr="00F20CF9">
        <w:rPr>
          <w:rStyle w:val="Strong"/>
          <w:rFonts w:eastAsiaTheme="minorEastAsia"/>
          <w:sz w:val="22"/>
          <w:lang w:eastAsia="ko-KR"/>
        </w:rPr>
        <w:t xml:space="preserve"> </w:t>
      </w:r>
      <w:r w:rsidRPr="00F20CF9">
        <w:rPr>
          <w:rStyle w:val="Strong"/>
          <w:rFonts w:eastAsia="Malgun Gothic"/>
          <w:sz w:val="22"/>
          <w:lang w:eastAsia="ko-KR"/>
        </w:rPr>
        <w:t>여부에</w:t>
      </w:r>
      <w:r w:rsidRPr="00F20CF9">
        <w:rPr>
          <w:rStyle w:val="Strong"/>
          <w:rFonts w:eastAsiaTheme="minorEastAsia"/>
          <w:sz w:val="22"/>
          <w:lang w:eastAsia="ko-KR"/>
        </w:rPr>
        <w:t xml:space="preserve"> </w:t>
      </w:r>
      <w:r w:rsidRPr="00F20CF9">
        <w:rPr>
          <w:rStyle w:val="Strong"/>
          <w:rFonts w:eastAsia="Malgun Gothic"/>
          <w:sz w:val="22"/>
          <w:lang w:eastAsia="ko-KR"/>
        </w:rPr>
        <w:t>관한</w:t>
      </w:r>
      <w:r w:rsidRPr="00F20CF9">
        <w:rPr>
          <w:rStyle w:val="Strong"/>
          <w:rFonts w:eastAsiaTheme="minorEastAsia"/>
          <w:sz w:val="22"/>
          <w:lang w:eastAsia="ko-KR"/>
        </w:rPr>
        <w:t xml:space="preserve"> </w:t>
      </w:r>
      <w:r w:rsidRPr="00F20CF9">
        <w:rPr>
          <w:rStyle w:val="Strong"/>
          <w:rFonts w:eastAsia="Malgun Gothic"/>
          <w:sz w:val="22"/>
          <w:lang w:eastAsia="ko-KR"/>
        </w:rPr>
        <w:t>정보</w:t>
      </w:r>
      <w:r w:rsidRPr="00F20CF9">
        <w:rPr>
          <w:rStyle w:val="Strong"/>
          <w:rFonts w:eastAsiaTheme="minorEastAsia"/>
          <w:sz w:val="22"/>
          <w:lang w:eastAsia="ko-KR"/>
        </w:rPr>
        <w:t>:</w:t>
      </w:r>
      <w:r w:rsidRPr="00F20CF9">
        <w:rPr>
          <w:rFonts w:eastAsiaTheme="minorEastAsia"/>
          <w:sz w:val="22"/>
          <w:lang w:eastAsia="ko-KR"/>
        </w:rPr>
        <w:br/>
      </w:r>
      <w:r w:rsidRPr="00F20CF9">
        <w:rPr>
          <w:rFonts w:eastAsia="Malgun Gothic"/>
          <w:sz w:val="22"/>
          <w:lang w:eastAsia="ko-KR"/>
        </w:rPr>
        <w:t>정보</w:t>
      </w:r>
      <w:r w:rsidRPr="00F20CF9">
        <w:rPr>
          <w:rFonts w:eastAsiaTheme="minorEastAsia"/>
          <w:sz w:val="22"/>
          <w:lang w:eastAsia="ko-KR"/>
        </w:rPr>
        <w:t xml:space="preserve"> </w:t>
      </w:r>
      <w:r w:rsidRPr="00F20CF9">
        <w:rPr>
          <w:rFonts w:eastAsia="Malgun Gothic"/>
          <w:sz w:val="22"/>
          <w:lang w:eastAsia="ko-KR"/>
        </w:rPr>
        <w:t>주체의</w:t>
      </w:r>
      <w:r w:rsidRPr="00F20CF9">
        <w:rPr>
          <w:rFonts w:eastAsiaTheme="minorEastAsia"/>
          <w:sz w:val="22"/>
          <w:lang w:eastAsia="ko-KR"/>
        </w:rPr>
        <w:t xml:space="preserve"> </w:t>
      </w:r>
      <w:r w:rsidRPr="00F20CF9">
        <w:rPr>
          <w:rFonts w:eastAsia="Malgun Gothic"/>
          <w:sz w:val="22"/>
          <w:lang w:eastAsia="ko-KR"/>
        </w:rPr>
        <w:t>개인정보</w:t>
      </w:r>
      <w:r w:rsidRPr="00F20CF9">
        <w:rPr>
          <w:rFonts w:eastAsiaTheme="minorEastAsia"/>
          <w:sz w:val="22"/>
          <w:lang w:eastAsia="ko-KR"/>
        </w:rPr>
        <w:t xml:space="preserve"> </w:t>
      </w:r>
      <w:r w:rsidRPr="00F20CF9">
        <w:rPr>
          <w:rFonts w:eastAsia="Malgun Gothic"/>
          <w:sz w:val="22"/>
          <w:lang w:eastAsia="ko-KR"/>
        </w:rPr>
        <w:t>제공은</w:t>
      </w:r>
      <w:r w:rsidRPr="00F20CF9">
        <w:rPr>
          <w:rFonts w:eastAsiaTheme="minorEastAsia"/>
          <w:sz w:val="22"/>
          <w:lang w:eastAsia="ko-KR"/>
        </w:rPr>
        <w:t xml:space="preserve"> </w:t>
      </w:r>
      <w:r w:rsidRPr="00F20CF9">
        <w:rPr>
          <w:rFonts w:eastAsia="Malgun Gothic"/>
          <w:sz w:val="22"/>
          <w:lang w:eastAsia="ko-KR"/>
        </w:rPr>
        <w:t>법적</w:t>
      </w:r>
      <w:r w:rsidRPr="00F20CF9">
        <w:rPr>
          <w:rFonts w:eastAsiaTheme="minorEastAsia"/>
          <w:sz w:val="22"/>
          <w:lang w:eastAsia="ko-KR"/>
        </w:rPr>
        <w:t xml:space="preserve"> </w:t>
      </w:r>
      <w:r w:rsidRPr="00F20CF9">
        <w:rPr>
          <w:rFonts w:eastAsia="Malgun Gothic"/>
          <w:sz w:val="22"/>
          <w:lang w:eastAsia="ko-KR"/>
        </w:rPr>
        <w:t>또는</w:t>
      </w:r>
      <w:r w:rsidRPr="00F20CF9">
        <w:rPr>
          <w:rFonts w:eastAsiaTheme="minorEastAsia"/>
          <w:sz w:val="22"/>
          <w:lang w:eastAsia="ko-KR"/>
        </w:rPr>
        <w:t xml:space="preserve"> </w:t>
      </w:r>
      <w:r w:rsidRPr="00F20CF9">
        <w:rPr>
          <w:rFonts w:eastAsia="Malgun Gothic"/>
          <w:sz w:val="22"/>
          <w:lang w:eastAsia="ko-KR"/>
        </w:rPr>
        <w:t>계약적</w:t>
      </w:r>
      <w:r w:rsidRPr="00F20CF9">
        <w:rPr>
          <w:rFonts w:eastAsiaTheme="minorEastAsia"/>
          <w:sz w:val="22"/>
          <w:lang w:eastAsia="ko-KR"/>
        </w:rPr>
        <w:t xml:space="preserve"> </w:t>
      </w:r>
      <w:r w:rsidRPr="00F20CF9">
        <w:rPr>
          <w:rFonts w:eastAsia="Malgun Gothic"/>
          <w:sz w:val="22"/>
          <w:lang w:eastAsia="ko-KR"/>
        </w:rPr>
        <w:t>의무가</w:t>
      </w:r>
      <w:r w:rsidRPr="00F20CF9">
        <w:rPr>
          <w:rFonts w:eastAsiaTheme="minorEastAsia"/>
          <w:sz w:val="22"/>
          <w:lang w:eastAsia="ko-KR"/>
        </w:rPr>
        <w:t xml:space="preserve"> </w:t>
      </w:r>
      <w:r w:rsidRPr="00F20CF9">
        <w:rPr>
          <w:rFonts w:eastAsia="Malgun Gothic"/>
          <w:sz w:val="22"/>
          <w:lang w:eastAsia="ko-KR"/>
        </w:rPr>
        <w:t>아니다</w:t>
      </w:r>
      <w:r w:rsidRPr="00F20CF9">
        <w:rPr>
          <w:rFonts w:eastAsiaTheme="minorEastAsia"/>
          <w:sz w:val="22"/>
          <w:lang w:eastAsia="ko-KR"/>
        </w:rPr>
        <w:t>.</w:t>
      </w:r>
    </w:p>
    <w:p w:rsidR="00211FD6" w:rsidRPr="00F20CF9" w:rsidRDefault="00211FD6" w:rsidP="00F772A0">
      <w:pPr>
        <w:pStyle w:val="ListParagraph"/>
        <w:spacing w:line="240" w:lineRule="auto"/>
        <w:ind w:left="851" w:right="-1"/>
        <w:rPr>
          <w:rStyle w:val="Strong"/>
          <w:rFonts w:eastAsiaTheme="minorEastAsia"/>
          <w:sz w:val="22"/>
          <w:lang w:eastAsia="ko-KR"/>
        </w:rPr>
      </w:pPr>
    </w:p>
    <w:p w:rsidR="00211FD6" w:rsidRPr="00F20CF9" w:rsidRDefault="00211FD6" w:rsidP="00F772A0">
      <w:pPr>
        <w:pStyle w:val="ListParagraph"/>
        <w:numPr>
          <w:ilvl w:val="0"/>
          <w:numId w:val="13"/>
        </w:numPr>
        <w:spacing w:after="160" w:line="240" w:lineRule="auto"/>
        <w:ind w:left="851" w:right="-1"/>
        <w:rPr>
          <w:rFonts w:eastAsiaTheme="minorEastAsia"/>
          <w:sz w:val="22"/>
          <w:lang w:val="en-US" w:eastAsia="ko-KR"/>
        </w:rPr>
      </w:pPr>
      <w:r w:rsidRPr="00F20CF9">
        <w:rPr>
          <w:rStyle w:val="Strong"/>
          <w:rFonts w:eastAsia="Malgun Gothic"/>
          <w:sz w:val="22"/>
          <w:lang w:eastAsia="ko-KR"/>
        </w:rPr>
        <w:t>개인이</w:t>
      </w:r>
      <w:r w:rsidRPr="00F20CF9">
        <w:rPr>
          <w:rStyle w:val="Strong"/>
          <w:rFonts w:eastAsiaTheme="minorEastAsia"/>
          <w:sz w:val="22"/>
          <w:lang w:eastAsia="ko-KR"/>
        </w:rPr>
        <w:t xml:space="preserve"> </w:t>
      </w:r>
      <w:r w:rsidRPr="00F20CF9">
        <w:rPr>
          <w:rStyle w:val="Strong"/>
          <w:rFonts w:eastAsia="Malgun Gothic"/>
          <w:sz w:val="22"/>
          <w:lang w:eastAsia="ko-KR"/>
        </w:rPr>
        <w:t>개인정보를</w:t>
      </w:r>
      <w:r w:rsidRPr="00F20CF9">
        <w:rPr>
          <w:rStyle w:val="Strong"/>
          <w:rFonts w:eastAsiaTheme="minorEastAsia"/>
          <w:sz w:val="22"/>
          <w:lang w:eastAsia="ko-KR"/>
        </w:rPr>
        <w:t xml:space="preserve"> </w:t>
      </w:r>
      <w:r w:rsidRPr="00F20CF9">
        <w:rPr>
          <w:rStyle w:val="Strong"/>
          <w:rFonts w:eastAsia="Malgun Gothic"/>
          <w:sz w:val="22"/>
          <w:lang w:eastAsia="ko-KR"/>
        </w:rPr>
        <w:t>제공해야</w:t>
      </w:r>
      <w:r w:rsidRPr="00F20CF9">
        <w:rPr>
          <w:rStyle w:val="Strong"/>
          <w:rFonts w:eastAsiaTheme="minorEastAsia"/>
          <w:sz w:val="22"/>
          <w:lang w:eastAsia="ko-KR"/>
        </w:rPr>
        <w:t xml:space="preserve"> </w:t>
      </w:r>
      <w:r w:rsidRPr="00F20CF9">
        <w:rPr>
          <w:rStyle w:val="Strong"/>
          <w:rFonts w:eastAsia="Malgun Gothic"/>
          <w:sz w:val="22"/>
          <w:lang w:eastAsia="ko-KR"/>
        </w:rPr>
        <w:t>하는지</w:t>
      </w:r>
      <w:r w:rsidRPr="00F20CF9">
        <w:rPr>
          <w:rStyle w:val="Strong"/>
          <w:rFonts w:eastAsiaTheme="minorEastAsia"/>
          <w:sz w:val="22"/>
          <w:lang w:eastAsia="ko-KR"/>
        </w:rPr>
        <w:t xml:space="preserve"> </w:t>
      </w:r>
      <w:r w:rsidRPr="00F20CF9">
        <w:rPr>
          <w:rStyle w:val="Strong"/>
          <w:rFonts w:eastAsia="Malgun Gothic"/>
          <w:sz w:val="22"/>
          <w:lang w:eastAsia="ko-KR"/>
        </w:rPr>
        <w:t>여부</w:t>
      </w:r>
      <w:r w:rsidRPr="00F20CF9">
        <w:rPr>
          <w:rStyle w:val="Strong"/>
          <w:rFonts w:eastAsiaTheme="minorEastAsia"/>
          <w:sz w:val="22"/>
          <w:lang w:eastAsia="ko-KR"/>
        </w:rPr>
        <w:t xml:space="preserve"> </w:t>
      </w:r>
      <w:r w:rsidRPr="00F20CF9">
        <w:rPr>
          <w:rStyle w:val="Strong"/>
          <w:rFonts w:eastAsia="Malgun Gothic"/>
          <w:sz w:val="22"/>
          <w:lang w:eastAsia="ko-KR"/>
        </w:rPr>
        <w:t>및</w:t>
      </w:r>
      <w:r w:rsidRPr="00F20CF9">
        <w:rPr>
          <w:rStyle w:val="Strong"/>
          <w:rFonts w:eastAsiaTheme="minorEastAsia"/>
          <w:sz w:val="22"/>
          <w:lang w:eastAsia="ko-KR"/>
        </w:rPr>
        <w:t xml:space="preserve"> </w:t>
      </w:r>
      <w:r w:rsidRPr="00F20CF9">
        <w:rPr>
          <w:rStyle w:val="Strong"/>
          <w:rFonts w:eastAsia="Malgun Gothic"/>
          <w:sz w:val="22"/>
          <w:lang w:eastAsia="ko-KR"/>
        </w:rPr>
        <w:t>이를</w:t>
      </w:r>
      <w:r w:rsidRPr="00F20CF9">
        <w:rPr>
          <w:rStyle w:val="Strong"/>
          <w:rFonts w:eastAsiaTheme="minorEastAsia"/>
          <w:sz w:val="22"/>
          <w:lang w:eastAsia="ko-KR"/>
        </w:rPr>
        <w:t xml:space="preserve"> </w:t>
      </w:r>
      <w:r w:rsidRPr="00F20CF9">
        <w:rPr>
          <w:rStyle w:val="Strong"/>
          <w:rFonts w:eastAsia="Malgun Gothic"/>
          <w:sz w:val="22"/>
          <w:lang w:eastAsia="ko-KR"/>
        </w:rPr>
        <w:t>제공하지</w:t>
      </w:r>
      <w:r w:rsidRPr="00F20CF9">
        <w:rPr>
          <w:rStyle w:val="Strong"/>
          <w:rFonts w:eastAsiaTheme="minorEastAsia"/>
          <w:sz w:val="22"/>
          <w:lang w:eastAsia="ko-KR"/>
        </w:rPr>
        <w:t xml:space="preserve"> </w:t>
      </w:r>
      <w:r w:rsidRPr="00F20CF9">
        <w:rPr>
          <w:rStyle w:val="Strong"/>
          <w:rFonts w:eastAsia="Malgun Gothic"/>
          <w:sz w:val="22"/>
          <w:lang w:eastAsia="ko-KR"/>
        </w:rPr>
        <w:t>않을</w:t>
      </w:r>
      <w:r w:rsidRPr="00F20CF9">
        <w:rPr>
          <w:rStyle w:val="Strong"/>
          <w:rFonts w:eastAsiaTheme="minorEastAsia"/>
          <w:sz w:val="22"/>
          <w:lang w:eastAsia="ko-KR"/>
        </w:rPr>
        <w:t xml:space="preserve"> </w:t>
      </w:r>
      <w:r w:rsidRPr="00F20CF9">
        <w:rPr>
          <w:rStyle w:val="Strong"/>
          <w:rFonts w:eastAsia="Malgun Gothic"/>
          <w:sz w:val="22"/>
          <w:lang w:eastAsia="ko-KR"/>
        </w:rPr>
        <w:t>경우의</w:t>
      </w:r>
      <w:r w:rsidRPr="00F20CF9">
        <w:rPr>
          <w:rStyle w:val="Strong"/>
          <w:rFonts w:eastAsiaTheme="minorEastAsia"/>
          <w:sz w:val="22"/>
          <w:lang w:eastAsia="ko-KR"/>
        </w:rPr>
        <w:t xml:space="preserve"> </w:t>
      </w:r>
      <w:r w:rsidRPr="00F20CF9">
        <w:rPr>
          <w:rStyle w:val="Strong"/>
          <w:rFonts w:eastAsia="Malgun Gothic"/>
          <w:sz w:val="22"/>
          <w:lang w:eastAsia="ko-KR"/>
        </w:rPr>
        <w:t>결과에</w:t>
      </w:r>
      <w:r w:rsidRPr="00F20CF9">
        <w:rPr>
          <w:rStyle w:val="Strong"/>
          <w:rFonts w:eastAsiaTheme="minorEastAsia"/>
          <w:sz w:val="22"/>
          <w:lang w:eastAsia="ko-KR"/>
        </w:rPr>
        <w:t xml:space="preserve"> </w:t>
      </w:r>
      <w:r w:rsidRPr="00F20CF9">
        <w:rPr>
          <w:rStyle w:val="Strong"/>
          <w:rFonts w:eastAsia="Malgun Gothic"/>
          <w:sz w:val="22"/>
          <w:lang w:eastAsia="ko-KR"/>
        </w:rPr>
        <w:t>관한</w:t>
      </w:r>
      <w:r w:rsidRPr="00F20CF9">
        <w:rPr>
          <w:rStyle w:val="Strong"/>
          <w:rFonts w:eastAsiaTheme="minorEastAsia"/>
          <w:sz w:val="22"/>
          <w:lang w:eastAsia="ko-KR"/>
        </w:rPr>
        <w:t xml:space="preserve"> </w:t>
      </w:r>
      <w:r w:rsidRPr="00F20CF9">
        <w:rPr>
          <w:rStyle w:val="Strong"/>
          <w:rFonts w:eastAsia="Malgun Gothic"/>
          <w:sz w:val="22"/>
          <w:lang w:eastAsia="ko-KR"/>
        </w:rPr>
        <w:t>정보</w:t>
      </w:r>
      <w:r w:rsidRPr="00F20CF9">
        <w:rPr>
          <w:rStyle w:val="Strong"/>
          <w:rFonts w:eastAsiaTheme="minorEastAsia"/>
          <w:sz w:val="22"/>
          <w:lang w:eastAsia="ko-KR"/>
        </w:rPr>
        <w:t>:</w:t>
      </w:r>
      <w:r w:rsidRPr="00F20CF9">
        <w:rPr>
          <w:rFonts w:eastAsiaTheme="minorEastAsia"/>
          <w:sz w:val="22"/>
          <w:lang w:eastAsia="ko-KR"/>
        </w:rPr>
        <w:br/>
      </w:r>
      <w:r w:rsidRPr="00F20CF9">
        <w:rPr>
          <w:rFonts w:eastAsia="Malgun Gothic"/>
          <w:sz w:val="22"/>
          <w:lang w:eastAsia="ko-KR"/>
        </w:rPr>
        <w:t>슬로베니아</w:t>
      </w:r>
      <w:r w:rsidRPr="00F20CF9">
        <w:rPr>
          <w:rFonts w:eastAsiaTheme="minorEastAsia"/>
          <w:sz w:val="22"/>
          <w:lang w:eastAsia="ko-KR"/>
        </w:rPr>
        <w:t xml:space="preserve"> </w:t>
      </w:r>
      <w:r w:rsidRPr="00F20CF9">
        <w:rPr>
          <w:rFonts w:eastAsia="Malgun Gothic"/>
          <w:sz w:val="22"/>
          <w:lang w:eastAsia="ko-KR"/>
        </w:rPr>
        <w:t>공화국</w:t>
      </w:r>
      <w:r w:rsidRPr="00F20CF9">
        <w:rPr>
          <w:rFonts w:eastAsiaTheme="minorEastAsia"/>
          <w:sz w:val="22"/>
          <w:lang w:eastAsia="ko-KR"/>
        </w:rPr>
        <w:t xml:space="preserve"> </w:t>
      </w:r>
      <w:r w:rsidRPr="00F20CF9">
        <w:rPr>
          <w:rFonts w:eastAsia="Malgun Gothic"/>
          <w:sz w:val="22"/>
          <w:lang w:eastAsia="ko-KR"/>
        </w:rPr>
        <w:t>외교</w:t>
      </w:r>
      <w:r w:rsidRPr="00F20CF9">
        <w:rPr>
          <w:rFonts w:eastAsiaTheme="minorEastAsia"/>
          <w:sz w:val="22"/>
          <w:lang w:eastAsia="ko-KR"/>
        </w:rPr>
        <w:t xml:space="preserve"> </w:t>
      </w:r>
      <w:r w:rsidRPr="00F20CF9">
        <w:rPr>
          <w:rFonts w:eastAsia="Malgun Gothic"/>
          <w:sz w:val="22"/>
          <w:lang w:eastAsia="ko-KR"/>
        </w:rPr>
        <w:t>및</w:t>
      </w:r>
      <w:r w:rsidRPr="00F20CF9">
        <w:rPr>
          <w:rFonts w:eastAsiaTheme="minorEastAsia"/>
          <w:sz w:val="22"/>
          <w:lang w:eastAsia="ko-KR"/>
        </w:rPr>
        <w:t xml:space="preserve"> </w:t>
      </w:r>
      <w:r w:rsidRPr="00F20CF9">
        <w:rPr>
          <w:rFonts w:eastAsia="Malgun Gothic"/>
          <w:sz w:val="22"/>
          <w:lang w:eastAsia="ko-KR"/>
        </w:rPr>
        <w:t>유럽부</w:t>
      </w:r>
      <w:r w:rsidRPr="00F20CF9">
        <w:rPr>
          <w:rFonts w:eastAsiaTheme="minorEastAsia"/>
          <w:sz w:val="22"/>
          <w:lang w:eastAsia="ko-KR"/>
        </w:rPr>
        <w:t xml:space="preserve"> </w:t>
      </w:r>
      <w:r w:rsidRPr="00F20CF9">
        <w:rPr>
          <w:rFonts w:eastAsia="Malgun Gothic"/>
          <w:sz w:val="22"/>
          <w:lang w:eastAsia="ko-KR"/>
        </w:rPr>
        <w:t>및</w:t>
      </w:r>
      <w:r w:rsidRPr="00F20CF9">
        <w:rPr>
          <w:rFonts w:eastAsiaTheme="minorEastAsia"/>
          <w:sz w:val="22"/>
          <w:lang w:eastAsia="ko-KR"/>
        </w:rPr>
        <w:t xml:space="preserve"> </w:t>
      </w:r>
      <w:r w:rsidRPr="00F20CF9">
        <w:rPr>
          <w:rFonts w:eastAsia="Malgun Gothic"/>
          <w:sz w:val="22"/>
          <w:lang w:eastAsia="ko-KR"/>
        </w:rPr>
        <w:t>재외</w:t>
      </w:r>
      <w:r w:rsidRPr="00F20CF9">
        <w:rPr>
          <w:rFonts w:eastAsiaTheme="minorEastAsia"/>
          <w:sz w:val="22"/>
          <w:lang w:eastAsia="ko-KR"/>
        </w:rPr>
        <w:t xml:space="preserve"> </w:t>
      </w:r>
      <w:r w:rsidRPr="00F20CF9">
        <w:rPr>
          <w:rFonts w:eastAsia="Malgun Gothic"/>
          <w:sz w:val="22"/>
          <w:lang w:eastAsia="ko-KR"/>
        </w:rPr>
        <w:t>공관</w:t>
      </w:r>
      <w:r w:rsidRPr="00F20CF9">
        <w:rPr>
          <w:rFonts w:eastAsiaTheme="minorEastAsia"/>
          <w:sz w:val="22"/>
          <w:lang w:eastAsia="ko-KR"/>
        </w:rPr>
        <w:t xml:space="preserve"> </w:t>
      </w:r>
      <w:r w:rsidRPr="00F20CF9">
        <w:rPr>
          <w:rFonts w:eastAsia="Malgun Gothic"/>
          <w:sz w:val="22"/>
          <w:lang w:eastAsia="ko-KR"/>
        </w:rPr>
        <w:t>건물에</w:t>
      </w:r>
      <w:r w:rsidRPr="00F20CF9">
        <w:rPr>
          <w:rFonts w:eastAsiaTheme="minorEastAsia"/>
          <w:sz w:val="22"/>
          <w:lang w:eastAsia="ko-KR"/>
        </w:rPr>
        <w:t xml:space="preserve"> </w:t>
      </w:r>
      <w:r w:rsidRPr="00F20CF9">
        <w:rPr>
          <w:rFonts w:eastAsia="Malgun Gothic"/>
          <w:sz w:val="22"/>
          <w:lang w:eastAsia="ko-KR"/>
        </w:rPr>
        <w:t>영상</w:t>
      </w:r>
      <w:r w:rsidRPr="00F20CF9">
        <w:rPr>
          <w:rFonts w:eastAsiaTheme="minorEastAsia"/>
          <w:sz w:val="22"/>
          <w:lang w:eastAsia="ko-KR"/>
        </w:rPr>
        <w:t xml:space="preserve"> </w:t>
      </w:r>
      <w:r w:rsidRPr="00F20CF9">
        <w:rPr>
          <w:rFonts w:eastAsia="Malgun Gothic"/>
          <w:sz w:val="22"/>
          <w:lang w:eastAsia="ko-KR"/>
        </w:rPr>
        <w:t>모니터링을</w:t>
      </w:r>
      <w:r w:rsidRPr="00F20CF9">
        <w:rPr>
          <w:rFonts w:eastAsiaTheme="minorEastAsia"/>
          <w:sz w:val="22"/>
          <w:lang w:eastAsia="ko-KR"/>
        </w:rPr>
        <w:t xml:space="preserve"> </w:t>
      </w:r>
      <w:r w:rsidRPr="00F20CF9">
        <w:rPr>
          <w:rFonts w:eastAsia="Malgun Gothic"/>
          <w:sz w:val="22"/>
          <w:lang w:eastAsia="ko-KR"/>
        </w:rPr>
        <w:t>피하지</w:t>
      </w:r>
      <w:r w:rsidRPr="00F20CF9">
        <w:rPr>
          <w:rFonts w:eastAsiaTheme="minorEastAsia"/>
          <w:sz w:val="22"/>
          <w:lang w:eastAsia="ko-KR"/>
        </w:rPr>
        <w:t xml:space="preserve"> </w:t>
      </w:r>
      <w:r w:rsidRPr="00F20CF9">
        <w:rPr>
          <w:rFonts w:eastAsia="Malgun Gothic"/>
          <w:sz w:val="22"/>
          <w:lang w:eastAsia="ko-KR"/>
        </w:rPr>
        <w:t>않고</w:t>
      </w:r>
      <w:r w:rsidRPr="00F20CF9">
        <w:rPr>
          <w:rFonts w:eastAsiaTheme="minorEastAsia"/>
          <w:sz w:val="22"/>
          <w:lang w:eastAsia="ko-KR"/>
        </w:rPr>
        <w:t xml:space="preserve"> </w:t>
      </w:r>
      <w:r w:rsidRPr="00F20CF9">
        <w:rPr>
          <w:rFonts w:eastAsia="Malgun Gothic"/>
          <w:sz w:val="22"/>
          <w:lang w:eastAsia="ko-KR"/>
        </w:rPr>
        <w:t>출입하는</w:t>
      </w:r>
      <w:r w:rsidRPr="00F20CF9">
        <w:rPr>
          <w:rFonts w:eastAsiaTheme="minorEastAsia"/>
          <w:sz w:val="22"/>
          <w:lang w:eastAsia="ko-KR"/>
        </w:rPr>
        <w:t xml:space="preserve"> </w:t>
      </w:r>
      <w:r w:rsidRPr="00F20CF9">
        <w:rPr>
          <w:rFonts w:eastAsia="Malgun Gothic"/>
          <w:sz w:val="22"/>
          <w:lang w:eastAsia="ko-KR"/>
        </w:rPr>
        <w:t>것은</w:t>
      </w:r>
      <w:r w:rsidRPr="00F20CF9">
        <w:rPr>
          <w:rFonts w:eastAsiaTheme="minorEastAsia"/>
          <w:sz w:val="22"/>
          <w:lang w:eastAsia="ko-KR"/>
        </w:rPr>
        <w:t xml:space="preserve"> </w:t>
      </w:r>
      <w:r w:rsidRPr="00F20CF9">
        <w:rPr>
          <w:rFonts w:eastAsia="Malgun Gothic"/>
          <w:sz w:val="22"/>
          <w:lang w:eastAsia="ko-KR"/>
        </w:rPr>
        <w:t>불가능하다</w:t>
      </w:r>
      <w:r w:rsidRPr="00F20CF9">
        <w:rPr>
          <w:rFonts w:eastAsiaTheme="minorEastAsia"/>
          <w:sz w:val="22"/>
          <w:lang w:eastAsia="ko-KR"/>
        </w:rPr>
        <w:t>.</w:t>
      </w:r>
    </w:p>
    <w:p w:rsidR="00211FD6" w:rsidRPr="00F20CF9" w:rsidRDefault="00211FD6" w:rsidP="00F772A0">
      <w:pPr>
        <w:pStyle w:val="ListParagraph"/>
        <w:spacing w:line="240" w:lineRule="auto"/>
        <w:ind w:left="851" w:right="-1"/>
        <w:rPr>
          <w:rStyle w:val="Strong"/>
          <w:rFonts w:eastAsiaTheme="minorEastAsia"/>
          <w:sz w:val="22"/>
          <w:lang w:eastAsia="ko-KR"/>
        </w:rPr>
      </w:pPr>
    </w:p>
    <w:p w:rsidR="00211FD6" w:rsidRPr="00F20CF9" w:rsidRDefault="00211FD6" w:rsidP="00F772A0">
      <w:pPr>
        <w:pStyle w:val="ListParagraph"/>
        <w:numPr>
          <w:ilvl w:val="0"/>
          <w:numId w:val="13"/>
        </w:numPr>
        <w:spacing w:after="160" w:line="240" w:lineRule="auto"/>
        <w:ind w:left="851" w:right="-1"/>
        <w:rPr>
          <w:rFonts w:eastAsiaTheme="minorEastAsia"/>
          <w:sz w:val="22"/>
          <w:lang w:val="en-US" w:eastAsia="ko-KR"/>
        </w:rPr>
      </w:pPr>
      <w:r w:rsidRPr="00F20CF9">
        <w:rPr>
          <w:rStyle w:val="Strong"/>
          <w:rFonts w:eastAsia="Malgun Gothic"/>
          <w:sz w:val="22"/>
          <w:lang w:eastAsia="ko-KR"/>
        </w:rPr>
        <w:t>프로파일링을</w:t>
      </w:r>
      <w:r w:rsidRPr="00F20CF9">
        <w:rPr>
          <w:rStyle w:val="Strong"/>
          <w:rFonts w:eastAsiaTheme="minorEastAsia"/>
          <w:sz w:val="22"/>
          <w:lang w:eastAsia="ko-KR"/>
        </w:rPr>
        <w:t xml:space="preserve"> </w:t>
      </w:r>
      <w:r w:rsidRPr="00F20CF9">
        <w:rPr>
          <w:rStyle w:val="Strong"/>
          <w:rFonts w:eastAsia="Malgun Gothic"/>
          <w:sz w:val="22"/>
          <w:lang w:eastAsia="ko-KR"/>
        </w:rPr>
        <w:t>포함한</w:t>
      </w:r>
      <w:r w:rsidRPr="00F20CF9">
        <w:rPr>
          <w:rStyle w:val="Strong"/>
          <w:rFonts w:eastAsiaTheme="minorEastAsia"/>
          <w:sz w:val="22"/>
          <w:lang w:eastAsia="ko-KR"/>
        </w:rPr>
        <w:t xml:space="preserve"> </w:t>
      </w:r>
      <w:r w:rsidRPr="00F20CF9">
        <w:rPr>
          <w:rStyle w:val="Strong"/>
          <w:rFonts w:eastAsia="Malgun Gothic"/>
          <w:sz w:val="22"/>
          <w:lang w:eastAsia="ko-KR"/>
        </w:rPr>
        <w:t>자동화된</w:t>
      </w:r>
      <w:r w:rsidRPr="00F20CF9">
        <w:rPr>
          <w:rStyle w:val="Strong"/>
          <w:rFonts w:eastAsiaTheme="minorEastAsia"/>
          <w:sz w:val="22"/>
          <w:lang w:eastAsia="ko-KR"/>
        </w:rPr>
        <w:t xml:space="preserve"> </w:t>
      </w:r>
      <w:r w:rsidRPr="00F20CF9">
        <w:rPr>
          <w:rStyle w:val="Strong"/>
          <w:rFonts w:eastAsia="Malgun Gothic"/>
          <w:sz w:val="22"/>
          <w:lang w:eastAsia="ko-KR"/>
        </w:rPr>
        <w:t>의사결정의</w:t>
      </w:r>
      <w:r w:rsidRPr="00F20CF9">
        <w:rPr>
          <w:rStyle w:val="Strong"/>
          <w:rFonts w:eastAsiaTheme="minorEastAsia"/>
          <w:sz w:val="22"/>
          <w:lang w:eastAsia="ko-KR"/>
        </w:rPr>
        <w:t xml:space="preserve"> </w:t>
      </w:r>
      <w:r w:rsidRPr="00F20CF9">
        <w:rPr>
          <w:rStyle w:val="Strong"/>
          <w:rFonts w:eastAsia="Malgun Gothic"/>
          <w:sz w:val="22"/>
          <w:lang w:eastAsia="ko-KR"/>
        </w:rPr>
        <w:t>존재</w:t>
      </w:r>
      <w:r w:rsidRPr="00F20CF9">
        <w:rPr>
          <w:rStyle w:val="Strong"/>
          <w:rFonts w:eastAsiaTheme="minorEastAsia"/>
          <w:sz w:val="22"/>
          <w:lang w:eastAsia="ko-KR"/>
        </w:rPr>
        <w:t xml:space="preserve"> </w:t>
      </w:r>
      <w:r w:rsidRPr="00F20CF9">
        <w:rPr>
          <w:rStyle w:val="Strong"/>
          <w:rFonts w:eastAsia="Malgun Gothic"/>
          <w:sz w:val="22"/>
          <w:lang w:eastAsia="ko-KR"/>
        </w:rPr>
        <w:t>여부</w:t>
      </w:r>
      <w:r w:rsidRPr="00F20CF9">
        <w:rPr>
          <w:rStyle w:val="Strong"/>
          <w:rFonts w:eastAsiaTheme="minorEastAsia"/>
          <w:sz w:val="22"/>
          <w:lang w:eastAsia="ko-KR"/>
        </w:rPr>
        <w:t xml:space="preserve"> </w:t>
      </w:r>
      <w:r w:rsidRPr="00F20CF9">
        <w:rPr>
          <w:rStyle w:val="Strong"/>
          <w:rFonts w:eastAsia="Malgun Gothic"/>
          <w:sz w:val="22"/>
          <w:lang w:eastAsia="ko-KR"/>
        </w:rPr>
        <w:t>및</w:t>
      </w:r>
      <w:r w:rsidRPr="00F20CF9">
        <w:rPr>
          <w:rStyle w:val="Strong"/>
          <w:rFonts w:eastAsiaTheme="minorEastAsia"/>
          <w:sz w:val="22"/>
          <w:lang w:eastAsia="ko-KR"/>
        </w:rPr>
        <w:t xml:space="preserve"> </w:t>
      </w:r>
      <w:r w:rsidRPr="00F20CF9">
        <w:rPr>
          <w:rStyle w:val="Strong"/>
          <w:rFonts w:eastAsia="Malgun Gothic"/>
          <w:sz w:val="22"/>
          <w:lang w:eastAsia="ko-KR"/>
        </w:rPr>
        <w:t>그러한</w:t>
      </w:r>
      <w:r w:rsidRPr="00F20CF9">
        <w:rPr>
          <w:rStyle w:val="Strong"/>
          <w:rFonts w:eastAsiaTheme="minorEastAsia"/>
          <w:sz w:val="22"/>
          <w:lang w:eastAsia="ko-KR"/>
        </w:rPr>
        <w:t xml:space="preserve"> </w:t>
      </w:r>
      <w:r w:rsidRPr="00F20CF9">
        <w:rPr>
          <w:rStyle w:val="Strong"/>
          <w:rFonts w:eastAsia="Malgun Gothic"/>
          <w:sz w:val="22"/>
          <w:lang w:eastAsia="ko-KR"/>
        </w:rPr>
        <w:t>처리의</w:t>
      </w:r>
      <w:r w:rsidRPr="00F20CF9">
        <w:rPr>
          <w:rStyle w:val="Strong"/>
          <w:rFonts w:eastAsiaTheme="minorEastAsia"/>
          <w:sz w:val="22"/>
          <w:lang w:eastAsia="ko-KR"/>
        </w:rPr>
        <w:t xml:space="preserve"> </w:t>
      </w:r>
      <w:r w:rsidRPr="00F20CF9">
        <w:rPr>
          <w:rStyle w:val="Strong"/>
          <w:rFonts w:eastAsia="Malgun Gothic"/>
          <w:sz w:val="22"/>
          <w:lang w:eastAsia="ko-KR"/>
        </w:rPr>
        <w:t>의미와</w:t>
      </w:r>
      <w:r w:rsidRPr="00F20CF9">
        <w:rPr>
          <w:rStyle w:val="Strong"/>
          <w:rFonts w:eastAsiaTheme="minorEastAsia"/>
          <w:sz w:val="22"/>
          <w:lang w:eastAsia="ko-KR"/>
        </w:rPr>
        <w:t xml:space="preserve"> </w:t>
      </w:r>
      <w:r w:rsidRPr="00F20CF9">
        <w:rPr>
          <w:rStyle w:val="Strong"/>
          <w:rFonts w:eastAsia="Malgun Gothic"/>
          <w:sz w:val="22"/>
          <w:lang w:eastAsia="ko-KR"/>
        </w:rPr>
        <w:t>예측</w:t>
      </w:r>
      <w:r w:rsidRPr="00F20CF9">
        <w:rPr>
          <w:rStyle w:val="Strong"/>
          <w:rFonts w:eastAsiaTheme="minorEastAsia"/>
          <w:sz w:val="22"/>
          <w:lang w:eastAsia="ko-KR"/>
        </w:rPr>
        <w:t xml:space="preserve"> </w:t>
      </w:r>
      <w:r w:rsidRPr="00F20CF9">
        <w:rPr>
          <w:rStyle w:val="Strong"/>
          <w:rFonts w:eastAsia="Malgun Gothic"/>
          <w:sz w:val="22"/>
          <w:lang w:eastAsia="ko-KR"/>
        </w:rPr>
        <w:t>가능한</w:t>
      </w:r>
      <w:r w:rsidRPr="00F20CF9">
        <w:rPr>
          <w:rStyle w:val="Strong"/>
          <w:rFonts w:eastAsiaTheme="minorEastAsia"/>
          <w:sz w:val="22"/>
          <w:lang w:eastAsia="ko-KR"/>
        </w:rPr>
        <w:t xml:space="preserve"> </w:t>
      </w:r>
      <w:r w:rsidRPr="00F20CF9">
        <w:rPr>
          <w:rStyle w:val="Strong"/>
          <w:rFonts w:eastAsia="Malgun Gothic"/>
          <w:sz w:val="22"/>
          <w:lang w:eastAsia="ko-KR"/>
        </w:rPr>
        <w:t>결과에</w:t>
      </w:r>
      <w:r w:rsidRPr="00F20CF9">
        <w:rPr>
          <w:rStyle w:val="Strong"/>
          <w:rFonts w:eastAsiaTheme="minorEastAsia"/>
          <w:sz w:val="22"/>
          <w:lang w:eastAsia="ko-KR"/>
        </w:rPr>
        <w:t xml:space="preserve"> </w:t>
      </w:r>
      <w:r w:rsidRPr="00F20CF9">
        <w:rPr>
          <w:rStyle w:val="Strong"/>
          <w:rFonts w:eastAsia="Malgun Gothic"/>
          <w:sz w:val="22"/>
          <w:lang w:eastAsia="ko-KR"/>
        </w:rPr>
        <w:t>관한</w:t>
      </w:r>
      <w:r w:rsidRPr="00F20CF9">
        <w:rPr>
          <w:rStyle w:val="Strong"/>
          <w:rFonts w:eastAsiaTheme="minorEastAsia"/>
          <w:sz w:val="22"/>
          <w:lang w:eastAsia="ko-KR"/>
        </w:rPr>
        <w:t xml:space="preserve"> </w:t>
      </w:r>
      <w:r w:rsidRPr="00F20CF9">
        <w:rPr>
          <w:rStyle w:val="Strong"/>
          <w:rFonts w:eastAsia="Malgun Gothic"/>
          <w:sz w:val="22"/>
          <w:lang w:eastAsia="ko-KR"/>
        </w:rPr>
        <w:t>정보</w:t>
      </w:r>
      <w:r w:rsidRPr="00F20CF9">
        <w:rPr>
          <w:rStyle w:val="Strong"/>
          <w:rFonts w:eastAsiaTheme="minorEastAsia"/>
          <w:sz w:val="22"/>
          <w:lang w:eastAsia="ko-KR"/>
        </w:rPr>
        <w:t>:</w:t>
      </w:r>
      <w:r w:rsidRPr="00F20CF9">
        <w:rPr>
          <w:rFonts w:eastAsiaTheme="minorEastAsia"/>
          <w:sz w:val="22"/>
          <w:lang w:eastAsia="ko-KR"/>
        </w:rPr>
        <w:br/>
      </w:r>
      <w:r w:rsidRPr="00F20CF9">
        <w:rPr>
          <w:rFonts w:eastAsia="Malgun Gothic"/>
          <w:sz w:val="22"/>
          <w:lang w:eastAsia="ko-KR"/>
        </w:rPr>
        <w:t>자동화된</w:t>
      </w:r>
      <w:r w:rsidRPr="00F20CF9">
        <w:rPr>
          <w:rFonts w:eastAsiaTheme="minorEastAsia"/>
          <w:sz w:val="22"/>
          <w:lang w:eastAsia="ko-KR"/>
        </w:rPr>
        <w:t xml:space="preserve"> </w:t>
      </w:r>
      <w:r w:rsidRPr="00F20CF9">
        <w:rPr>
          <w:rFonts w:eastAsia="Malgun Gothic"/>
          <w:sz w:val="22"/>
          <w:lang w:eastAsia="ko-KR"/>
        </w:rPr>
        <w:t>의사결정</w:t>
      </w:r>
      <w:r w:rsidRPr="00F20CF9">
        <w:rPr>
          <w:rFonts w:eastAsiaTheme="minorEastAsia"/>
          <w:sz w:val="22"/>
          <w:lang w:eastAsia="ko-KR"/>
        </w:rPr>
        <w:t xml:space="preserve"> </w:t>
      </w:r>
      <w:r w:rsidRPr="00F20CF9">
        <w:rPr>
          <w:rFonts w:eastAsia="Malgun Gothic"/>
          <w:sz w:val="22"/>
          <w:lang w:eastAsia="ko-KR"/>
        </w:rPr>
        <w:t>및</w:t>
      </w:r>
      <w:r w:rsidRPr="00F20CF9">
        <w:rPr>
          <w:rFonts w:eastAsiaTheme="minorEastAsia"/>
          <w:sz w:val="22"/>
          <w:lang w:eastAsia="ko-KR"/>
        </w:rPr>
        <w:t>/</w:t>
      </w:r>
      <w:r w:rsidRPr="00F20CF9">
        <w:rPr>
          <w:rFonts w:eastAsia="Malgun Gothic"/>
          <w:sz w:val="22"/>
          <w:lang w:eastAsia="ko-KR"/>
        </w:rPr>
        <w:t>또는</w:t>
      </w:r>
      <w:r w:rsidRPr="00F20CF9">
        <w:rPr>
          <w:rFonts w:eastAsiaTheme="minorEastAsia"/>
          <w:sz w:val="22"/>
          <w:lang w:eastAsia="ko-KR"/>
        </w:rPr>
        <w:t xml:space="preserve"> </w:t>
      </w:r>
      <w:r w:rsidRPr="00F20CF9">
        <w:rPr>
          <w:rFonts w:eastAsia="Malgun Gothic"/>
          <w:sz w:val="22"/>
          <w:lang w:eastAsia="ko-KR"/>
        </w:rPr>
        <w:t>프로파일링은</w:t>
      </w:r>
      <w:r w:rsidRPr="00F20CF9">
        <w:rPr>
          <w:rFonts w:eastAsiaTheme="minorEastAsia"/>
          <w:sz w:val="22"/>
          <w:lang w:eastAsia="ko-KR"/>
        </w:rPr>
        <w:t xml:space="preserve"> </w:t>
      </w:r>
      <w:r w:rsidRPr="00F20CF9">
        <w:rPr>
          <w:rFonts w:eastAsia="Malgun Gothic"/>
          <w:sz w:val="22"/>
          <w:lang w:eastAsia="ko-KR"/>
        </w:rPr>
        <w:t>수행되지</w:t>
      </w:r>
      <w:r w:rsidRPr="00F20CF9">
        <w:rPr>
          <w:rFonts w:eastAsiaTheme="minorEastAsia"/>
          <w:sz w:val="22"/>
          <w:lang w:eastAsia="ko-KR"/>
        </w:rPr>
        <w:t xml:space="preserve"> </w:t>
      </w:r>
      <w:r w:rsidRPr="00F20CF9">
        <w:rPr>
          <w:rFonts w:eastAsia="Malgun Gothic"/>
          <w:sz w:val="22"/>
          <w:lang w:eastAsia="ko-KR"/>
        </w:rPr>
        <w:t>않는다</w:t>
      </w:r>
      <w:r w:rsidRPr="00F20CF9">
        <w:rPr>
          <w:rFonts w:eastAsiaTheme="minorEastAsia"/>
          <w:sz w:val="22"/>
          <w:lang w:eastAsia="ko-KR"/>
        </w:rPr>
        <w:t>.</w:t>
      </w:r>
    </w:p>
    <w:p w:rsidR="00211FD6" w:rsidRPr="00F20CF9" w:rsidRDefault="00211FD6" w:rsidP="00F772A0">
      <w:pPr>
        <w:spacing w:after="160" w:line="240" w:lineRule="auto"/>
        <w:ind w:left="851" w:right="-1" w:firstLine="0"/>
        <w:rPr>
          <w:b/>
          <w:color w:val="0070C0"/>
          <w:sz w:val="22"/>
        </w:rPr>
      </w:pPr>
      <w:r w:rsidRPr="00F20CF9">
        <w:rPr>
          <w:sz w:val="22"/>
        </w:rPr>
        <w:br w:type="page"/>
      </w:r>
    </w:p>
    <w:p w:rsidR="00986C51" w:rsidRPr="00F20CF9" w:rsidRDefault="00986C51" w:rsidP="00F772A0">
      <w:pPr>
        <w:pStyle w:val="Heading1"/>
        <w:spacing w:line="240" w:lineRule="auto"/>
        <w:ind w:left="851" w:right="-1"/>
        <w:jc w:val="both"/>
        <w:rPr>
          <w:sz w:val="22"/>
        </w:rPr>
      </w:pPr>
    </w:p>
    <w:p w:rsidR="00211FD6" w:rsidRPr="00F20CF9" w:rsidRDefault="00986C51" w:rsidP="00F772A0">
      <w:pPr>
        <w:pStyle w:val="Heading1"/>
        <w:spacing w:line="240" w:lineRule="auto"/>
        <w:ind w:left="851" w:right="-1"/>
        <w:jc w:val="both"/>
        <w:rPr>
          <w:sz w:val="22"/>
        </w:rPr>
      </w:pPr>
      <w:bookmarkStart w:id="75" w:name="_Toc190758726"/>
      <w:r w:rsidRPr="00F20CF9">
        <w:rPr>
          <w:sz w:val="22"/>
        </w:rPr>
        <w:t>LATVIAN</w:t>
      </w:r>
      <w:bookmarkEnd w:id="75"/>
    </w:p>
    <w:p w:rsidR="009C6EE9" w:rsidRPr="00F20CF9" w:rsidRDefault="009C6EE9" w:rsidP="00F772A0">
      <w:pPr>
        <w:spacing w:after="160" w:line="240" w:lineRule="auto"/>
        <w:ind w:left="851" w:right="-1" w:firstLine="0"/>
        <w:rPr>
          <w:sz w:val="22"/>
        </w:rPr>
      </w:pPr>
    </w:p>
    <w:p w:rsidR="009C6EE9" w:rsidRPr="00F20CF9" w:rsidRDefault="009C6EE9" w:rsidP="00F772A0">
      <w:pPr>
        <w:tabs>
          <w:tab w:val="center" w:pos="1042"/>
          <w:tab w:val="center" w:pos="2922"/>
        </w:tabs>
        <w:spacing w:after="27" w:line="240" w:lineRule="auto"/>
        <w:ind w:left="851" w:right="-1" w:firstLine="0"/>
        <w:jc w:val="left"/>
        <w:rPr>
          <w:lang w:val="lv-LV"/>
        </w:rPr>
      </w:pPr>
      <w:r w:rsidRPr="00F20CF9">
        <w:rPr>
          <w:lang w:val="lv-LV"/>
        </w:rPr>
        <w:t>Datums:</w:t>
      </w:r>
      <w:r w:rsidRPr="00F20CF9">
        <w:rPr>
          <w:lang w:val="lv-LV"/>
        </w:rPr>
        <w:tab/>
        <w:t>2024. gada 16. maijs</w:t>
      </w:r>
    </w:p>
    <w:p w:rsidR="009C6EE9" w:rsidRPr="00F20CF9" w:rsidRDefault="009C6EE9" w:rsidP="00F772A0">
      <w:pPr>
        <w:spacing w:after="12" w:line="240" w:lineRule="auto"/>
        <w:ind w:left="851" w:right="-1" w:firstLine="0"/>
        <w:jc w:val="left"/>
        <w:rPr>
          <w:lang w:val="lv-LV"/>
        </w:rPr>
      </w:pPr>
      <w:r w:rsidRPr="00F20CF9">
        <w:rPr>
          <w:lang w:val="lv-LV"/>
        </w:rPr>
        <w:t xml:space="preserve"> </w:t>
      </w:r>
    </w:p>
    <w:p w:rsidR="009C6EE9" w:rsidRPr="00F20CF9" w:rsidRDefault="009C6EE9" w:rsidP="00F772A0">
      <w:pPr>
        <w:spacing w:after="14" w:line="240" w:lineRule="auto"/>
        <w:ind w:left="851" w:right="-1" w:firstLine="0"/>
        <w:jc w:val="left"/>
        <w:rPr>
          <w:lang w:val="lv-LV"/>
        </w:rPr>
      </w:pPr>
      <w:r w:rsidRPr="00F20CF9">
        <w:rPr>
          <w:lang w:val="lv-LV"/>
        </w:rPr>
        <w:t xml:space="preserve"> </w:t>
      </w:r>
    </w:p>
    <w:p w:rsidR="009C6EE9" w:rsidRPr="00F20CF9" w:rsidRDefault="009C6EE9" w:rsidP="00F772A0">
      <w:pPr>
        <w:spacing w:after="12" w:line="240" w:lineRule="auto"/>
        <w:ind w:left="851" w:right="-1" w:firstLine="0"/>
        <w:jc w:val="center"/>
        <w:rPr>
          <w:lang w:val="lv-LV"/>
        </w:rPr>
      </w:pPr>
      <w:r w:rsidRPr="00F20CF9">
        <w:rPr>
          <w:lang w:val="lv-LV"/>
        </w:rPr>
        <w:t xml:space="preserve"> </w:t>
      </w:r>
    </w:p>
    <w:p w:rsidR="009C6EE9" w:rsidRPr="00F20CF9" w:rsidRDefault="009C6EE9" w:rsidP="00F772A0">
      <w:pPr>
        <w:spacing w:after="14" w:line="240" w:lineRule="auto"/>
        <w:ind w:left="851" w:right="-1" w:firstLine="0"/>
        <w:jc w:val="center"/>
        <w:rPr>
          <w:lang w:val="lv-LV"/>
        </w:rPr>
      </w:pPr>
      <w:r w:rsidRPr="00F20CF9">
        <w:rPr>
          <w:b/>
          <w:lang w:val="lv-LV"/>
        </w:rPr>
        <w:t xml:space="preserve"> </w:t>
      </w:r>
    </w:p>
    <w:p w:rsidR="009C6EE9" w:rsidRPr="00F20CF9" w:rsidRDefault="009C6EE9" w:rsidP="00F772A0">
      <w:pPr>
        <w:spacing w:line="240" w:lineRule="auto"/>
        <w:ind w:left="851" w:right="-1"/>
        <w:jc w:val="center"/>
        <w:rPr>
          <w:lang w:val="lv-LV"/>
        </w:rPr>
      </w:pPr>
      <w:r w:rsidRPr="00F20CF9">
        <w:rPr>
          <w:b/>
          <w:lang w:val="lv-LV"/>
        </w:rPr>
        <w:t>PAZIŅOJUMS PERSONĀM SASKAŅĀ AR VISPĀRĪGĀS DATU AIZSARDZĪBAS REGULAS 13. PANTA NOTEIKUMIEM</w:t>
      </w:r>
      <w:r w:rsidRPr="00F20CF9">
        <w:rPr>
          <w:b/>
          <w:vertAlign w:val="superscript"/>
          <w:lang w:val="lv-LV"/>
        </w:rPr>
        <w:footnoteReference w:id="19"/>
      </w:r>
      <w:r w:rsidRPr="00F20CF9">
        <w:rPr>
          <w:b/>
          <w:lang w:val="lv-LV"/>
        </w:rPr>
        <w:t xml:space="preserve"> PAR PERSONAS DATU APSTRĀDI </w:t>
      </w:r>
    </w:p>
    <w:p w:rsidR="009C6EE9" w:rsidRPr="00F20CF9" w:rsidRDefault="009C6EE9" w:rsidP="00F772A0">
      <w:pPr>
        <w:spacing w:after="0" w:line="240" w:lineRule="auto"/>
        <w:ind w:left="851" w:right="-1" w:firstLine="0"/>
        <w:jc w:val="left"/>
        <w:rPr>
          <w:lang w:val="lv-LV"/>
        </w:rPr>
      </w:pPr>
      <w:r w:rsidRPr="00F20CF9">
        <w:rPr>
          <w:lang w:val="lv-LV"/>
        </w:rPr>
        <w:t xml:space="preserve">  </w:t>
      </w:r>
    </w:p>
    <w:p w:rsidR="009C6EE9" w:rsidRPr="00F20CF9" w:rsidRDefault="009C6EE9" w:rsidP="00F772A0">
      <w:pPr>
        <w:pStyle w:val="Heading1"/>
        <w:spacing w:line="240" w:lineRule="auto"/>
        <w:ind w:left="851" w:right="-1"/>
        <w:rPr>
          <w:lang w:val="lv-LV"/>
        </w:rPr>
      </w:pPr>
      <w:bookmarkStart w:id="76" w:name="_Toc190758727"/>
      <w:r w:rsidRPr="00F20CF9">
        <w:rPr>
          <w:lang w:val="lv-LV"/>
        </w:rPr>
        <w:t>VIDEONOVĒROŠANAS IERAKSTOS</w:t>
      </w:r>
      <w:bookmarkEnd w:id="76"/>
    </w:p>
    <w:p w:rsidR="009C6EE9" w:rsidRPr="00F20CF9" w:rsidRDefault="009C6EE9" w:rsidP="00F772A0">
      <w:pPr>
        <w:spacing w:after="0" w:line="240" w:lineRule="auto"/>
        <w:ind w:left="851" w:right="-1" w:firstLine="0"/>
        <w:jc w:val="center"/>
        <w:rPr>
          <w:lang w:val="lv-LV"/>
        </w:rPr>
      </w:pPr>
      <w:r w:rsidRPr="00F20CF9">
        <w:rPr>
          <w:b/>
          <w:color w:val="0070C0"/>
          <w:sz w:val="24"/>
          <w:lang w:val="lv-LV"/>
        </w:rPr>
        <w:t>Slovēnijas Republikas Ārlietu un Eiropas lietu ministrijā un Slovēnijas Republikas pārstāvniecībās ārvalstīs</w:t>
      </w:r>
    </w:p>
    <w:p w:rsidR="009C6EE9" w:rsidRPr="00F20CF9" w:rsidRDefault="009C6EE9" w:rsidP="00F772A0">
      <w:pPr>
        <w:spacing w:after="0" w:line="240" w:lineRule="auto"/>
        <w:ind w:left="851" w:right="-1" w:firstLine="0"/>
        <w:jc w:val="left"/>
        <w:rPr>
          <w:lang w:val="lv-LV"/>
        </w:rPr>
      </w:pPr>
      <w:r w:rsidRPr="00F20CF9">
        <w:rPr>
          <w:lang w:val="lv-LV"/>
        </w:rPr>
        <w:t xml:space="preserve"> </w:t>
      </w:r>
    </w:p>
    <w:p w:rsidR="009C6EE9" w:rsidRPr="00F20CF9" w:rsidRDefault="009C6EE9" w:rsidP="00F772A0">
      <w:pPr>
        <w:numPr>
          <w:ilvl w:val="0"/>
          <w:numId w:val="21"/>
        </w:numPr>
        <w:spacing w:after="22" w:line="240" w:lineRule="auto"/>
        <w:ind w:left="851" w:right="-1" w:hanging="360"/>
        <w:rPr>
          <w:lang w:val="lv-LV"/>
        </w:rPr>
      </w:pPr>
      <w:r w:rsidRPr="00F20CF9">
        <w:rPr>
          <w:b/>
          <w:lang w:val="lv-LV"/>
        </w:rPr>
        <w:t>Personas datu bāzes pārvaldnieks:</w:t>
      </w:r>
      <w:r w:rsidRPr="00F20CF9">
        <w:rPr>
          <w:lang w:val="lv-LV"/>
        </w:rPr>
        <w:t xml:space="preserve">  </w:t>
      </w:r>
    </w:p>
    <w:p w:rsidR="009C6EE9" w:rsidRPr="00F20CF9" w:rsidRDefault="009C6EE9" w:rsidP="00F772A0">
      <w:pPr>
        <w:spacing w:line="240" w:lineRule="auto"/>
        <w:ind w:left="851" w:right="-1"/>
        <w:jc w:val="left"/>
        <w:rPr>
          <w:lang w:val="lv-LV"/>
        </w:rPr>
      </w:pPr>
      <w:r w:rsidRPr="00F20CF9">
        <w:rPr>
          <w:lang w:val="lv-LV"/>
        </w:rPr>
        <w:t xml:space="preserve">Ārlietu un Eiropas lietu ministrija, </w:t>
      </w:r>
      <w:r w:rsidRPr="00F20CF9">
        <w:rPr>
          <w:lang w:val="lv-LV"/>
        </w:rPr>
        <w:br/>
        <w:t xml:space="preserve">Prešernova cesta 25, 1000 Ljubljana, </w:t>
      </w:r>
      <w:r w:rsidRPr="00F20CF9">
        <w:rPr>
          <w:lang w:val="lv-LV"/>
        </w:rPr>
        <w:br/>
        <w:t xml:space="preserve">+386 1 478 2341, </w:t>
      </w:r>
      <w:r w:rsidRPr="00F20CF9">
        <w:rPr>
          <w:color w:val="0000FF"/>
          <w:u w:val="single" w:color="0000FF"/>
          <w:lang w:val="lv-LV"/>
        </w:rPr>
        <w:t>gp.mzz@gov.si</w:t>
      </w:r>
      <w:r w:rsidRPr="00F20CF9">
        <w:rPr>
          <w:lang w:val="lv-LV"/>
        </w:rPr>
        <w:t xml:space="preserve">. </w:t>
      </w:r>
    </w:p>
    <w:p w:rsidR="009C6EE9" w:rsidRPr="00F20CF9" w:rsidRDefault="009C6EE9" w:rsidP="00F772A0">
      <w:pPr>
        <w:spacing w:after="17" w:line="240" w:lineRule="auto"/>
        <w:ind w:left="851" w:right="-1" w:firstLine="0"/>
        <w:jc w:val="left"/>
        <w:rPr>
          <w:lang w:val="lv-LV"/>
        </w:rPr>
      </w:pPr>
      <w:r w:rsidRPr="00F20CF9">
        <w:rPr>
          <w:lang w:val="lv-LV"/>
        </w:rPr>
        <w:t xml:space="preserve"> </w:t>
      </w:r>
    </w:p>
    <w:p w:rsidR="009C6EE9" w:rsidRPr="00F20CF9" w:rsidRDefault="009C6EE9" w:rsidP="00F772A0">
      <w:pPr>
        <w:numPr>
          <w:ilvl w:val="0"/>
          <w:numId w:val="21"/>
        </w:numPr>
        <w:spacing w:after="22" w:line="240" w:lineRule="auto"/>
        <w:ind w:left="851" w:right="-1" w:hanging="360"/>
        <w:rPr>
          <w:lang w:val="lv-LV"/>
        </w:rPr>
      </w:pPr>
      <w:r w:rsidRPr="00F20CF9">
        <w:rPr>
          <w:b/>
          <w:lang w:val="lv-LV"/>
        </w:rPr>
        <w:t xml:space="preserve">Personas datu aizsardzības inspektora kontaktinformācija: </w:t>
      </w:r>
      <w:r w:rsidRPr="00F20CF9">
        <w:rPr>
          <w:b/>
          <w:i/>
          <w:lang w:val="lv-LV"/>
        </w:rPr>
        <w:t xml:space="preserve"> </w:t>
      </w:r>
    </w:p>
    <w:p w:rsidR="009C6EE9" w:rsidRPr="00F20CF9" w:rsidRDefault="009C6EE9" w:rsidP="00F772A0">
      <w:pPr>
        <w:spacing w:line="240" w:lineRule="auto"/>
        <w:ind w:left="851" w:right="-1"/>
        <w:rPr>
          <w:lang w:val="lv-LV"/>
        </w:rPr>
      </w:pPr>
      <w:r w:rsidRPr="00F20CF9">
        <w:rPr>
          <w:lang w:val="lv-LV"/>
        </w:rPr>
        <w:t xml:space="preserve">dpo.mzez@gov.si </w:t>
      </w:r>
    </w:p>
    <w:p w:rsidR="009C6EE9" w:rsidRPr="00F20CF9" w:rsidRDefault="009C6EE9" w:rsidP="00F772A0">
      <w:pPr>
        <w:spacing w:after="17" w:line="240" w:lineRule="auto"/>
        <w:ind w:left="851" w:right="-1" w:firstLine="0"/>
        <w:jc w:val="left"/>
        <w:rPr>
          <w:lang w:val="lv-LV"/>
        </w:rPr>
      </w:pPr>
      <w:r w:rsidRPr="00F20CF9">
        <w:rPr>
          <w:lang w:val="lv-LV"/>
        </w:rPr>
        <w:t xml:space="preserve"> </w:t>
      </w:r>
    </w:p>
    <w:p w:rsidR="009C6EE9" w:rsidRPr="00F20CF9" w:rsidRDefault="009C6EE9" w:rsidP="00F772A0">
      <w:pPr>
        <w:numPr>
          <w:ilvl w:val="0"/>
          <w:numId w:val="21"/>
        </w:numPr>
        <w:spacing w:line="240" w:lineRule="auto"/>
        <w:ind w:left="851" w:right="-1" w:hanging="360"/>
        <w:rPr>
          <w:lang w:val="lv-LV"/>
        </w:rPr>
      </w:pPr>
      <w:r w:rsidRPr="00F20CF9">
        <w:rPr>
          <w:b/>
          <w:lang w:val="lv-LV"/>
        </w:rPr>
        <w:t xml:space="preserve">Informācija par tiesībām iesniegt sūdzību uzraudzības iestādei:  </w:t>
      </w:r>
      <w:r w:rsidRPr="00F20CF9">
        <w:rPr>
          <w:lang w:val="lv-LV"/>
        </w:rPr>
        <w:t>Sūdzības var iesniegt Slovēnijas Republikas informācijas komisāram (adrese:  Slovēnijas Republikas informācijas komisāram, Dunajska cesta 22, 1000 Ljubljana, e-pasts: gp.ip@ip-rs.si, telefons: +386 1 230 9730</w:t>
      </w:r>
      <w:hyperlink r:id="rId42">
        <w:r w:rsidRPr="00F20CF9">
          <w:rPr>
            <w:lang w:val="lv-LV"/>
          </w:rPr>
          <w:t>)</w:t>
        </w:r>
      </w:hyperlink>
      <w:r w:rsidRPr="00F20CF9">
        <w:rPr>
          <w:lang w:val="lv-LV"/>
        </w:rPr>
        <w:t xml:space="preserve">. </w:t>
      </w:r>
    </w:p>
    <w:p w:rsidR="009C6EE9" w:rsidRPr="00F20CF9" w:rsidRDefault="009C6EE9" w:rsidP="00F772A0">
      <w:pPr>
        <w:spacing w:after="0" w:line="240" w:lineRule="auto"/>
        <w:ind w:left="851" w:right="-1" w:firstLine="0"/>
        <w:jc w:val="left"/>
        <w:rPr>
          <w:lang w:val="lv-LV"/>
        </w:rPr>
      </w:pPr>
      <w:r w:rsidRPr="00F20CF9">
        <w:rPr>
          <w:b/>
          <w:i/>
          <w:lang w:val="lv-LV"/>
        </w:rPr>
        <w:t xml:space="preserve"> </w:t>
      </w:r>
    </w:p>
    <w:p w:rsidR="009C6EE9" w:rsidRPr="00F20CF9" w:rsidRDefault="009C6EE9" w:rsidP="00F772A0">
      <w:pPr>
        <w:numPr>
          <w:ilvl w:val="0"/>
          <w:numId w:val="21"/>
        </w:numPr>
        <w:spacing w:after="22" w:line="240" w:lineRule="auto"/>
        <w:ind w:left="851" w:right="-1" w:hanging="360"/>
        <w:rPr>
          <w:b/>
          <w:lang w:val="lv-LV"/>
        </w:rPr>
      </w:pPr>
      <w:r w:rsidRPr="00F20CF9">
        <w:rPr>
          <w:b/>
          <w:lang w:val="lv-LV"/>
        </w:rPr>
        <w:t xml:space="preserve">Personas datu apstrādes mērķis:    </w:t>
      </w:r>
    </w:p>
    <w:p w:rsidR="009C6EE9" w:rsidRPr="00F20CF9" w:rsidRDefault="009C6EE9" w:rsidP="00F772A0">
      <w:pPr>
        <w:spacing w:line="240" w:lineRule="auto"/>
        <w:ind w:left="851" w:right="-1"/>
        <w:rPr>
          <w:lang w:val="lv-LV"/>
        </w:rPr>
      </w:pPr>
      <w:r w:rsidRPr="00F20CF9">
        <w:rPr>
          <w:lang w:val="lv-LV"/>
        </w:rPr>
        <w:t>Ārlietu un Eiropas lietu ministrijas un Slovēnijas Republikas pārstāvniecību ārvalstīs piekļuvē tiek veikta videonovērošana, lai nodrošinātu cilvēku un īpašuma drošību.</w:t>
      </w:r>
    </w:p>
    <w:p w:rsidR="009C6EE9" w:rsidRPr="00F20CF9" w:rsidRDefault="009C6EE9" w:rsidP="00F772A0">
      <w:pPr>
        <w:spacing w:after="0" w:line="240" w:lineRule="auto"/>
        <w:ind w:left="851" w:right="-1" w:firstLine="0"/>
        <w:jc w:val="left"/>
        <w:rPr>
          <w:lang w:val="lv-LV"/>
        </w:rPr>
      </w:pPr>
    </w:p>
    <w:p w:rsidR="009C6EE9" w:rsidRPr="00F20CF9" w:rsidRDefault="009C6EE9" w:rsidP="00F772A0">
      <w:pPr>
        <w:numPr>
          <w:ilvl w:val="0"/>
          <w:numId w:val="21"/>
        </w:numPr>
        <w:spacing w:after="22" w:line="240" w:lineRule="auto"/>
        <w:ind w:left="851" w:right="-1" w:hanging="360"/>
        <w:rPr>
          <w:lang w:val="lv-LV"/>
        </w:rPr>
      </w:pPr>
      <w:r w:rsidRPr="00F20CF9">
        <w:rPr>
          <w:b/>
          <w:bCs/>
          <w:lang w:val="lv-LV"/>
        </w:rPr>
        <w:t>Personas datu apstrādes juridiskais pamats:</w:t>
      </w:r>
      <w:r w:rsidRPr="00F20CF9">
        <w:rPr>
          <w:lang w:val="lv-LV"/>
        </w:rPr>
        <w:t xml:space="preserve">  </w:t>
      </w:r>
    </w:p>
    <w:p w:rsidR="009C6EE9" w:rsidRPr="00F20CF9" w:rsidRDefault="009C6EE9" w:rsidP="00F772A0">
      <w:pPr>
        <w:spacing w:line="240" w:lineRule="auto"/>
        <w:ind w:left="851" w:right="-1"/>
        <w:rPr>
          <w:lang w:val="lv-LV"/>
        </w:rPr>
      </w:pPr>
      <w:r w:rsidRPr="00F20CF9">
        <w:rPr>
          <w:lang w:val="lv-LV"/>
        </w:rPr>
        <w:t>6. panta 1. punkta e) apakšpunkts Eiropas Parlamenta un Padomes Regulas (ES) 2016/679 (2016. gada 27. aprīlis) par fizisku personu aizsardzību attiecībā uz personas datu apstrādi un šādu datu brīvu apriti ar ko atceļ Direktīvu 95/46/EK (turpmāk: Vispārīgā datu aizsardzības regula) saistībā ar Fizisko personu datu aizsardzības likuma (Slovēnijas Republikas Oficiālais Vēstnesis Nr. 163/22; turpmāk: ZVOP-2) 76., 77. un 80. pantu.</w:t>
      </w:r>
    </w:p>
    <w:p w:rsidR="009C6EE9" w:rsidRPr="00F20CF9" w:rsidRDefault="009C6EE9" w:rsidP="00F772A0">
      <w:pPr>
        <w:spacing w:after="0" w:line="240" w:lineRule="auto"/>
        <w:ind w:left="851" w:right="-1" w:firstLine="0"/>
        <w:jc w:val="left"/>
        <w:rPr>
          <w:lang w:val="lv-LV"/>
        </w:rPr>
      </w:pPr>
      <w:r w:rsidRPr="00F20CF9">
        <w:rPr>
          <w:b/>
          <w:lang w:val="lv-LV"/>
        </w:rPr>
        <w:t xml:space="preserve"> </w:t>
      </w:r>
    </w:p>
    <w:p w:rsidR="009C6EE9" w:rsidRPr="00F20CF9" w:rsidRDefault="009C6EE9" w:rsidP="00F772A0">
      <w:pPr>
        <w:numPr>
          <w:ilvl w:val="0"/>
          <w:numId w:val="21"/>
        </w:numPr>
        <w:spacing w:after="22" w:line="240" w:lineRule="auto"/>
        <w:ind w:left="851" w:right="-1" w:hanging="360"/>
        <w:rPr>
          <w:lang w:val="lv-LV"/>
        </w:rPr>
      </w:pPr>
      <w:r w:rsidRPr="00F20CF9">
        <w:rPr>
          <w:b/>
          <w:lang w:val="lv-LV"/>
        </w:rPr>
        <w:t xml:space="preserve">Personas datu lietotāji:  </w:t>
      </w:r>
    </w:p>
    <w:p w:rsidR="009C6EE9" w:rsidRPr="00F20CF9" w:rsidRDefault="009C6EE9" w:rsidP="00F772A0">
      <w:pPr>
        <w:spacing w:line="240" w:lineRule="auto"/>
        <w:ind w:left="851" w:right="-1"/>
        <w:rPr>
          <w:lang w:val="lv-LV"/>
        </w:rPr>
      </w:pPr>
      <w:r w:rsidRPr="00F20CF9">
        <w:rPr>
          <w:lang w:val="lv-LV"/>
        </w:rPr>
        <w:t>Nolīgtais drošības dienests. Drošības incidenta vai aizdomu par noziedzīgu nodarījumu gadījumā videonovērošanas kameru ieraksti var tikt nodoti kompetentajām tiesībsargājošajām iestādēm.</w:t>
      </w:r>
    </w:p>
    <w:p w:rsidR="009C6EE9" w:rsidRPr="00F20CF9" w:rsidRDefault="009C6EE9" w:rsidP="00F772A0">
      <w:pPr>
        <w:spacing w:after="15" w:line="240" w:lineRule="auto"/>
        <w:ind w:left="851" w:right="-1" w:firstLine="0"/>
        <w:jc w:val="left"/>
        <w:rPr>
          <w:lang w:val="lv-LV"/>
        </w:rPr>
      </w:pPr>
      <w:r w:rsidRPr="00F20CF9">
        <w:rPr>
          <w:b/>
          <w:lang w:val="lv-LV"/>
        </w:rPr>
        <w:t xml:space="preserve"> </w:t>
      </w:r>
    </w:p>
    <w:p w:rsidR="009C6EE9" w:rsidRPr="00F20CF9" w:rsidRDefault="009C6EE9" w:rsidP="00F772A0">
      <w:pPr>
        <w:numPr>
          <w:ilvl w:val="0"/>
          <w:numId w:val="21"/>
        </w:numPr>
        <w:spacing w:after="22" w:line="240" w:lineRule="auto"/>
        <w:ind w:left="851" w:right="-1" w:hanging="360"/>
        <w:rPr>
          <w:lang w:val="lv-LV"/>
        </w:rPr>
      </w:pPr>
      <w:r w:rsidRPr="00F20CF9">
        <w:rPr>
          <w:b/>
          <w:lang w:val="lv-LV"/>
        </w:rPr>
        <w:t xml:space="preserve">Informācija par personas datu pārsūtīšanu uz trešo valsti vai starptautisku organizāciju:: </w:t>
      </w:r>
    </w:p>
    <w:p w:rsidR="009C6EE9" w:rsidRPr="00F20CF9" w:rsidRDefault="009C6EE9" w:rsidP="00F772A0">
      <w:pPr>
        <w:spacing w:after="83" w:line="240" w:lineRule="auto"/>
        <w:ind w:left="851" w:right="-1"/>
        <w:rPr>
          <w:lang w:val="lv-LV"/>
        </w:rPr>
      </w:pPr>
      <w:r w:rsidRPr="00F20CF9">
        <w:rPr>
          <w:lang w:val="lv-LV"/>
        </w:rPr>
        <w:t>Nolīgtie apsardzes vai recepcijas pakalpojumu veicēji Slovēnijas Republikas pārstāvniecībās ārvalstīs.</w:t>
      </w:r>
    </w:p>
    <w:p w:rsidR="009C6EE9" w:rsidRPr="00F20CF9" w:rsidRDefault="009C6EE9" w:rsidP="00F772A0">
      <w:pPr>
        <w:spacing w:after="36" w:line="240" w:lineRule="auto"/>
        <w:ind w:left="851" w:right="-1" w:firstLine="0"/>
        <w:jc w:val="left"/>
        <w:rPr>
          <w:lang w:val="lv-LV"/>
        </w:rPr>
      </w:pPr>
      <w:r w:rsidRPr="00F20CF9">
        <w:rPr>
          <w:sz w:val="16"/>
          <w:lang w:val="lv-LV"/>
        </w:rPr>
        <w:t xml:space="preserve"> </w:t>
      </w:r>
    </w:p>
    <w:p w:rsidR="009C6EE9" w:rsidRPr="00F20CF9" w:rsidRDefault="009C6EE9" w:rsidP="00F772A0">
      <w:pPr>
        <w:numPr>
          <w:ilvl w:val="0"/>
          <w:numId w:val="21"/>
        </w:numPr>
        <w:spacing w:after="22" w:line="240" w:lineRule="auto"/>
        <w:ind w:left="851" w:right="-1" w:hanging="360"/>
        <w:rPr>
          <w:lang w:val="lv-LV"/>
        </w:rPr>
      </w:pPr>
      <w:r w:rsidRPr="00F20CF9">
        <w:rPr>
          <w:b/>
          <w:bCs/>
          <w:lang w:val="lv-LV"/>
        </w:rPr>
        <w:t xml:space="preserve">Personas datu uzglabāšanas termiņš:   </w:t>
      </w:r>
    </w:p>
    <w:p w:rsidR="009C6EE9" w:rsidRPr="00F20CF9" w:rsidRDefault="009C6EE9" w:rsidP="00F772A0">
      <w:pPr>
        <w:spacing w:line="240" w:lineRule="auto"/>
        <w:ind w:left="851" w:right="-1"/>
        <w:rPr>
          <w:lang w:val="lv-LV"/>
        </w:rPr>
      </w:pPr>
      <w:r w:rsidRPr="00F20CF9">
        <w:rPr>
          <w:lang w:val="lv-LV"/>
        </w:rPr>
        <w:t xml:space="preserve">Maksimums 30 dienas. </w:t>
      </w:r>
    </w:p>
    <w:p w:rsidR="009C6EE9" w:rsidRPr="00F20CF9" w:rsidRDefault="009C6EE9" w:rsidP="00F772A0">
      <w:pPr>
        <w:spacing w:after="12" w:line="240" w:lineRule="auto"/>
        <w:ind w:left="851" w:right="-1" w:firstLine="0"/>
        <w:jc w:val="left"/>
        <w:rPr>
          <w:lang w:val="lv-LV"/>
        </w:rPr>
      </w:pPr>
      <w:r w:rsidRPr="00F20CF9">
        <w:rPr>
          <w:b/>
          <w:lang w:val="lv-LV"/>
        </w:rPr>
        <w:t xml:space="preserve"> </w:t>
      </w:r>
    </w:p>
    <w:p w:rsidR="009C6EE9" w:rsidRPr="00F20CF9" w:rsidRDefault="009C6EE9" w:rsidP="00F772A0">
      <w:pPr>
        <w:pStyle w:val="ListParagraph"/>
        <w:numPr>
          <w:ilvl w:val="0"/>
          <w:numId w:val="21"/>
        </w:numPr>
        <w:spacing w:line="240" w:lineRule="auto"/>
        <w:ind w:left="851" w:right="-1" w:hanging="294"/>
        <w:rPr>
          <w:b/>
          <w:lang w:val="lv-LV"/>
        </w:rPr>
      </w:pPr>
      <w:r w:rsidRPr="00F20CF9">
        <w:rPr>
          <w:b/>
          <w:lang w:val="lv-LV"/>
        </w:rPr>
        <w:t>Informācija par personas datu apstrādes specifiskajām sekām, jo ​​īpaši turpmāko apstrādi:</w:t>
      </w:r>
    </w:p>
    <w:p w:rsidR="009C6EE9" w:rsidRPr="00F20CF9" w:rsidRDefault="009C6EE9" w:rsidP="00F772A0">
      <w:pPr>
        <w:spacing w:line="240" w:lineRule="auto"/>
        <w:ind w:left="851" w:right="-1"/>
        <w:rPr>
          <w:lang w:val="lv-LV"/>
        </w:rPr>
      </w:pPr>
      <w:r w:rsidRPr="00F20CF9">
        <w:rPr>
          <w:lang w:val="lv-LV"/>
        </w:rPr>
        <w:t xml:space="preserve">/ </w:t>
      </w:r>
    </w:p>
    <w:p w:rsidR="009C6EE9" w:rsidRPr="00F20CF9" w:rsidRDefault="009C6EE9" w:rsidP="00F772A0">
      <w:pPr>
        <w:spacing w:after="47" w:line="240" w:lineRule="auto"/>
        <w:ind w:left="851" w:right="-1" w:firstLine="0"/>
        <w:jc w:val="left"/>
        <w:rPr>
          <w:lang w:val="lv-LV"/>
        </w:rPr>
      </w:pPr>
      <w:r w:rsidRPr="00F20CF9">
        <w:rPr>
          <w:lang w:val="lv-LV"/>
        </w:rPr>
        <w:lastRenderedPageBreak/>
        <w:t xml:space="preserve"> </w:t>
      </w:r>
    </w:p>
    <w:p w:rsidR="009C6EE9" w:rsidRPr="00F20CF9" w:rsidRDefault="009C6EE9" w:rsidP="00F772A0">
      <w:pPr>
        <w:numPr>
          <w:ilvl w:val="0"/>
          <w:numId w:val="21"/>
        </w:numPr>
        <w:spacing w:after="22" w:line="240" w:lineRule="auto"/>
        <w:ind w:left="851" w:right="-1" w:hanging="360"/>
        <w:rPr>
          <w:lang w:val="lv-LV"/>
        </w:rPr>
      </w:pPr>
      <w:r w:rsidRPr="00F20CF9">
        <w:rPr>
          <w:b/>
          <w:lang w:val="lv-LV"/>
        </w:rPr>
        <w:t xml:space="preserve">Informācija par neparastu turpmāku personas datu apstrādi:  </w:t>
      </w:r>
    </w:p>
    <w:p w:rsidR="009C6EE9" w:rsidRPr="00F20CF9" w:rsidRDefault="009C6EE9" w:rsidP="00F772A0">
      <w:pPr>
        <w:spacing w:line="240" w:lineRule="auto"/>
        <w:ind w:left="851" w:right="-1" w:firstLine="0"/>
        <w:rPr>
          <w:lang w:val="lv-LV"/>
        </w:rPr>
      </w:pPr>
      <w:r w:rsidRPr="00F20CF9">
        <w:rPr>
          <w:lang w:val="lv-LV"/>
        </w:rPr>
        <w:t xml:space="preserve">/ </w:t>
      </w:r>
    </w:p>
    <w:p w:rsidR="009C6EE9" w:rsidRPr="00F20CF9" w:rsidRDefault="009C6EE9" w:rsidP="00F772A0">
      <w:pPr>
        <w:spacing w:after="0" w:line="240" w:lineRule="auto"/>
        <w:ind w:left="851" w:right="-1" w:firstLine="0"/>
        <w:jc w:val="left"/>
        <w:rPr>
          <w:lang w:val="lv-LV"/>
        </w:rPr>
      </w:pPr>
      <w:r w:rsidRPr="00F20CF9">
        <w:rPr>
          <w:lang w:val="lv-LV"/>
        </w:rPr>
        <w:t xml:space="preserve"> </w:t>
      </w:r>
    </w:p>
    <w:p w:rsidR="009C6EE9" w:rsidRPr="00F20CF9" w:rsidRDefault="009C6EE9" w:rsidP="00F772A0">
      <w:pPr>
        <w:numPr>
          <w:ilvl w:val="0"/>
          <w:numId w:val="21"/>
        </w:numPr>
        <w:spacing w:after="0" w:line="240" w:lineRule="auto"/>
        <w:ind w:left="851" w:right="-1" w:hanging="360"/>
        <w:rPr>
          <w:lang w:val="lv-LV"/>
        </w:rPr>
      </w:pPr>
      <w:r w:rsidRPr="00F20CF9">
        <w:rPr>
          <w:b/>
          <w:lang w:val="lv-LV"/>
        </w:rPr>
        <w:t>Informācija par datu subjekta tiesībām piekļūt personas datiem un personas datu labošanu vai dzēšanu vai apstrādes ierobežošanu vai tiesībām iebilst pret apstrādi un tiesībām uz datu pārnesamību:</w:t>
      </w:r>
      <w:r w:rsidRPr="00F20CF9">
        <w:rPr>
          <w:lang w:val="lv-LV"/>
        </w:rPr>
        <w:t xml:space="preserve"> </w:t>
      </w:r>
      <w:r w:rsidRPr="00F20CF9">
        <w:rPr>
          <w:b/>
          <w:lang w:val="lv-LV"/>
        </w:rPr>
        <w:t xml:space="preserve"> </w:t>
      </w:r>
    </w:p>
    <w:p w:rsidR="009C6EE9" w:rsidRPr="00F20CF9" w:rsidRDefault="009C6EE9" w:rsidP="00F772A0">
      <w:pPr>
        <w:spacing w:line="240" w:lineRule="auto"/>
        <w:ind w:left="851" w:right="-1"/>
        <w:rPr>
          <w:lang w:val="lv-LV"/>
        </w:rPr>
      </w:pPr>
      <w:r w:rsidRPr="00F20CF9">
        <w:rPr>
          <w:lang w:val="lv-LV"/>
        </w:rPr>
        <w:t xml:space="preserve">Datu subjekts var pieprasīt pārzinim piekļuvi personas datiem un ar viņu saistīto personas datu labošanu vai dzēšanu vai apstrādes ierobežošanu, kā arī var īstenot tiesības iebilst pret apstrādi un tiesības uz datu pārnesamību saskaņā ar Vispārīgās datu aizsardzības regulas noteikumiem. </w:t>
      </w:r>
    </w:p>
    <w:p w:rsidR="009C6EE9" w:rsidRPr="00F20CF9" w:rsidRDefault="009C6EE9" w:rsidP="00F772A0">
      <w:pPr>
        <w:spacing w:after="0" w:line="240" w:lineRule="auto"/>
        <w:ind w:left="851" w:right="-1" w:firstLine="0"/>
        <w:jc w:val="left"/>
        <w:rPr>
          <w:lang w:val="lv-LV"/>
        </w:rPr>
      </w:pPr>
      <w:r w:rsidRPr="00F20CF9">
        <w:rPr>
          <w:lang w:val="lv-LV"/>
        </w:rPr>
        <w:t xml:space="preserve"> </w:t>
      </w:r>
    </w:p>
    <w:p w:rsidR="009C6EE9" w:rsidRPr="00F20CF9" w:rsidRDefault="009C6EE9" w:rsidP="00F772A0">
      <w:pPr>
        <w:numPr>
          <w:ilvl w:val="0"/>
          <w:numId w:val="21"/>
        </w:numPr>
        <w:spacing w:after="0" w:line="240" w:lineRule="auto"/>
        <w:ind w:left="851" w:right="-1" w:hanging="360"/>
        <w:rPr>
          <w:lang w:val="lv-LV"/>
        </w:rPr>
      </w:pPr>
      <w:r w:rsidRPr="00F20CF9">
        <w:rPr>
          <w:b/>
          <w:bCs/>
          <w:lang w:val="lv-LV"/>
        </w:rPr>
        <w:t>Informācija par to, vai personas datu sniegšanai ir juridiskas vai līgumsaistības:</w:t>
      </w:r>
      <w:r w:rsidRPr="00F20CF9">
        <w:rPr>
          <w:lang w:val="lv-LV"/>
        </w:rPr>
        <w:t xml:space="preserve">  Personas datu sniegšana nav datu subjekta juridisks vai līgumisks pienākums. </w:t>
      </w:r>
    </w:p>
    <w:p w:rsidR="009C6EE9" w:rsidRPr="00F20CF9" w:rsidRDefault="009C6EE9" w:rsidP="00F772A0">
      <w:pPr>
        <w:spacing w:after="14" w:line="240" w:lineRule="auto"/>
        <w:ind w:left="851" w:right="-1" w:firstLine="0"/>
        <w:jc w:val="left"/>
        <w:rPr>
          <w:lang w:val="lv-LV"/>
        </w:rPr>
      </w:pPr>
      <w:r w:rsidRPr="00F20CF9">
        <w:rPr>
          <w:lang w:val="lv-LV"/>
        </w:rPr>
        <w:t xml:space="preserve"> </w:t>
      </w:r>
    </w:p>
    <w:p w:rsidR="009C6EE9" w:rsidRPr="00F20CF9" w:rsidRDefault="009C6EE9" w:rsidP="00F772A0">
      <w:pPr>
        <w:numPr>
          <w:ilvl w:val="0"/>
          <w:numId w:val="21"/>
        </w:numPr>
        <w:spacing w:after="22" w:line="240" w:lineRule="auto"/>
        <w:ind w:left="851" w:right="-1" w:hanging="360"/>
        <w:rPr>
          <w:lang w:val="lv-LV"/>
        </w:rPr>
      </w:pPr>
      <w:r w:rsidRPr="00F20CF9">
        <w:rPr>
          <w:b/>
          <w:lang w:val="lv-LV"/>
        </w:rPr>
        <w:t>Informācija par to, vai fiziskai personai ir jāsniedz personas dati, un to nesniegšanas iespējamās sekas:</w:t>
      </w:r>
      <w:r w:rsidRPr="00F20CF9">
        <w:rPr>
          <w:lang w:val="lv-LV"/>
        </w:rPr>
        <w:t xml:space="preserve">  </w:t>
      </w:r>
    </w:p>
    <w:p w:rsidR="009C6EE9" w:rsidRPr="00F20CF9" w:rsidRDefault="009C6EE9" w:rsidP="00F772A0">
      <w:pPr>
        <w:spacing w:line="240" w:lineRule="auto"/>
        <w:ind w:left="851" w:right="-1"/>
        <w:rPr>
          <w:lang w:val="lv-LV"/>
        </w:rPr>
      </w:pPr>
      <w:r w:rsidRPr="00F20CF9">
        <w:rPr>
          <w:lang w:val="lv-LV"/>
        </w:rPr>
        <w:t xml:space="preserve">Ārlietu un Eiropas lietu ministrijas un Slovēnijas Republikas pārstāvniecību ārvalstīs telpās nav iespējams iekļūt tā, lai izvairītos no videonovērošanas. </w:t>
      </w:r>
    </w:p>
    <w:p w:rsidR="009C6EE9" w:rsidRPr="00F20CF9" w:rsidRDefault="009C6EE9" w:rsidP="00F772A0">
      <w:pPr>
        <w:spacing w:line="240" w:lineRule="auto"/>
        <w:ind w:left="851" w:right="-1"/>
        <w:rPr>
          <w:lang w:val="lv-LV"/>
        </w:rPr>
      </w:pPr>
    </w:p>
    <w:p w:rsidR="009C6EE9" w:rsidRPr="00F20CF9" w:rsidRDefault="009C6EE9" w:rsidP="00F772A0">
      <w:pPr>
        <w:pStyle w:val="ListParagraph"/>
        <w:numPr>
          <w:ilvl w:val="0"/>
          <w:numId w:val="21"/>
        </w:numPr>
        <w:spacing w:line="240" w:lineRule="auto"/>
        <w:ind w:left="851" w:right="-1" w:hanging="294"/>
        <w:rPr>
          <w:lang w:val="lv-LV"/>
        </w:rPr>
      </w:pPr>
      <w:r w:rsidRPr="00F20CF9">
        <w:rPr>
          <w:b/>
          <w:lang w:val="lv-LV"/>
        </w:rPr>
        <w:t>Informācija par automatizētas lēmumu pieņemšanas, tostarp profilēšanas, pastāvēšanu un vismaz šādos gadījumos jēgpilnu informāciju par tās iemesliem, kā arī par šādas apstrādes nozīmi un paredzamajām sekām datu subjektam:</w:t>
      </w:r>
      <w:r w:rsidRPr="00F20CF9">
        <w:rPr>
          <w:lang w:val="lv-LV"/>
        </w:rPr>
        <w:t xml:space="preserve"> Automatizēta lēmumu pieņemšana un/vai profilēšana netiek veikta. </w:t>
      </w:r>
    </w:p>
    <w:p w:rsidR="00211FD6" w:rsidRPr="00F20CF9" w:rsidRDefault="00211FD6" w:rsidP="00F772A0">
      <w:pPr>
        <w:spacing w:after="160" w:line="240" w:lineRule="auto"/>
        <w:ind w:left="851" w:right="-1" w:firstLine="0"/>
        <w:rPr>
          <w:b/>
          <w:color w:val="0070C0"/>
          <w:sz w:val="22"/>
        </w:rPr>
      </w:pPr>
      <w:r w:rsidRPr="00F20CF9">
        <w:rPr>
          <w:sz w:val="22"/>
        </w:rPr>
        <w:br w:type="page"/>
      </w:r>
    </w:p>
    <w:p w:rsidR="00986C51" w:rsidRPr="00F20CF9" w:rsidRDefault="00986C51" w:rsidP="00F772A0">
      <w:pPr>
        <w:pStyle w:val="Heading1"/>
        <w:spacing w:line="240" w:lineRule="auto"/>
        <w:ind w:left="851" w:right="-1"/>
        <w:jc w:val="both"/>
        <w:rPr>
          <w:sz w:val="22"/>
        </w:rPr>
      </w:pPr>
    </w:p>
    <w:p w:rsidR="00211FD6" w:rsidRPr="00F20CF9" w:rsidRDefault="00986C51" w:rsidP="00F772A0">
      <w:pPr>
        <w:pStyle w:val="Heading1"/>
        <w:spacing w:line="240" w:lineRule="auto"/>
        <w:ind w:left="851" w:right="-1"/>
        <w:jc w:val="both"/>
        <w:rPr>
          <w:sz w:val="22"/>
        </w:rPr>
      </w:pPr>
      <w:bookmarkStart w:id="77" w:name="_Toc190758728"/>
      <w:r w:rsidRPr="00F20CF9">
        <w:rPr>
          <w:sz w:val="22"/>
        </w:rPr>
        <w:t>MACEDONIAN</w:t>
      </w:r>
      <w:bookmarkEnd w:id="77"/>
    </w:p>
    <w:p w:rsidR="00211FD6" w:rsidRPr="00F20CF9" w:rsidRDefault="00211FD6" w:rsidP="00F772A0">
      <w:pPr>
        <w:spacing w:after="160" w:line="240" w:lineRule="auto"/>
        <w:ind w:left="851" w:right="-1" w:firstLine="0"/>
        <w:rPr>
          <w:sz w:val="22"/>
        </w:rPr>
      </w:pPr>
    </w:p>
    <w:p w:rsidR="00211FD6" w:rsidRPr="00F20CF9" w:rsidRDefault="00211FD6" w:rsidP="00F772A0">
      <w:pPr>
        <w:spacing w:line="240" w:lineRule="auto"/>
        <w:ind w:left="851" w:right="-1"/>
        <w:rPr>
          <w:sz w:val="22"/>
          <w:lang w:val="mk-MK"/>
        </w:rPr>
      </w:pPr>
      <w:r w:rsidRPr="00F20CF9">
        <w:rPr>
          <w:sz w:val="22"/>
          <w:lang w:val="mk-MK"/>
        </w:rPr>
        <w:t>Датум: 16 мај 2024 година</w:t>
      </w:r>
    </w:p>
    <w:p w:rsidR="00211FD6" w:rsidRPr="00F20CF9" w:rsidRDefault="00211FD6" w:rsidP="00F772A0">
      <w:pPr>
        <w:spacing w:line="240" w:lineRule="auto"/>
        <w:ind w:left="851" w:right="-1"/>
        <w:rPr>
          <w:sz w:val="22"/>
          <w:lang w:val="mk-MK"/>
        </w:rPr>
      </w:pPr>
    </w:p>
    <w:p w:rsidR="00211FD6" w:rsidRPr="00F20CF9" w:rsidRDefault="00211FD6" w:rsidP="00F772A0">
      <w:pPr>
        <w:spacing w:line="240" w:lineRule="auto"/>
        <w:ind w:left="851" w:right="-1"/>
        <w:rPr>
          <w:sz w:val="22"/>
          <w:lang w:val="mk-MK"/>
        </w:rPr>
      </w:pPr>
    </w:p>
    <w:p w:rsidR="00211FD6" w:rsidRPr="00F20CF9" w:rsidRDefault="00211FD6" w:rsidP="00F772A0">
      <w:pPr>
        <w:spacing w:line="240" w:lineRule="auto"/>
        <w:ind w:left="851" w:right="-1"/>
        <w:rPr>
          <w:sz w:val="22"/>
          <w:lang w:val="mk-MK"/>
        </w:rPr>
      </w:pPr>
    </w:p>
    <w:p w:rsidR="00211FD6" w:rsidRPr="00F20CF9" w:rsidRDefault="00211FD6" w:rsidP="00F772A0">
      <w:pPr>
        <w:spacing w:line="240" w:lineRule="auto"/>
        <w:ind w:left="851" w:right="-1"/>
        <w:rPr>
          <w:sz w:val="22"/>
          <w:lang w:val="mk-MK"/>
        </w:rPr>
      </w:pPr>
    </w:p>
    <w:p w:rsidR="00211FD6" w:rsidRPr="00F20CF9" w:rsidRDefault="00211FD6" w:rsidP="00F772A0">
      <w:pPr>
        <w:spacing w:line="240" w:lineRule="auto"/>
        <w:ind w:left="851" w:right="-1"/>
        <w:jc w:val="center"/>
        <w:rPr>
          <w:b/>
          <w:sz w:val="22"/>
          <w:lang w:val="mk-MK"/>
        </w:rPr>
      </w:pPr>
      <w:r w:rsidRPr="00F20CF9">
        <w:rPr>
          <w:b/>
          <w:sz w:val="22"/>
          <w:lang w:val="mk-MK"/>
        </w:rPr>
        <w:t>ИЗВЕСТУВАЊЕ ДО ЛИЦА СПОРЕД ЧЛЕН 13 ОД ОПШТАТА ЗАШТИТА НА ПОДАТОЦИ</w:t>
      </w:r>
    </w:p>
    <w:p w:rsidR="00211FD6" w:rsidRPr="00F20CF9" w:rsidRDefault="00211FD6" w:rsidP="00F772A0">
      <w:pPr>
        <w:spacing w:line="240" w:lineRule="auto"/>
        <w:ind w:left="851" w:right="-1"/>
        <w:jc w:val="center"/>
        <w:rPr>
          <w:b/>
          <w:sz w:val="22"/>
          <w:lang w:val="mk-MK"/>
        </w:rPr>
      </w:pPr>
      <w:r w:rsidRPr="00F20CF9">
        <w:rPr>
          <w:b/>
          <w:sz w:val="22"/>
          <w:lang w:val="mk-MK"/>
        </w:rPr>
        <w:t>РЕГУЛАТИВА ЗА ОБРАБОТКА НА ЛИЧНИ ПОДАТОЦИ ВО</w:t>
      </w:r>
    </w:p>
    <w:p w:rsidR="00211FD6" w:rsidRPr="00F20CF9" w:rsidRDefault="00211FD6" w:rsidP="00F772A0">
      <w:pPr>
        <w:spacing w:line="240" w:lineRule="auto"/>
        <w:ind w:left="851" w:right="-1"/>
        <w:jc w:val="center"/>
        <w:rPr>
          <w:b/>
          <w:sz w:val="22"/>
          <w:lang w:val="mk-MK"/>
        </w:rPr>
      </w:pPr>
    </w:p>
    <w:p w:rsidR="00211FD6" w:rsidRPr="00F20CF9" w:rsidRDefault="00211FD6" w:rsidP="00F772A0">
      <w:pPr>
        <w:spacing w:line="240" w:lineRule="auto"/>
        <w:ind w:left="851" w:right="-1"/>
        <w:jc w:val="center"/>
        <w:rPr>
          <w:b/>
          <w:color w:val="0070C0"/>
          <w:sz w:val="22"/>
          <w:lang w:val="mk-MK"/>
        </w:rPr>
      </w:pPr>
      <w:r w:rsidRPr="00F20CF9">
        <w:rPr>
          <w:b/>
          <w:color w:val="0070C0"/>
          <w:sz w:val="22"/>
          <w:lang w:val="mk-MK"/>
        </w:rPr>
        <w:t>ВИДЕО НАДЗОР ЗАПИСИ</w:t>
      </w:r>
    </w:p>
    <w:p w:rsidR="00211FD6" w:rsidRPr="00F20CF9" w:rsidRDefault="00211FD6" w:rsidP="00F772A0">
      <w:pPr>
        <w:spacing w:line="240" w:lineRule="auto"/>
        <w:ind w:left="851" w:right="-1"/>
        <w:jc w:val="center"/>
        <w:rPr>
          <w:b/>
          <w:color w:val="0070C0"/>
          <w:sz w:val="22"/>
          <w:lang w:val="mk-MK"/>
        </w:rPr>
      </w:pPr>
      <w:r w:rsidRPr="00F20CF9">
        <w:rPr>
          <w:b/>
          <w:color w:val="0070C0"/>
          <w:sz w:val="22"/>
          <w:lang w:val="mk-MK"/>
        </w:rPr>
        <w:t>во Министерството за надворешни и европски работи на Република Словенија и во претставништвата на Република Словенија во странство</w:t>
      </w:r>
    </w:p>
    <w:p w:rsidR="006E0A20" w:rsidRPr="00F20CF9" w:rsidRDefault="006E0A20" w:rsidP="00F772A0">
      <w:pPr>
        <w:spacing w:line="240" w:lineRule="auto"/>
        <w:ind w:left="851" w:right="-1"/>
        <w:jc w:val="center"/>
        <w:rPr>
          <w:b/>
          <w:color w:val="0070C0"/>
          <w:sz w:val="22"/>
          <w:lang w:val="mk-MK"/>
        </w:rPr>
      </w:pPr>
    </w:p>
    <w:p w:rsidR="00211FD6" w:rsidRPr="00F20CF9" w:rsidRDefault="00211FD6" w:rsidP="00F772A0">
      <w:pPr>
        <w:spacing w:line="240" w:lineRule="auto"/>
        <w:ind w:left="851" w:right="-1"/>
        <w:rPr>
          <w:sz w:val="22"/>
          <w:lang w:val="mk-MK"/>
        </w:rPr>
      </w:pPr>
    </w:p>
    <w:p w:rsidR="00211FD6" w:rsidRPr="00F20CF9" w:rsidRDefault="00211FD6" w:rsidP="00F772A0">
      <w:pPr>
        <w:spacing w:line="240" w:lineRule="auto"/>
        <w:ind w:left="851" w:right="-1"/>
        <w:rPr>
          <w:b/>
          <w:sz w:val="22"/>
          <w:lang w:val="mk-MK"/>
        </w:rPr>
      </w:pPr>
      <w:r w:rsidRPr="00F20CF9">
        <w:rPr>
          <w:b/>
          <w:sz w:val="22"/>
          <w:lang w:val="mk-MK"/>
        </w:rPr>
        <w:t>1. Контролор за лична база на податоци:</w:t>
      </w:r>
    </w:p>
    <w:p w:rsidR="00211FD6" w:rsidRPr="00F20CF9" w:rsidRDefault="00211FD6" w:rsidP="00F772A0">
      <w:pPr>
        <w:spacing w:line="240" w:lineRule="auto"/>
        <w:ind w:left="851" w:right="-1"/>
        <w:rPr>
          <w:sz w:val="22"/>
          <w:lang w:val="mk-MK"/>
        </w:rPr>
      </w:pPr>
      <w:r w:rsidRPr="00F20CF9">
        <w:rPr>
          <w:sz w:val="22"/>
          <w:lang w:val="mk-MK"/>
        </w:rPr>
        <w:t>Министерство за надворешни и европски работи,</w:t>
      </w:r>
    </w:p>
    <w:p w:rsidR="00211FD6" w:rsidRPr="00F20CF9" w:rsidRDefault="00211FD6" w:rsidP="00F772A0">
      <w:pPr>
        <w:spacing w:line="240" w:lineRule="auto"/>
        <w:ind w:left="851" w:right="-1"/>
        <w:rPr>
          <w:sz w:val="22"/>
          <w:lang w:val="mk-MK"/>
        </w:rPr>
      </w:pPr>
      <w:r w:rsidRPr="00F20CF9">
        <w:rPr>
          <w:sz w:val="22"/>
          <w:lang w:val="mk-MK"/>
        </w:rPr>
        <w:t>Прешернова улица 25, 1000 Љубљана,</w:t>
      </w:r>
    </w:p>
    <w:p w:rsidR="00211FD6" w:rsidRPr="00F20CF9" w:rsidRDefault="00211FD6" w:rsidP="00F772A0">
      <w:pPr>
        <w:spacing w:line="240" w:lineRule="auto"/>
        <w:ind w:left="851" w:right="-1"/>
        <w:rPr>
          <w:sz w:val="22"/>
          <w:lang w:val="mk-MK"/>
        </w:rPr>
      </w:pPr>
      <w:r w:rsidRPr="00F20CF9">
        <w:rPr>
          <w:sz w:val="22"/>
          <w:lang w:val="mk-MK"/>
        </w:rPr>
        <w:t>+386 1 478 2341, gp.mzz@gov.si.</w:t>
      </w:r>
    </w:p>
    <w:p w:rsidR="00211FD6" w:rsidRPr="00F20CF9" w:rsidRDefault="00211FD6" w:rsidP="00F772A0">
      <w:pPr>
        <w:spacing w:line="240" w:lineRule="auto"/>
        <w:ind w:left="851" w:right="-1"/>
        <w:rPr>
          <w:sz w:val="22"/>
          <w:lang w:val="mk-MK"/>
        </w:rPr>
      </w:pPr>
    </w:p>
    <w:p w:rsidR="00211FD6" w:rsidRPr="00F20CF9" w:rsidRDefault="00211FD6" w:rsidP="00F772A0">
      <w:pPr>
        <w:spacing w:line="240" w:lineRule="auto"/>
        <w:ind w:left="851" w:right="-1"/>
        <w:rPr>
          <w:b/>
          <w:sz w:val="22"/>
          <w:lang w:val="mk-MK"/>
        </w:rPr>
      </w:pPr>
      <w:r w:rsidRPr="00F20CF9">
        <w:rPr>
          <w:b/>
          <w:sz w:val="22"/>
          <w:lang w:val="mk-MK"/>
        </w:rPr>
        <w:t>2. Детали за контакт на службеникот за заштита на лични податоци:</w:t>
      </w:r>
    </w:p>
    <w:p w:rsidR="00211FD6" w:rsidRPr="00F20CF9" w:rsidRDefault="00D56EB7" w:rsidP="00F772A0">
      <w:pPr>
        <w:spacing w:line="240" w:lineRule="auto"/>
        <w:ind w:left="851" w:right="-1"/>
        <w:rPr>
          <w:sz w:val="22"/>
          <w:lang w:val="mk-MK"/>
        </w:rPr>
      </w:pPr>
      <w:hyperlink r:id="rId43" w:history="1">
        <w:r w:rsidR="00211FD6" w:rsidRPr="00F20CF9">
          <w:rPr>
            <w:rStyle w:val="Hyperlink"/>
            <w:sz w:val="22"/>
            <w:lang w:val="mk-MK"/>
          </w:rPr>
          <w:t>dpo.mzez@gov.si</w:t>
        </w:r>
      </w:hyperlink>
    </w:p>
    <w:p w:rsidR="00211FD6" w:rsidRPr="00F20CF9" w:rsidRDefault="00211FD6" w:rsidP="00F772A0">
      <w:pPr>
        <w:spacing w:line="240" w:lineRule="auto"/>
        <w:ind w:left="851" w:right="-1"/>
        <w:rPr>
          <w:sz w:val="22"/>
          <w:lang w:val="mk-MK"/>
        </w:rPr>
      </w:pPr>
    </w:p>
    <w:p w:rsidR="00211FD6" w:rsidRPr="00F20CF9" w:rsidRDefault="00211FD6" w:rsidP="00F772A0">
      <w:pPr>
        <w:spacing w:line="240" w:lineRule="auto"/>
        <w:ind w:left="851" w:right="-1"/>
        <w:rPr>
          <w:sz w:val="22"/>
          <w:lang w:val="mk-MK"/>
        </w:rPr>
      </w:pPr>
      <w:r w:rsidRPr="00F20CF9">
        <w:rPr>
          <w:sz w:val="22"/>
          <w:lang w:val="mk-MK"/>
        </w:rPr>
        <w:t xml:space="preserve">3. </w:t>
      </w:r>
      <w:r w:rsidRPr="00F20CF9">
        <w:rPr>
          <w:b/>
          <w:sz w:val="22"/>
          <w:lang w:val="mk-MK"/>
        </w:rPr>
        <w:t>Информации за право на жалба до органот за надзор:</w:t>
      </w:r>
      <w:r w:rsidRPr="00F20CF9">
        <w:rPr>
          <w:sz w:val="22"/>
          <w:lang w:val="mk-MK"/>
        </w:rPr>
        <w:t xml:space="preserve"> </w:t>
      </w:r>
    </w:p>
    <w:p w:rsidR="00211FD6" w:rsidRPr="00F20CF9" w:rsidRDefault="00211FD6" w:rsidP="00F772A0">
      <w:pPr>
        <w:spacing w:line="240" w:lineRule="auto"/>
        <w:ind w:left="851" w:right="-1"/>
        <w:rPr>
          <w:sz w:val="22"/>
          <w:lang w:val="mk-MK"/>
        </w:rPr>
      </w:pPr>
      <w:r w:rsidRPr="00F20CF9">
        <w:rPr>
          <w:sz w:val="22"/>
          <w:lang w:val="mk-MK"/>
        </w:rPr>
        <w:t>Жалбите може да се поднесат до Комесарот за информации на Република Словенија (адреса: Комесар за информации на Република Словенија, Дунајска улица 22, 1000 Љубљана, е-пошта : gp.ip@ip-rs.si, телефон: +386 1 230 9730).</w:t>
      </w:r>
    </w:p>
    <w:p w:rsidR="00211FD6" w:rsidRPr="00F20CF9" w:rsidRDefault="00211FD6" w:rsidP="00F772A0">
      <w:pPr>
        <w:spacing w:line="240" w:lineRule="auto"/>
        <w:ind w:left="851" w:right="-1"/>
        <w:rPr>
          <w:sz w:val="22"/>
          <w:lang w:val="mk-MK"/>
        </w:rPr>
      </w:pPr>
    </w:p>
    <w:p w:rsidR="00211FD6" w:rsidRPr="00F20CF9" w:rsidRDefault="00211FD6" w:rsidP="00F772A0">
      <w:pPr>
        <w:spacing w:line="240" w:lineRule="auto"/>
        <w:ind w:left="851" w:right="-1"/>
        <w:rPr>
          <w:b/>
          <w:sz w:val="22"/>
          <w:lang w:val="mk-MK"/>
        </w:rPr>
      </w:pPr>
      <w:r w:rsidRPr="00F20CF9">
        <w:rPr>
          <w:b/>
          <w:sz w:val="22"/>
          <w:lang w:val="mk-MK"/>
        </w:rPr>
        <w:t>4. Цел на обработката на личните податоци:</w:t>
      </w:r>
    </w:p>
    <w:p w:rsidR="00211FD6" w:rsidRPr="00F20CF9" w:rsidRDefault="00211FD6" w:rsidP="00F772A0">
      <w:pPr>
        <w:spacing w:line="240" w:lineRule="auto"/>
        <w:ind w:left="851" w:right="-1"/>
        <w:rPr>
          <w:sz w:val="22"/>
          <w:lang w:val="mk-MK"/>
        </w:rPr>
      </w:pPr>
      <w:r w:rsidRPr="00F20CF9">
        <w:rPr>
          <w:sz w:val="22"/>
          <w:lang w:val="mk-MK"/>
        </w:rPr>
        <w:t>Се врши видео надзор на пристапите до просториите на Министерството за надворешни и европски работи и претставништвата на Република Словенија во странство со цел да се обезбеди безбедност на луѓето и имотот.</w:t>
      </w:r>
    </w:p>
    <w:p w:rsidR="00211FD6" w:rsidRPr="00F20CF9" w:rsidRDefault="00211FD6" w:rsidP="00F772A0">
      <w:pPr>
        <w:spacing w:line="240" w:lineRule="auto"/>
        <w:ind w:left="851" w:right="-1"/>
        <w:rPr>
          <w:sz w:val="22"/>
          <w:lang w:val="mk-MK"/>
        </w:rPr>
      </w:pPr>
    </w:p>
    <w:p w:rsidR="00211FD6" w:rsidRPr="00F20CF9" w:rsidRDefault="00211FD6" w:rsidP="00F772A0">
      <w:pPr>
        <w:spacing w:line="240" w:lineRule="auto"/>
        <w:ind w:left="851" w:right="-1"/>
        <w:rPr>
          <w:b/>
          <w:sz w:val="22"/>
          <w:lang w:val="mk-MK"/>
        </w:rPr>
      </w:pPr>
      <w:r w:rsidRPr="00F20CF9">
        <w:rPr>
          <w:b/>
          <w:sz w:val="22"/>
          <w:lang w:val="mk-MK"/>
        </w:rPr>
        <w:t>5. Правна основа за обработка на лични податоци:</w:t>
      </w:r>
    </w:p>
    <w:p w:rsidR="00211FD6" w:rsidRPr="00F20CF9" w:rsidRDefault="00211FD6" w:rsidP="00F772A0">
      <w:pPr>
        <w:spacing w:line="240" w:lineRule="auto"/>
        <w:ind w:left="851" w:right="-1"/>
        <w:rPr>
          <w:sz w:val="22"/>
          <w:lang w:val="mk-MK"/>
        </w:rPr>
      </w:pPr>
      <w:r w:rsidRPr="00F20CF9">
        <w:rPr>
          <w:sz w:val="22"/>
          <w:lang w:val="mk-MK"/>
        </w:rPr>
        <w:t>Член 6(1)(е) од Регулативата (ЕУ) 2016/679</w:t>
      </w:r>
      <w:r w:rsidRPr="00F20CF9">
        <w:rPr>
          <w:rStyle w:val="FootnoteReference"/>
          <w:sz w:val="22"/>
          <w:lang w:val="mk-MK"/>
        </w:rPr>
        <w:footnoteReference w:id="20"/>
      </w:r>
      <w:r w:rsidRPr="00F20CF9">
        <w:rPr>
          <w:sz w:val="22"/>
          <w:lang w:val="mk-MK"/>
        </w:rPr>
        <w:t xml:space="preserve"> на Европскиот парламент и на Советот од 27 април 2016 година за заштита на физичките лица во однос на обработката на личните податоци и за слободното пренесување на тие податоци како и укинување на Директивата 95/46/ЕC (во натамошниот текст: Општа регулатива за заштита на податоците) во врска со членовите 76, 77 и 80 од Закон за заштита на лични податоци (Службен весник на Република Словенија бр. 163/22; во натамошниот текст: ЗВОП-2).</w:t>
      </w:r>
    </w:p>
    <w:p w:rsidR="00211FD6" w:rsidRPr="00F20CF9" w:rsidRDefault="00211FD6" w:rsidP="00F772A0">
      <w:pPr>
        <w:spacing w:line="240" w:lineRule="auto"/>
        <w:ind w:left="851" w:right="-1"/>
        <w:rPr>
          <w:sz w:val="22"/>
          <w:lang w:val="mk-MK"/>
        </w:rPr>
      </w:pPr>
    </w:p>
    <w:p w:rsidR="00211FD6" w:rsidRPr="00F20CF9" w:rsidRDefault="00211FD6" w:rsidP="00F772A0">
      <w:pPr>
        <w:spacing w:line="240" w:lineRule="auto"/>
        <w:ind w:left="851" w:right="-1"/>
        <w:rPr>
          <w:b/>
          <w:sz w:val="22"/>
          <w:lang w:val="mk-MK"/>
        </w:rPr>
      </w:pPr>
      <w:r w:rsidRPr="00F20CF9">
        <w:rPr>
          <w:b/>
          <w:sz w:val="22"/>
          <w:lang w:val="mk-MK"/>
        </w:rPr>
        <w:t>6. Корисници на лични податоци:</w:t>
      </w:r>
    </w:p>
    <w:p w:rsidR="00211FD6" w:rsidRPr="00F20CF9" w:rsidRDefault="00211FD6" w:rsidP="00F772A0">
      <w:pPr>
        <w:spacing w:line="240" w:lineRule="auto"/>
        <w:ind w:left="851" w:right="-1"/>
        <w:rPr>
          <w:sz w:val="22"/>
          <w:lang w:val="mk-MK"/>
        </w:rPr>
      </w:pPr>
      <w:r w:rsidRPr="00F20CF9">
        <w:rPr>
          <w:sz w:val="22"/>
          <w:lang w:val="mk-MK"/>
        </w:rPr>
        <w:t>Договорна служба за безбедност. Во случај на безбедносен инцидент или сомнеж за кривично дело, снимката од видео надзор може да се предаде на надлежните органи за спроведување на законот.</w:t>
      </w:r>
    </w:p>
    <w:p w:rsidR="00211FD6" w:rsidRPr="00F20CF9" w:rsidRDefault="00211FD6" w:rsidP="00F772A0">
      <w:pPr>
        <w:spacing w:line="240" w:lineRule="auto"/>
        <w:ind w:left="851" w:right="-1"/>
        <w:rPr>
          <w:sz w:val="22"/>
          <w:lang w:val="mk-MK"/>
        </w:rPr>
      </w:pPr>
    </w:p>
    <w:p w:rsidR="00211FD6" w:rsidRPr="00F20CF9" w:rsidRDefault="00211FD6" w:rsidP="00F772A0">
      <w:pPr>
        <w:spacing w:line="240" w:lineRule="auto"/>
        <w:ind w:left="851" w:right="-1"/>
        <w:rPr>
          <w:b/>
          <w:sz w:val="22"/>
          <w:lang w:val="mk-MK"/>
        </w:rPr>
      </w:pPr>
      <w:r w:rsidRPr="00F20CF9">
        <w:rPr>
          <w:b/>
          <w:sz w:val="22"/>
          <w:lang w:val="mk-MK"/>
        </w:rPr>
        <w:lastRenderedPageBreak/>
        <w:t>7. Информации за пренос на лични податоци на трети земји или меѓународна организација:</w:t>
      </w:r>
    </w:p>
    <w:p w:rsidR="00211FD6" w:rsidRPr="00F20CF9" w:rsidRDefault="00211FD6" w:rsidP="00F772A0">
      <w:pPr>
        <w:spacing w:line="240" w:lineRule="auto"/>
        <w:ind w:left="851" w:right="-1"/>
        <w:rPr>
          <w:sz w:val="22"/>
          <w:lang w:val="mk-MK"/>
        </w:rPr>
      </w:pPr>
      <w:r w:rsidRPr="00F20CF9">
        <w:rPr>
          <w:sz w:val="22"/>
          <w:lang w:val="mk-MK"/>
        </w:rPr>
        <w:t>Договорени услуги за обезбедување или прием во претставништвата на Република Словенија во странство.</w:t>
      </w:r>
    </w:p>
    <w:p w:rsidR="00211FD6" w:rsidRPr="00F20CF9" w:rsidRDefault="00211FD6" w:rsidP="00F772A0">
      <w:pPr>
        <w:spacing w:line="240" w:lineRule="auto"/>
        <w:ind w:left="851" w:right="-1"/>
        <w:rPr>
          <w:sz w:val="22"/>
          <w:lang w:val="mk-MK"/>
        </w:rPr>
      </w:pPr>
    </w:p>
    <w:p w:rsidR="00211FD6" w:rsidRPr="00F20CF9" w:rsidRDefault="00211FD6" w:rsidP="00F772A0">
      <w:pPr>
        <w:spacing w:line="240" w:lineRule="auto"/>
        <w:ind w:left="851" w:right="-1"/>
        <w:rPr>
          <w:b/>
          <w:sz w:val="22"/>
          <w:lang w:val="mk-MK"/>
        </w:rPr>
      </w:pPr>
      <w:r w:rsidRPr="00F20CF9">
        <w:rPr>
          <w:b/>
          <w:sz w:val="22"/>
          <w:lang w:val="mk-MK"/>
        </w:rPr>
        <w:t>8. Период на складирање на лични податоци:</w:t>
      </w:r>
    </w:p>
    <w:p w:rsidR="00211FD6" w:rsidRPr="00F20CF9" w:rsidRDefault="00211FD6" w:rsidP="00F772A0">
      <w:pPr>
        <w:spacing w:line="240" w:lineRule="auto"/>
        <w:ind w:left="851" w:right="-1"/>
        <w:rPr>
          <w:sz w:val="22"/>
          <w:lang w:val="mk-MK"/>
        </w:rPr>
      </w:pPr>
      <w:r w:rsidRPr="00F20CF9">
        <w:rPr>
          <w:sz w:val="22"/>
          <w:lang w:val="mk-MK"/>
        </w:rPr>
        <w:t>Најмногу 30 дена.</w:t>
      </w:r>
    </w:p>
    <w:p w:rsidR="00211FD6" w:rsidRPr="00F20CF9" w:rsidRDefault="00211FD6" w:rsidP="00F772A0">
      <w:pPr>
        <w:spacing w:line="240" w:lineRule="auto"/>
        <w:ind w:left="851" w:right="-1"/>
        <w:rPr>
          <w:sz w:val="22"/>
          <w:lang w:val="mk-MK"/>
        </w:rPr>
      </w:pPr>
    </w:p>
    <w:p w:rsidR="00211FD6" w:rsidRPr="00F20CF9" w:rsidRDefault="00211FD6" w:rsidP="00F772A0">
      <w:pPr>
        <w:spacing w:line="240" w:lineRule="auto"/>
        <w:ind w:left="851" w:right="-1"/>
        <w:rPr>
          <w:b/>
          <w:sz w:val="22"/>
          <w:lang w:val="mk-MK"/>
        </w:rPr>
      </w:pPr>
      <w:r w:rsidRPr="00F20CF9">
        <w:rPr>
          <w:b/>
          <w:sz w:val="22"/>
          <w:lang w:val="mk-MK"/>
        </w:rPr>
        <w:t>9. Информации за специфичните ефекти од обработката на личните податоци, особено за понатамошна обработка:</w:t>
      </w:r>
    </w:p>
    <w:p w:rsidR="00211FD6" w:rsidRPr="00F20CF9" w:rsidRDefault="00211FD6" w:rsidP="00F772A0">
      <w:pPr>
        <w:spacing w:line="240" w:lineRule="auto"/>
        <w:ind w:left="851" w:right="-1"/>
        <w:rPr>
          <w:sz w:val="22"/>
          <w:lang w:val="mk-MK"/>
        </w:rPr>
      </w:pPr>
      <w:r w:rsidRPr="00F20CF9">
        <w:rPr>
          <w:sz w:val="22"/>
          <w:lang w:val="mk-MK"/>
        </w:rPr>
        <w:t>/</w:t>
      </w:r>
    </w:p>
    <w:p w:rsidR="00211FD6" w:rsidRPr="00F20CF9" w:rsidRDefault="00211FD6" w:rsidP="00F772A0">
      <w:pPr>
        <w:spacing w:line="240" w:lineRule="auto"/>
        <w:ind w:left="851" w:right="-1"/>
        <w:rPr>
          <w:sz w:val="22"/>
          <w:lang w:val="mk-MK"/>
        </w:rPr>
      </w:pPr>
    </w:p>
    <w:p w:rsidR="00211FD6" w:rsidRPr="00F20CF9" w:rsidRDefault="00211FD6" w:rsidP="00F772A0">
      <w:pPr>
        <w:spacing w:line="240" w:lineRule="auto"/>
        <w:ind w:left="851" w:right="-1"/>
        <w:rPr>
          <w:b/>
          <w:sz w:val="22"/>
          <w:lang w:val="mk-MK"/>
        </w:rPr>
      </w:pPr>
      <w:r w:rsidRPr="00F20CF9">
        <w:rPr>
          <w:b/>
          <w:sz w:val="22"/>
          <w:lang w:val="mk-MK"/>
        </w:rPr>
        <w:t>10. Информации за невообичаена понатамошна обработка на лични податоци:</w:t>
      </w:r>
    </w:p>
    <w:p w:rsidR="00211FD6" w:rsidRPr="00F20CF9" w:rsidRDefault="00211FD6" w:rsidP="00F772A0">
      <w:pPr>
        <w:spacing w:line="240" w:lineRule="auto"/>
        <w:ind w:left="851" w:right="-1"/>
        <w:rPr>
          <w:sz w:val="22"/>
          <w:lang w:val="mk-MK"/>
        </w:rPr>
      </w:pPr>
      <w:r w:rsidRPr="00F20CF9">
        <w:rPr>
          <w:sz w:val="22"/>
          <w:lang w:val="mk-MK"/>
        </w:rPr>
        <w:t>/</w:t>
      </w:r>
    </w:p>
    <w:p w:rsidR="00211FD6" w:rsidRPr="00F20CF9" w:rsidRDefault="00211FD6" w:rsidP="00F772A0">
      <w:pPr>
        <w:spacing w:line="240" w:lineRule="auto"/>
        <w:ind w:left="851" w:right="-1"/>
        <w:rPr>
          <w:sz w:val="22"/>
          <w:lang w:val="mk-MK"/>
        </w:rPr>
      </w:pPr>
    </w:p>
    <w:p w:rsidR="00211FD6" w:rsidRPr="00F20CF9" w:rsidRDefault="00211FD6" w:rsidP="00F772A0">
      <w:pPr>
        <w:spacing w:line="240" w:lineRule="auto"/>
        <w:ind w:left="851" w:right="-1"/>
        <w:rPr>
          <w:b/>
          <w:sz w:val="22"/>
          <w:lang w:val="mk-MK"/>
        </w:rPr>
      </w:pPr>
      <w:r w:rsidRPr="00F20CF9">
        <w:rPr>
          <w:b/>
          <w:sz w:val="22"/>
          <w:lang w:val="mk-MK"/>
        </w:rPr>
        <w:t>11. Информации за правото на субјектот на податоците за пристап до личните податоци и исправка или бришење на личните податоци или ограничување на обработката или правото на приговор за обработка и правото на преносливост на податоците:</w:t>
      </w:r>
    </w:p>
    <w:p w:rsidR="00211FD6" w:rsidRPr="00F20CF9" w:rsidRDefault="00211FD6" w:rsidP="00F772A0">
      <w:pPr>
        <w:spacing w:line="240" w:lineRule="auto"/>
        <w:ind w:left="851" w:right="-1"/>
        <w:rPr>
          <w:sz w:val="22"/>
          <w:lang w:val="mk-MK"/>
        </w:rPr>
      </w:pPr>
      <w:r w:rsidRPr="00F20CF9">
        <w:rPr>
          <w:sz w:val="22"/>
          <w:lang w:val="mk-MK"/>
        </w:rPr>
        <w:t>Субјектот на податоците може да бара од контролорот пристап до личните податоци и исправка или бришење на личните податоци или ограничување на обработката што се однесуваат на него или неа, и може да го искористи правото на приговор на обработката и правото на преносливост на податоците, во согласност со одредбите од Општата регулатива за заштита на податоците.</w:t>
      </w:r>
    </w:p>
    <w:p w:rsidR="00211FD6" w:rsidRPr="00F20CF9" w:rsidRDefault="00211FD6" w:rsidP="00F772A0">
      <w:pPr>
        <w:spacing w:line="240" w:lineRule="auto"/>
        <w:ind w:left="851" w:right="-1"/>
        <w:rPr>
          <w:sz w:val="22"/>
          <w:lang w:val="mk-MK"/>
        </w:rPr>
      </w:pPr>
    </w:p>
    <w:p w:rsidR="00211FD6" w:rsidRPr="00F20CF9" w:rsidRDefault="00211FD6" w:rsidP="00F772A0">
      <w:pPr>
        <w:spacing w:line="240" w:lineRule="auto"/>
        <w:ind w:left="851" w:right="-1"/>
        <w:rPr>
          <w:b/>
          <w:sz w:val="22"/>
          <w:lang w:val="mk-MK"/>
        </w:rPr>
      </w:pPr>
      <w:r w:rsidRPr="00F20CF9">
        <w:rPr>
          <w:b/>
          <w:sz w:val="22"/>
          <w:lang w:val="mk-MK"/>
        </w:rPr>
        <w:t>12. Информации за тоа дали обезбедувањето лични податоци е законска или договорна обврска:</w:t>
      </w:r>
    </w:p>
    <w:p w:rsidR="00211FD6" w:rsidRPr="00F20CF9" w:rsidRDefault="00211FD6" w:rsidP="00F772A0">
      <w:pPr>
        <w:spacing w:line="240" w:lineRule="auto"/>
        <w:ind w:left="851" w:right="-1"/>
        <w:rPr>
          <w:sz w:val="22"/>
          <w:lang w:val="mk-MK"/>
        </w:rPr>
      </w:pPr>
      <w:r w:rsidRPr="00F20CF9">
        <w:rPr>
          <w:sz w:val="22"/>
          <w:lang w:val="mk-MK"/>
        </w:rPr>
        <w:t>Обезбедувањето на лични податоци не е законска или договорна обврска на субјектот на податоците.</w:t>
      </w:r>
    </w:p>
    <w:p w:rsidR="00211FD6" w:rsidRPr="00F20CF9" w:rsidRDefault="00211FD6" w:rsidP="00F772A0">
      <w:pPr>
        <w:spacing w:line="240" w:lineRule="auto"/>
        <w:ind w:left="851" w:right="-1"/>
        <w:rPr>
          <w:sz w:val="22"/>
          <w:lang w:val="mk-MK"/>
        </w:rPr>
      </w:pPr>
    </w:p>
    <w:p w:rsidR="00211FD6" w:rsidRPr="00F20CF9" w:rsidRDefault="00211FD6" w:rsidP="00F772A0">
      <w:pPr>
        <w:spacing w:line="240" w:lineRule="auto"/>
        <w:ind w:left="851" w:right="-1"/>
        <w:rPr>
          <w:b/>
          <w:sz w:val="22"/>
          <w:lang w:val="mk-MK"/>
        </w:rPr>
      </w:pPr>
      <w:r w:rsidRPr="00F20CF9">
        <w:rPr>
          <w:b/>
          <w:sz w:val="22"/>
          <w:lang w:val="mk-MK"/>
        </w:rPr>
        <w:t>13. Информации за тоа дали од поединецот се бара да обезбеди лични податоци и можните последици од необезбедувањето:</w:t>
      </w:r>
    </w:p>
    <w:p w:rsidR="00211FD6" w:rsidRPr="00F20CF9" w:rsidRDefault="00211FD6" w:rsidP="00F772A0">
      <w:pPr>
        <w:spacing w:line="240" w:lineRule="auto"/>
        <w:ind w:left="851" w:right="-1"/>
        <w:rPr>
          <w:sz w:val="22"/>
          <w:lang w:val="mk-MK"/>
        </w:rPr>
      </w:pPr>
      <w:r w:rsidRPr="00F20CF9">
        <w:rPr>
          <w:sz w:val="22"/>
          <w:lang w:val="mk-MK"/>
        </w:rPr>
        <w:t>Не може да се влезе во просториите на Министерството за надворешни и европски работи и претставништвата на Република Словенија во странство на начин да се избегне видео надзор.</w:t>
      </w:r>
    </w:p>
    <w:p w:rsidR="00211FD6" w:rsidRPr="00F20CF9" w:rsidRDefault="00211FD6" w:rsidP="00F772A0">
      <w:pPr>
        <w:spacing w:line="240" w:lineRule="auto"/>
        <w:ind w:left="851" w:right="-1"/>
        <w:rPr>
          <w:sz w:val="22"/>
          <w:lang w:val="mk-MK"/>
        </w:rPr>
      </w:pPr>
    </w:p>
    <w:p w:rsidR="00211FD6" w:rsidRPr="00F20CF9" w:rsidRDefault="00211FD6" w:rsidP="00F772A0">
      <w:pPr>
        <w:spacing w:line="240" w:lineRule="auto"/>
        <w:ind w:left="851" w:right="-1"/>
        <w:rPr>
          <w:b/>
          <w:sz w:val="22"/>
          <w:lang w:val="mk-MK"/>
        </w:rPr>
      </w:pPr>
      <w:r w:rsidRPr="00F20CF9">
        <w:rPr>
          <w:b/>
          <w:sz w:val="22"/>
          <w:lang w:val="mk-MK"/>
        </w:rPr>
        <w:t>14. Информации за постоењето на автоматско одлучување, вклучително и профилирање, и, барем во такви случаи, значајни информации за причините за тоа, како и за значењето и предвидливите последици од таквата обработка за субјектот на податоците:</w:t>
      </w:r>
    </w:p>
    <w:p w:rsidR="00211FD6" w:rsidRPr="00F20CF9" w:rsidRDefault="00211FD6" w:rsidP="00F772A0">
      <w:pPr>
        <w:spacing w:line="240" w:lineRule="auto"/>
        <w:ind w:left="851" w:right="-1"/>
        <w:rPr>
          <w:sz w:val="22"/>
          <w:lang w:val="mk-MK"/>
        </w:rPr>
      </w:pPr>
      <w:r w:rsidRPr="00F20CF9">
        <w:rPr>
          <w:sz w:val="22"/>
          <w:lang w:val="mk-MK"/>
        </w:rPr>
        <w:t>Не се спроведува автоматско одлучување и/или профилирање.</w:t>
      </w:r>
    </w:p>
    <w:p w:rsidR="00211FD6" w:rsidRPr="00F20CF9" w:rsidRDefault="00211FD6" w:rsidP="00F772A0">
      <w:pPr>
        <w:spacing w:after="160" w:line="240" w:lineRule="auto"/>
        <w:ind w:left="851" w:right="-1" w:firstLine="0"/>
        <w:rPr>
          <w:b/>
          <w:color w:val="0070C0"/>
          <w:sz w:val="22"/>
        </w:rPr>
      </w:pPr>
      <w:r w:rsidRPr="00F20CF9">
        <w:rPr>
          <w:sz w:val="22"/>
        </w:rPr>
        <w:br w:type="page"/>
      </w:r>
    </w:p>
    <w:p w:rsidR="00986C51" w:rsidRPr="00F20CF9" w:rsidRDefault="00986C51" w:rsidP="00F772A0">
      <w:pPr>
        <w:pStyle w:val="Heading1"/>
        <w:spacing w:line="240" w:lineRule="auto"/>
        <w:ind w:left="851" w:right="-1"/>
        <w:jc w:val="both"/>
        <w:rPr>
          <w:sz w:val="22"/>
        </w:rPr>
      </w:pPr>
    </w:p>
    <w:p w:rsidR="00211FD6" w:rsidRPr="00F20CF9" w:rsidRDefault="00986C51" w:rsidP="00F772A0">
      <w:pPr>
        <w:pStyle w:val="Heading1"/>
        <w:spacing w:line="240" w:lineRule="auto"/>
        <w:ind w:left="851" w:right="-1"/>
        <w:jc w:val="both"/>
        <w:rPr>
          <w:sz w:val="22"/>
        </w:rPr>
      </w:pPr>
      <w:bookmarkStart w:id="78" w:name="_Toc190758729"/>
      <w:r w:rsidRPr="00F20CF9">
        <w:rPr>
          <w:sz w:val="22"/>
        </w:rPr>
        <w:t>MONTENEGRIN</w:t>
      </w:r>
      <w:bookmarkEnd w:id="78"/>
    </w:p>
    <w:p w:rsidR="00211FD6" w:rsidRPr="00F20CF9" w:rsidRDefault="00211FD6" w:rsidP="00F772A0">
      <w:pPr>
        <w:spacing w:after="160" w:line="240" w:lineRule="auto"/>
        <w:ind w:left="851" w:right="-1" w:firstLine="0"/>
        <w:rPr>
          <w:sz w:val="22"/>
        </w:rPr>
      </w:pPr>
    </w:p>
    <w:p w:rsidR="00211FD6" w:rsidRPr="00F20CF9" w:rsidRDefault="00211FD6" w:rsidP="00F772A0">
      <w:pPr>
        <w:spacing w:after="160" w:line="240" w:lineRule="auto"/>
        <w:ind w:left="851" w:right="-1" w:firstLine="0"/>
        <w:rPr>
          <w:sz w:val="22"/>
        </w:rPr>
      </w:pPr>
      <w:r w:rsidRPr="00F20CF9">
        <w:rPr>
          <w:sz w:val="22"/>
        </w:rPr>
        <w:t xml:space="preserve">Datum: </w:t>
      </w:r>
      <w:r w:rsidRPr="00F20CF9">
        <w:rPr>
          <w:sz w:val="22"/>
        </w:rPr>
        <w:tab/>
      </w:r>
      <w:r w:rsidRPr="00F20CF9">
        <w:rPr>
          <w:sz w:val="22"/>
        </w:rPr>
        <w:tab/>
        <w:t>16.05.2024.</w:t>
      </w:r>
    </w:p>
    <w:p w:rsidR="00211FD6" w:rsidRPr="00F20CF9" w:rsidRDefault="00211FD6" w:rsidP="00F772A0">
      <w:pPr>
        <w:spacing w:after="160" w:line="240" w:lineRule="auto"/>
        <w:ind w:left="851" w:right="-1" w:firstLine="0"/>
        <w:rPr>
          <w:sz w:val="22"/>
        </w:rPr>
      </w:pPr>
    </w:p>
    <w:p w:rsidR="00211FD6" w:rsidRPr="00F20CF9" w:rsidRDefault="00211FD6" w:rsidP="00F772A0">
      <w:pPr>
        <w:spacing w:after="160" w:line="240" w:lineRule="auto"/>
        <w:ind w:left="851" w:right="-1" w:firstLine="0"/>
        <w:rPr>
          <w:b/>
          <w:sz w:val="22"/>
        </w:rPr>
      </w:pPr>
    </w:p>
    <w:p w:rsidR="00211FD6" w:rsidRPr="00F20CF9" w:rsidRDefault="00211FD6" w:rsidP="00F772A0">
      <w:pPr>
        <w:spacing w:after="160" w:line="240" w:lineRule="auto"/>
        <w:ind w:left="851" w:right="-1" w:firstLine="0"/>
        <w:jc w:val="center"/>
        <w:rPr>
          <w:b/>
          <w:sz w:val="22"/>
        </w:rPr>
      </w:pPr>
      <w:r w:rsidRPr="00F20CF9">
        <w:rPr>
          <w:b/>
          <w:sz w:val="22"/>
        </w:rPr>
        <w:t>OBAVJEŠTENJE LICIMA POD ČLANOM 13. OPŠTE ZAŠTITE PODATAKA</w:t>
      </w:r>
    </w:p>
    <w:p w:rsidR="00211FD6" w:rsidRPr="00F20CF9" w:rsidRDefault="00211FD6" w:rsidP="00F772A0">
      <w:pPr>
        <w:spacing w:after="160" w:line="240" w:lineRule="auto"/>
        <w:ind w:left="851" w:right="-1" w:firstLine="0"/>
        <w:jc w:val="center"/>
        <w:rPr>
          <w:b/>
          <w:sz w:val="22"/>
        </w:rPr>
      </w:pPr>
      <w:r w:rsidRPr="00F20CF9">
        <w:rPr>
          <w:b/>
          <w:sz w:val="22"/>
        </w:rPr>
        <w:t>UREDBA O OBRADI LIČNIH PODATAKA</w:t>
      </w:r>
      <w:r w:rsidRPr="00F20CF9">
        <w:rPr>
          <w:rStyle w:val="FootnoteReference"/>
          <w:b/>
          <w:sz w:val="22"/>
        </w:rPr>
        <w:footnoteReference w:id="21"/>
      </w:r>
    </w:p>
    <w:p w:rsidR="00211FD6" w:rsidRPr="00F20CF9" w:rsidRDefault="00211FD6" w:rsidP="00F772A0">
      <w:pPr>
        <w:spacing w:after="160" w:line="240" w:lineRule="auto"/>
        <w:ind w:left="851" w:right="-1" w:firstLine="0"/>
        <w:jc w:val="center"/>
        <w:rPr>
          <w:sz w:val="22"/>
        </w:rPr>
      </w:pPr>
    </w:p>
    <w:p w:rsidR="00211FD6" w:rsidRPr="00F20CF9" w:rsidRDefault="00211FD6" w:rsidP="00F772A0">
      <w:pPr>
        <w:spacing w:after="160" w:line="240" w:lineRule="auto"/>
        <w:ind w:left="851" w:right="-1" w:firstLine="0"/>
        <w:jc w:val="center"/>
        <w:rPr>
          <w:b/>
          <w:color w:val="0070C0"/>
          <w:sz w:val="22"/>
        </w:rPr>
      </w:pPr>
      <w:r w:rsidRPr="00F20CF9">
        <w:rPr>
          <w:b/>
          <w:color w:val="0070C0"/>
          <w:sz w:val="22"/>
        </w:rPr>
        <w:t>EVIDENCE VIDEONADZORA</w:t>
      </w:r>
    </w:p>
    <w:p w:rsidR="00211FD6" w:rsidRPr="00F20CF9" w:rsidRDefault="00211FD6" w:rsidP="00F772A0">
      <w:pPr>
        <w:spacing w:after="160" w:line="240" w:lineRule="auto"/>
        <w:ind w:left="851" w:right="-1" w:firstLine="0"/>
        <w:jc w:val="center"/>
        <w:rPr>
          <w:color w:val="0070C0"/>
          <w:sz w:val="22"/>
        </w:rPr>
      </w:pPr>
      <w:r w:rsidRPr="00F20CF9">
        <w:rPr>
          <w:color w:val="0070C0"/>
          <w:sz w:val="22"/>
        </w:rPr>
        <w:t>u Ministarstvu vanjskih i evropskih poslova Republike Slovenije i predstavništvima Republike Slovenije u inostranstvu</w:t>
      </w:r>
    </w:p>
    <w:p w:rsidR="00211FD6" w:rsidRPr="00F20CF9" w:rsidRDefault="00211FD6" w:rsidP="00F772A0">
      <w:pPr>
        <w:spacing w:after="160" w:line="240" w:lineRule="auto"/>
        <w:ind w:left="851" w:right="-1" w:firstLine="0"/>
        <w:rPr>
          <w:sz w:val="22"/>
        </w:rPr>
      </w:pPr>
    </w:p>
    <w:p w:rsidR="00211FD6" w:rsidRPr="00F20CF9" w:rsidRDefault="00211FD6" w:rsidP="00F772A0">
      <w:pPr>
        <w:spacing w:after="160" w:line="240" w:lineRule="auto"/>
        <w:ind w:left="851" w:right="-1" w:firstLine="0"/>
        <w:rPr>
          <w:sz w:val="22"/>
        </w:rPr>
      </w:pPr>
    </w:p>
    <w:p w:rsidR="00211FD6" w:rsidRPr="00F20CF9" w:rsidRDefault="00211FD6" w:rsidP="00F772A0">
      <w:pPr>
        <w:pStyle w:val="ListParagraph"/>
        <w:numPr>
          <w:ilvl w:val="0"/>
          <w:numId w:val="14"/>
        </w:numPr>
        <w:spacing w:after="0" w:line="240" w:lineRule="auto"/>
        <w:ind w:left="851" w:right="-1"/>
        <w:rPr>
          <w:b/>
          <w:sz w:val="22"/>
        </w:rPr>
      </w:pPr>
      <w:r w:rsidRPr="00F20CF9">
        <w:rPr>
          <w:b/>
          <w:sz w:val="22"/>
        </w:rPr>
        <w:t>Kontrolor zbirke ličnih podataka</w:t>
      </w:r>
    </w:p>
    <w:p w:rsidR="00211FD6" w:rsidRPr="00F20CF9" w:rsidRDefault="00211FD6" w:rsidP="00F772A0">
      <w:pPr>
        <w:pStyle w:val="ListParagraph"/>
        <w:spacing w:after="0" w:line="240" w:lineRule="auto"/>
        <w:ind w:left="851" w:right="-1" w:firstLine="0"/>
        <w:rPr>
          <w:sz w:val="22"/>
        </w:rPr>
      </w:pPr>
      <w:r w:rsidRPr="00F20CF9">
        <w:rPr>
          <w:sz w:val="22"/>
        </w:rPr>
        <w:t>Ministarstvo vanjskih i evropskih poslova</w:t>
      </w:r>
    </w:p>
    <w:p w:rsidR="00211FD6" w:rsidRPr="00F20CF9" w:rsidRDefault="00211FD6" w:rsidP="00F772A0">
      <w:pPr>
        <w:pStyle w:val="ListParagraph"/>
        <w:spacing w:after="0" w:line="240" w:lineRule="auto"/>
        <w:ind w:left="851" w:right="-1" w:firstLine="0"/>
        <w:rPr>
          <w:sz w:val="22"/>
        </w:rPr>
      </w:pPr>
      <w:r w:rsidRPr="00F20CF9">
        <w:rPr>
          <w:sz w:val="22"/>
        </w:rPr>
        <w:t>Prešernova ulica br- 25, 1000 Ljubljana,</w:t>
      </w:r>
    </w:p>
    <w:p w:rsidR="00211FD6" w:rsidRPr="00F20CF9" w:rsidRDefault="00211FD6" w:rsidP="00F772A0">
      <w:pPr>
        <w:spacing w:after="0" w:line="240" w:lineRule="auto"/>
        <w:ind w:left="851" w:right="-1"/>
        <w:rPr>
          <w:sz w:val="22"/>
        </w:rPr>
      </w:pPr>
      <w:r w:rsidRPr="00F20CF9">
        <w:rPr>
          <w:sz w:val="22"/>
        </w:rPr>
        <w:t xml:space="preserve">+386 1 478 2341, </w:t>
      </w:r>
      <w:r w:rsidRPr="00F20CF9">
        <w:rPr>
          <w:color w:val="0000FF"/>
          <w:sz w:val="22"/>
          <w:u w:val="single" w:color="0000FF"/>
        </w:rPr>
        <w:t>gp.mzz@gov.si</w:t>
      </w:r>
      <w:r w:rsidRPr="00F20CF9">
        <w:rPr>
          <w:sz w:val="22"/>
        </w:rPr>
        <w:t xml:space="preserve">. </w:t>
      </w:r>
    </w:p>
    <w:p w:rsidR="00211FD6" w:rsidRPr="00F20CF9" w:rsidRDefault="00211FD6" w:rsidP="00F772A0">
      <w:pPr>
        <w:spacing w:after="0" w:line="240" w:lineRule="auto"/>
        <w:ind w:left="851" w:right="-1"/>
        <w:rPr>
          <w:sz w:val="22"/>
        </w:rPr>
      </w:pPr>
    </w:p>
    <w:p w:rsidR="00211FD6" w:rsidRPr="00F20CF9" w:rsidRDefault="00211FD6" w:rsidP="00F772A0">
      <w:pPr>
        <w:pStyle w:val="ListParagraph"/>
        <w:numPr>
          <w:ilvl w:val="0"/>
          <w:numId w:val="14"/>
        </w:numPr>
        <w:spacing w:after="0" w:line="240" w:lineRule="auto"/>
        <w:ind w:left="851" w:right="-1"/>
        <w:rPr>
          <w:b/>
          <w:sz w:val="22"/>
        </w:rPr>
      </w:pPr>
      <w:r w:rsidRPr="00F20CF9">
        <w:rPr>
          <w:b/>
          <w:sz w:val="22"/>
        </w:rPr>
        <w:t>Kontakt nadležne osobe za zaštitu ličnih podataka</w:t>
      </w:r>
    </w:p>
    <w:p w:rsidR="00211FD6" w:rsidRPr="00F20CF9" w:rsidRDefault="00211FD6" w:rsidP="00F772A0">
      <w:pPr>
        <w:pStyle w:val="ListParagraph"/>
        <w:spacing w:line="240" w:lineRule="auto"/>
        <w:ind w:left="851" w:right="-1" w:firstLine="0"/>
        <w:rPr>
          <w:sz w:val="22"/>
        </w:rPr>
      </w:pPr>
      <w:r w:rsidRPr="00F20CF9">
        <w:rPr>
          <w:sz w:val="22"/>
        </w:rPr>
        <w:t xml:space="preserve">dpo.mzez@gov.si </w:t>
      </w:r>
    </w:p>
    <w:p w:rsidR="00211FD6" w:rsidRPr="00F20CF9" w:rsidRDefault="00211FD6" w:rsidP="00F772A0">
      <w:pPr>
        <w:pStyle w:val="ListParagraph"/>
        <w:spacing w:line="240" w:lineRule="auto"/>
        <w:ind w:left="851" w:right="-1" w:firstLine="0"/>
        <w:rPr>
          <w:sz w:val="22"/>
        </w:rPr>
      </w:pPr>
    </w:p>
    <w:p w:rsidR="00211FD6" w:rsidRPr="00F20CF9" w:rsidRDefault="00211FD6" w:rsidP="00F772A0">
      <w:pPr>
        <w:pStyle w:val="ListParagraph"/>
        <w:numPr>
          <w:ilvl w:val="0"/>
          <w:numId w:val="14"/>
        </w:numPr>
        <w:spacing w:line="240" w:lineRule="auto"/>
        <w:ind w:left="851" w:right="-1"/>
        <w:rPr>
          <w:sz w:val="22"/>
        </w:rPr>
      </w:pPr>
      <w:r w:rsidRPr="00F20CF9">
        <w:rPr>
          <w:b/>
          <w:sz w:val="22"/>
        </w:rPr>
        <w:t>Informacije o pravu na prilaganje prigovora nadležnom organu</w:t>
      </w:r>
      <w:r w:rsidRPr="00F20CF9">
        <w:rPr>
          <w:sz w:val="22"/>
        </w:rPr>
        <w:t xml:space="preserve">: Prigovor možete podnijeti Povjereniku za informacije Republike Slovenije (adresa: Povjerenik za informacije Republike Slovenije, Dunajska ulica 22, 1000 Ljubljana, e-mail: gp.ip@ip-rs.si, telefon: +386 1 230 9730 ). </w:t>
      </w:r>
    </w:p>
    <w:p w:rsidR="00211FD6" w:rsidRPr="00F20CF9" w:rsidRDefault="00211FD6" w:rsidP="00F772A0">
      <w:pPr>
        <w:spacing w:line="240" w:lineRule="auto"/>
        <w:ind w:left="851" w:right="-1"/>
        <w:rPr>
          <w:sz w:val="22"/>
        </w:rPr>
      </w:pPr>
    </w:p>
    <w:p w:rsidR="00211FD6" w:rsidRPr="00F20CF9" w:rsidRDefault="00211FD6" w:rsidP="00F772A0">
      <w:pPr>
        <w:pStyle w:val="ListParagraph"/>
        <w:numPr>
          <w:ilvl w:val="0"/>
          <w:numId w:val="14"/>
        </w:numPr>
        <w:spacing w:line="240" w:lineRule="auto"/>
        <w:ind w:left="851" w:right="-1"/>
        <w:rPr>
          <w:b/>
          <w:sz w:val="22"/>
        </w:rPr>
      </w:pPr>
      <w:r w:rsidRPr="00F20CF9">
        <w:rPr>
          <w:b/>
          <w:sz w:val="22"/>
        </w:rPr>
        <w:t>Svrha procesuiranja ličnih podataka</w:t>
      </w:r>
    </w:p>
    <w:p w:rsidR="00211FD6" w:rsidRPr="00F20CF9" w:rsidRDefault="00211FD6" w:rsidP="00F772A0">
      <w:pPr>
        <w:spacing w:line="240" w:lineRule="auto"/>
        <w:ind w:left="851" w:right="-1" w:firstLine="0"/>
        <w:rPr>
          <w:sz w:val="22"/>
        </w:rPr>
      </w:pPr>
      <w:r w:rsidRPr="00F20CF9">
        <w:rPr>
          <w:sz w:val="22"/>
        </w:rPr>
        <w:t>Video nadzor u prostorijama Ministarstva vanjskih i evropskih poslova i predstavništvima Republike Slovenije u inostranstvu vrši se radi ostvarivanja bezbjednosti ljudi i imovine.</w:t>
      </w:r>
    </w:p>
    <w:p w:rsidR="00211FD6" w:rsidRPr="00F20CF9" w:rsidRDefault="00211FD6" w:rsidP="00F772A0">
      <w:pPr>
        <w:spacing w:line="240" w:lineRule="auto"/>
        <w:ind w:left="851" w:right="-1" w:firstLine="0"/>
        <w:rPr>
          <w:sz w:val="22"/>
        </w:rPr>
      </w:pPr>
    </w:p>
    <w:p w:rsidR="00211FD6" w:rsidRPr="00F20CF9" w:rsidRDefault="00211FD6" w:rsidP="00F772A0">
      <w:pPr>
        <w:pStyle w:val="ListParagraph"/>
        <w:numPr>
          <w:ilvl w:val="0"/>
          <w:numId w:val="14"/>
        </w:numPr>
        <w:spacing w:line="240" w:lineRule="auto"/>
        <w:ind w:left="851" w:right="-1"/>
        <w:rPr>
          <w:b/>
          <w:sz w:val="22"/>
        </w:rPr>
      </w:pPr>
      <w:r w:rsidRPr="00F20CF9">
        <w:rPr>
          <w:b/>
          <w:sz w:val="22"/>
        </w:rPr>
        <w:t>Pravni osnov za procesuiranje ličnih podataka</w:t>
      </w:r>
    </w:p>
    <w:p w:rsidR="00211FD6" w:rsidRPr="00F20CF9" w:rsidRDefault="00211FD6" w:rsidP="00F772A0">
      <w:pPr>
        <w:pStyle w:val="ListParagraph"/>
        <w:spacing w:line="240" w:lineRule="auto"/>
        <w:ind w:left="851" w:right="-1" w:firstLine="0"/>
        <w:rPr>
          <w:sz w:val="22"/>
        </w:rPr>
      </w:pPr>
      <w:r w:rsidRPr="00F20CF9">
        <w:rPr>
          <w:sz w:val="22"/>
        </w:rPr>
        <w:t>Član 6(1)(e) Uredbe (EU) 2016/679 Evropskog parlamenta i Saveta od 27. aprila 2016. o zaštiti fizičkih lica u pogledu obrade ličnih podataka i o slobodnom kretanju takvih podataka , stavlja van snage Direktivu 95/46/EC (u daljem tekstu: Opšta uredba o zaštiti podataka) u vezi sa članovima 76., 77. i 80. Zakona o zaštiti podataka o ličnosti (Uradni list RS br. 163/22; u daljem tekstu: ZVOP-2).</w:t>
      </w:r>
    </w:p>
    <w:p w:rsidR="00211FD6" w:rsidRPr="00F20CF9" w:rsidRDefault="00211FD6" w:rsidP="00F772A0">
      <w:pPr>
        <w:pStyle w:val="ListParagraph"/>
        <w:spacing w:after="0" w:line="240" w:lineRule="auto"/>
        <w:ind w:left="851" w:right="-1" w:firstLine="0"/>
        <w:rPr>
          <w:sz w:val="22"/>
        </w:rPr>
      </w:pPr>
    </w:p>
    <w:p w:rsidR="00211FD6" w:rsidRPr="00F20CF9" w:rsidRDefault="00211FD6" w:rsidP="00F772A0">
      <w:pPr>
        <w:pStyle w:val="ListParagraph"/>
        <w:numPr>
          <w:ilvl w:val="0"/>
          <w:numId w:val="14"/>
        </w:numPr>
        <w:spacing w:after="0" w:line="240" w:lineRule="auto"/>
        <w:ind w:left="851" w:right="-1"/>
        <w:rPr>
          <w:b/>
          <w:sz w:val="22"/>
        </w:rPr>
      </w:pPr>
      <w:r w:rsidRPr="00F20CF9">
        <w:rPr>
          <w:b/>
          <w:sz w:val="22"/>
        </w:rPr>
        <w:t>Korisnici ličnih podataka</w:t>
      </w:r>
    </w:p>
    <w:p w:rsidR="00211FD6" w:rsidRPr="00F20CF9" w:rsidRDefault="00211FD6" w:rsidP="00F772A0">
      <w:pPr>
        <w:pStyle w:val="ListParagraph"/>
        <w:spacing w:after="0" w:line="240" w:lineRule="auto"/>
        <w:ind w:left="851" w:right="-1" w:firstLine="0"/>
        <w:rPr>
          <w:sz w:val="22"/>
        </w:rPr>
      </w:pPr>
      <w:r w:rsidRPr="00F20CF9">
        <w:rPr>
          <w:sz w:val="22"/>
        </w:rPr>
        <w:t>Ugovorena usluga obezbeđenja zaštitarske službe. U slučaju bezbjednosnog incidenta ili sumnje na krivično delo, snimak CCTV-a se može predati nadležnim organima za sprovođenje zakona.</w:t>
      </w:r>
    </w:p>
    <w:p w:rsidR="00211FD6" w:rsidRPr="00F20CF9" w:rsidRDefault="00211FD6" w:rsidP="00F772A0">
      <w:pPr>
        <w:pStyle w:val="ListParagraph"/>
        <w:spacing w:after="0" w:line="240" w:lineRule="auto"/>
        <w:ind w:left="851" w:right="-1" w:firstLine="0"/>
        <w:rPr>
          <w:sz w:val="22"/>
        </w:rPr>
      </w:pPr>
    </w:p>
    <w:p w:rsidR="00211FD6" w:rsidRPr="00F20CF9" w:rsidRDefault="00211FD6" w:rsidP="00F772A0">
      <w:pPr>
        <w:pStyle w:val="ListParagraph"/>
        <w:numPr>
          <w:ilvl w:val="0"/>
          <w:numId w:val="14"/>
        </w:numPr>
        <w:spacing w:after="0" w:line="240" w:lineRule="auto"/>
        <w:ind w:left="851" w:right="-1"/>
        <w:rPr>
          <w:b/>
          <w:sz w:val="22"/>
        </w:rPr>
      </w:pPr>
      <w:r w:rsidRPr="00F20CF9">
        <w:rPr>
          <w:b/>
          <w:sz w:val="22"/>
        </w:rPr>
        <w:t>Informacije o prenosu ličnih podataka trećoj državi ili međunarodnoj organizaciji</w:t>
      </w:r>
    </w:p>
    <w:p w:rsidR="00211FD6" w:rsidRPr="00F20CF9" w:rsidRDefault="00211FD6" w:rsidP="00F772A0">
      <w:pPr>
        <w:pStyle w:val="ListParagraph"/>
        <w:spacing w:after="0" w:line="240" w:lineRule="auto"/>
        <w:ind w:left="851" w:right="-1" w:firstLine="0"/>
        <w:rPr>
          <w:sz w:val="22"/>
        </w:rPr>
      </w:pPr>
      <w:r w:rsidRPr="00F20CF9">
        <w:rPr>
          <w:sz w:val="22"/>
        </w:rPr>
        <w:lastRenderedPageBreak/>
        <w:t>Ugovorene usluge obezbeđenja ili prijema u predstavništvima Republike Slovenije u inostranstvu.</w:t>
      </w:r>
    </w:p>
    <w:p w:rsidR="00211FD6" w:rsidRPr="00F20CF9" w:rsidRDefault="00211FD6" w:rsidP="00F772A0">
      <w:pPr>
        <w:pStyle w:val="ListParagraph"/>
        <w:spacing w:after="0" w:line="240" w:lineRule="auto"/>
        <w:ind w:left="851" w:right="-1" w:firstLine="0"/>
        <w:rPr>
          <w:sz w:val="22"/>
        </w:rPr>
      </w:pPr>
    </w:p>
    <w:p w:rsidR="00211FD6" w:rsidRPr="00F20CF9" w:rsidRDefault="00211FD6" w:rsidP="00F772A0">
      <w:pPr>
        <w:pStyle w:val="ListParagraph"/>
        <w:numPr>
          <w:ilvl w:val="0"/>
          <w:numId w:val="14"/>
        </w:numPr>
        <w:spacing w:after="0" w:line="240" w:lineRule="auto"/>
        <w:ind w:left="851" w:right="-1"/>
        <w:rPr>
          <w:b/>
          <w:sz w:val="22"/>
        </w:rPr>
      </w:pPr>
      <w:r w:rsidRPr="00F20CF9">
        <w:rPr>
          <w:b/>
          <w:sz w:val="22"/>
        </w:rPr>
        <w:t>Vremenski period arhiviranja ličnih podataka</w:t>
      </w:r>
    </w:p>
    <w:p w:rsidR="00211FD6" w:rsidRPr="00F20CF9" w:rsidRDefault="00211FD6" w:rsidP="00F772A0">
      <w:pPr>
        <w:pStyle w:val="ListParagraph"/>
        <w:spacing w:after="0" w:line="240" w:lineRule="auto"/>
        <w:ind w:left="851" w:right="-1" w:firstLine="0"/>
        <w:rPr>
          <w:sz w:val="22"/>
        </w:rPr>
      </w:pPr>
      <w:r w:rsidRPr="00F20CF9">
        <w:rPr>
          <w:sz w:val="22"/>
        </w:rPr>
        <w:t>Najviše 30 dana.</w:t>
      </w:r>
    </w:p>
    <w:p w:rsidR="00211FD6" w:rsidRPr="00F20CF9" w:rsidRDefault="00211FD6" w:rsidP="00F772A0">
      <w:pPr>
        <w:pStyle w:val="ListParagraph"/>
        <w:spacing w:after="0" w:line="240" w:lineRule="auto"/>
        <w:ind w:left="851" w:right="-1" w:firstLine="0"/>
        <w:rPr>
          <w:sz w:val="22"/>
        </w:rPr>
      </w:pPr>
    </w:p>
    <w:p w:rsidR="00211FD6" w:rsidRPr="00F20CF9" w:rsidRDefault="00211FD6" w:rsidP="00F772A0">
      <w:pPr>
        <w:pStyle w:val="ListParagraph"/>
        <w:numPr>
          <w:ilvl w:val="0"/>
          <w:numId w:val="14"/>
        </w:numPr>
        <w:spacing w:after="0" w:line="240" w:lineRule="auto"/>
        <w:ind w:left="851" w:right="-1"/>
        <w:rPr>
          <w:b/>
          <w:sz w:val="22"/>
        </w:rPr>
      </w:pPr>
      <w:r w:rsidRPr="00F20CF9">
        <w:rPr>
          <w:b/>
          <w:sz w:val="22"/>
        </w:rPr>
        <w:t>Informacije o specifičnim segmentima procesuiranja ličnih podataka</w:t>
      </w:r>
    </w:p>
    <w:p w:rsidR="00211FD6" w:rsidRPr="00F20CF9" w:rsidRDefault="00211FD6" w:rsidP="00F772A0">
      <w:pPr>
        <w:pStyle w:val="ListParagraph"/>
        <w:spacing w:after="0" w:line="240" w:lineRule="auto"/>
        <w:ind w:left="851" w:right="-1" w:firstLine="0"/>
        <w:rPr>
          <w:sz w:val="22"/>
        </w:rPr>
      </w:pPr>
      <w:r w:rsidRPr="00F20CF9">
        <w:rPr>
          <w:sz w:val="22"/>
        </w:rPr>
        <w:t>/</w:t>
      </w:r>
    </w:p>
    <w:p w:rsidR="00211FD6" w:rsidRPr="00F20CF9" w:rsidRDefault="00211FD6" w:rsidP="00F772A0">
      <w:pPr>
        <w:pStyle w:val="ListParagraph"/>
        <w:spacing w:after="0" w:line="240" w:lineRule="auto"/>
        <w:ind w:left="851" w:right="-1" w:firstLine="0"/>
        <w:rPr>
          <w:sz w:val="22"/>
        </w:rPr>
      </w:pPr>
    </w:p>
    <w:p w:rsidR="00211FD6" w:rsidRPr="00F20CF9" w:rsidRDefault="00211FD6" w:rsidP="00F772A0">
      <w:pPr>
        <w:pStyle w:val="ListParagraph"/>
        <w:numPr>
          <w:ilvl w:val="0"/>
          <w:numId w:val="14"/>
        </w:numPr>
        <w:spacing w:after="0" w:line="240" w:lineRule="auto"/>
        <w:ind w:left="851" w:right="-1"/>
        <w:rPr>
          <w:b/>
          <w:sz w:val="22"/>
        </w:rPr>
      </w:pPr>
      <w:r w:rsidRPr="00F20CF9">
        <w:rPr>
          <w:b/>
          <w:sz w:val="22"/>
        </w:rPr>
        <w:t>Informacije o neuobičajenom daljem proceusiranju ličnih podataka</w:t>
      </w:r>
    </w:p>
    <w:p w:rsidR="00211FD6" w:rsidRPr="00F20CF9" w:rsidRDefault="00211FD6" w:rsidP="00F772A0">
      <w:pPr>
        <w:pStyle w:val="ListParagraph"/>
        <w:spacing w:after="0" w:line="240" w:lineRule="auto"/>
        <w:ind w:left="851" w:right="-1" w:firstLine="0"/>
        <w:rPr>
          <w:sz w:val="22"/>
        </w:rPr>
      </w:pPr>
      <w:r w:rsidRPr="00F20CF9">
        <w:rPr>
          <w:sz w:val="22"/>
        </w:rPr>
        <w:t>/</w:t>
      </w:r>
    </w:p>
    <w:p w:rsidR="00211FD6" w:rsidRPr="00F20CF9" w:rsidRDefault="00211FD6" w:rsidP="00F772A0">
      <w:pPr>
        <w:pStyle w:val="ListParagraph"/>
        <w:spacing w:after="0" w:line="240" w:lineRule="auto"/>
        <w:ind w:left="851" w:right="-1" w:firstLine="0"/>
        <w:rPr>
          <w:sz w:val="22"/>
        </w:rPr>
      </w:pPr>
    </w:p>
    <w:p w:rsidR="00211FD6" w:rsidRPr="00F20CF9" w:rsidRDefault="00211FD6" w:rsidP="00F772A0">
      <w:pPr>
        <w:pStyle w:val="ListParagraph"/>
        <w:numPr>
          <w:ilvl w:val="0"/>
          <w:numId w:val="14"/>
        </w:numPr>
        <w:spacing w:line="240" w:lineRule="auto"/>
        <w:ind w:left="851" w:right="-1"/>
        <w:rPr>
          <w:b/>
          <w:sz w:val="22"/>
        </w:rPr>
      </w:pPr>
      <w:r w:rsidRPr="00F20CF9">
        <w:rPr>
          <w:b/>
          <w:sz w:val="22"/>
        </w:rPr>
        <w:t xml:space="preserve">Podaci o postojanju prava pojedinca da zatraži pristup ličnim podacima i ispravku ili brisanje ličnih podataka ili ograničenja, odnosno postojanje prava na prigovor na obradu i prava na prenosivost podataka:  </w:t>
      </w:r>
    </w:p>
    <w:p w:rsidR="00211FD6" w:rsidRPr="00F20CF9" w:rsidRDefault="00211FD6" w:rsidP="00F772A0">
      <w:pPr>
        <w:spacing w:line="240" w:lineRule="auto"/>
        <w:ind w:left="851" w:right="-1"/>
        <w:rPr>
          <w:sz w:val="22"/>
        </w:rPr>
      </w:pPr>
      <w:r w:rsidRPr="00F20CF9">
        <w:rPr>
          <w:sz w:val="22"/>
        </w:rPr>
        <w:t>Pojedinac može zahtijevati pristup ličnim podacima od nadležnog rukovodioca i ispravku ili brisanje podataka o ličnosti, ili ograničenje obrade u vezi sa njima, i ima i pravo na ulaganje prigovora na obradu i pravo na prenosivost kod rukovaoca, u skladu sa odredbama Opštih Uredba o zaštiti podataka.</w:t>
      </w:r>
    </w:p>
    <w:p w:rsidR="00211FD6" w:rsidRPr="00F20CF9" w:rsidRDefault="00211FD6" w:rsidP="00F772A0">
      <w:pPr>
        <w:spacing w:line="240" w:lineRule="auto"/>
        <w:ind w:left="851" w:right="-1"/>
        <w:rPr>
          <w:b/>
          <w:sz w:val="22"/>
        </w:rPr>
      </w:pPr>
    </w:p>
    <w:p w:rsidR="00211FD6" w:rsidRPr="00F20CF9" w:rsidRDefault="00211FD6" w:rsidP="00F772A0">
      <w:pPr>
        <w:pStyle w:val="ListParagraph"/>
        <w:numPr>
          <w:ilvl w:val="0"/>
          <w:numId w:val="14"/>
        </w:numPr>
        <w:spacing w:line="240" w:lineRule="auto"/>
        <w:ind w:left="851" w:right="-1"/>
        <w:rPr>
          <w:sz w:val="22"/>
        </w:rPr>
      </w:pPr>
      <w:r w:rsidRPr="00F20CF9">
        <w:rPr>
          <w:b/>
          <w:sz w:val="22"/>
        </w:rPr>
        <w:t>Informacije o tome da li je davanje ličnih podataka zakonska ili ugovorna obaveza:</w:t>
      </w:r>
      <w:r w:rsidRPr="00F20CF9">
        <w:rPr>
          <w:sz w:val="22"/>
        </w:rPr>
        <w:t xml:space="preserve">  Pružanje ličnih podataka nije zakonska ili ugovorna obaveza nosioca podataka.</w:t>
      </w:r>
    </w:p>
    <w:p w:rsidR="00211FD6" w:rsidRPr="00F20CF9" w:rsidRDefault="00211FD6" w:rsidP="00F772A0">
      <w:pPr>
        <w:spacing w:line="240" w:lineRule="auto"/>
        <w:ind w:left="851" w:right="-1"/>
        <w:rPr>
          <w:sz w:val="22"/>
        </w:rPr>
      </w:pPr>
    </w:p>
    <w:p w:rsidR="00211FD6" w:rsidRPr="00F20CF9" w:rsidRDefault="00211FD6" w:rsidP="00F772A0">
      <w:pPr>
        <w:pStyle w:val="ListParagraph"/>
        <w:numPr>
          <w:ilvl w:val="0"/>
          <w:numId w:val="14"/>
        </w:numPr>
        <w:spacing w:line="240" w:lineRule="auto"/>
        <w:ind w:left="851" w:right="-1"/>
        <w:rPr>
          <w:b/>
          <w:sz w:val="22"/>
        </w:rPr>
      </w:pPr>
      <w:r w:rsidRPr="00F20CF9">
        <w:rPr>
          <w:b/>
          <w:sz w:val="22"/>
        </w:rPr>
        <w:t xml:space="preserve">Informacije o tome da li je lice u obavezi da pruži lične podatke i potencijalne posledice nepružanja istih:  </w:t>
      </w:r>
    </w:p>
    <w:p w:rsidR="00211FD6" w:rsidRPr="00F20CF9" w:rsidRDefault="00211FD6" w:rsidP="00F772A0">
      <w:pPr>
        <w:pStyle w:val="ListParagraph"/>
        <w:spacing w:line="240" w:lineRule="auto"/>
        <w:ind w:left="851" w:right="-1" w:firstLine="0"/>
        <w:rPr>
          <w:sz w:val="22"/>
        </w:rPr>
      </w:pPr>
      <w:r w:rsidRPr="00F20CF9">
        <w:rPr>
          <w:sz w:val="22"/>
        </w:rPr>
        <w:t>U prostorijama Ministarstva vanjskih i evropskih poslova i u predstavništvima Republike Slovenije u inostranstvu nije moguć ulazak na način da se izbjegne video nadzor.</w:t>
      </w:r>
    </w:p>
    <w:p w:rsidR="00211FD6" w:rsidRPr="00F20CF9" w:rsidRDefault="00211FD6" w:rsidP="00F772A0">
      <w:pPr>
        <w:pStyle w:val="ListParagraph"/>
        <w:spacing w:line="240" w:lineRule="auto"/>
        <w:ind w:left="851" w:right="-1" w:firstLine="0"/>
        <w:rPr>
          <w:sz w:val="22"/>
        </w:rPr>
      </w:pPr>
    </w:p>
    <w:p w:rsidR="00211FD6" w:rsidRPr="00F20CF9" w:rsidRDefault="00211FD6" w:rsidP="00F772A0">
      <w:pPr>
        <w:pStyle w:val="ListParagraph"/>
        <w:numPr>
          <w:ilvl w:val="0"/>
          <w:numId w:val="14"/>
        </w:numPr>
        <w:spacing w:line="240" w:lineRule="auto"/>
        <w:ind w:left="851" w:right="-1"/>
        <w:rPr>
          <w:sz w:val="22"/>
        </w:rPr>
      </w:pPr>
      <w:r w:rsidRPr="00F20CF9">
        <w:rPr>
          <w:b/>
          <w:sz w:val="22"/>
        </w:rPr>
        <w:t>Informacije o postojanju automatizovanog donošenja odluka, uključujući profilisanje, i značajne informacije o razlozima za realizaciju tog procesa, kao i o i potencijalnim posledicama takve obrade ličnih podataka za subjekta podataka:</w:t>
      </w:r>
      <w:r w:rsidRPr="00F20CF9">
        <w:rPr>
          <w:sz w:val="22"/>
        </w:rPr>
        <w:t xml:space="preserve">  Automatsko donošenje odluka i/ili profilisanje se ne sprovodi.</w:t>
      </w:r>
    </w:p>
    <w:p w:rsidR="00211FD6" w:rsidRPr="00F20CF9" w:rsidRDefault="00211FD6" w:rsidP="00F772A0">
      <w:pPr>
        <w:pStyle w:val="ListParagraph"/>
        <w:spacing w:after="0" w:line="240" w:lineRule="auto"/>
        <w:ind w:left="851" w:right="-1" w:firstLine="0"/>
        <w:rPr>
          <w:sz w:val="22"/>
        </w:rPr>
      </w:pPr>
    </w:p>
    <w:p w:rsidR="00211FD6" w:rsidRPr="00F20CF9" w:rsidRDefault="00211FD6" w:rsidP="00F772A0">
      <w:pPr>
        <w:spacing w:after="160" w:line="240" w:lineRule="auto"/>
        <w:ind w:left="851" w:right="-1" w:firstLine="0"/>
        <w:rPr>
          <w:b/>
          <w:color w:val="0070C0"/>
          <w:sz w:val="22"/>
        </w:rPr>
      </w:pPr>
      <w:r w:rsidRPr="00F20CF9">
        <w:rPr>
          <w:sz w:val="22"/>
        </w:rPr>
        <w:br w:type="page"/>
      </w:r>
    </w:p>
    <w:p w:rsidR="00211FD6" w:rsidRPr="00F20CF9" w:rsidRDefault="00986C51" w:rsidP="00F772A0">
      <w:pPr>
        <w:pStyle w:val="Heading1"/>
        <w:spacing w:line="240" w:lineRule="auto"/>
        <w:ind w:left="851" w:right="-1"/>
        <w:jc w:val="both"/>
        <w:rPr>
          <w:sz w:val="22"/>
        </w:rPr>
      </w:pPr>
      <w:bookmarkStart w:id="79" w:name="_Toc190758730"/>
      <w:r w:rsidRPr="00F20CF9">
        <w:rPr>
          <w:sz w:val="22"/>
        </w:rPr>
        <w:lastRenderedPageBreak/>
        <w:t>POLISH</w:t>
      </w:r>
      <w:bookmarkEnd w:id="79"/>
    </w:p>
    <w:p w:rsidR="006E0A20" w:rsidRPr="00F20CF9" w:rsidRDefault="006E0A20" w:rsidP="00F772A0">
      <w:pPr>
        <w:spacing w:line="240" w:lineRule="auto"/>
        <w:ind w:left="851" w:right="-1"/>
      </w:pPr>
    </w:p>
    <w:p w:rsidR="006E0A20" w:rsidRPr="00F20CF9" w:rsidRDefault="006E0A20" w:rsidP="00F772A0">
      <w:pPr>
        <w:spacing w:line="240" w:lineRule="auto"/>
        <w:ind w:left="851" w:right="-1"/>
      </w:pPr>
    </w:p>
    <w:p w:rsidR="00211FD6" w:rsidRPr="00F20CF9" w:rsidRDefault="00613088" w:rsidP="00F772A0">
      <w:pPr>
        <w:tabs>
          <w:tab w:val="center" w:pos="1042"/>
          <w:tab w:val="center" w:pos="2922"/>
        </w:tabs>
        <w:spacing w:after="27" w:line="240" w:lineRule="auto"/>
        <w:ind w:left="851" w:right="-1" w:firstLine="0"/>
        <w:rPr>
          <w:sz w:val="22"/>
          <w:lang w:val="pl-PL"/>
        </w:rPr>
      </w:pPr>
      <w:r w:rsidRPr="00F20CF9">
        <w:rPr>
          <w:sz w:val="22"/>
          <w:lang w:val="pl-PL"/>
        </w:rPr>
        <w:t xml:space="preserve">Dnia: </w:t>
      </w:r>
      <w:r w:rsidR="00211FD6" w:rsidRPr="00F20CF9">
        <w:rPr>
          <w:sz w:val="22"/>
          <w:lang w:val="pl-PL"/>
        </w:rPr>
        <w:t xml:space="preserve">16 maja 2024r.  </w:t>
      </w:r>
    </w:p>
    <w:p w:rsidR="00211FD6" w:rsidRPr="00F20CF9" w:rsidRDefault="00211FD6" w:rsidP="00F772A0">
      <w:pPr>
        <w:spacing w:after="12" w:line="240" w:lineRule="auto"/>
        <w:ind w:left="851" w:right="-1" w:firstLine="0"/>
        <w:rPr>
          <w:sz w:val="22"/>
          <w:lang w:val="pl-PL"/>
        </w:rPr>
      </w:pPr>
      <w:r w:rsidRPr="00F20CF9">
        <w:rPr>
          <w:sz w:val="22"/>
          <w:lang w:val="pl-PL"/>
        </w:rPr>
        <w:t xml:space="preserve"> </w:t>
      </w:r>
    </w:p>
    <w:p w:rsidR="00211FD6" w:rsidRPr="00F20CF9" w:rsidRDefault="00211FD6" w:rsidP="00F772A0">
      <w:pPr>
        <w:spacing w:after="14" w:line="240" w:lineRule="auto"/>
        <w:ind w:left="851" w:right="-1" w:firstLine="0"/>
        <w:rPr>
          <w:sz w:val="22"/>
          <w:lang w:val="pl-PL"/>
        </w:rPr>
      </w:pPr>
      <w:r w:rsidRPr="00F20CF9">
        <w:rPr>
          <w:sz w:val="22"/>
          <w:lang w:val="pl-PL"/>
        </w:rPr>
        <w:t xml:space="preserve">  </w:t>
      </w:r>
    </w:p>
    <w:p w:rsidR="00211FD6" w:rsidRPr="00F20CF9" w:rsidRDefault="00211FD6" w:rsidP="00F772A0">
      <w:pPr>
        <w:spacing w:after="14" w:line="240" w:lineRule="auto"/>
        <w:ind w:left="851" w:right="-1" w:firstLine="0"/>
        <w:rPr>
          <w:sz w:val="22"/>
          <w:lang w:val="pl-PL"/>
        </w:rPr>
      </w:pPr>
      <w:r w:rsidRPr="00F20CF9">
        <w:rPr>
          <w:b/>
          <w:sz w:val="22"/>
          <w:lang w:val="pl-PL"/>
        </w:rPr>
        <w:t xml:space="preserve"> </w:t>
      </w:r>
    </w:p>
    <w:p w:rsidR="00211FD6" w:rsidRPr="00F20CF9" w:rsidRDefault="00211FD6" w:rsidP="00F772A0">
      <w:pPr>
        <w:spacing w:line="240" w:lineRule="auto"/>
        <w:ind w:left="851" w:right="-1"/>
        <w:jc w:val="center"/>
        <w:rPr>
          <w:b/>
          <w:sz w:val="22"/>
          <w:lang w:val="pl-PL"/>
        </w:rPr>
      </w:pPr>
      <w:r w:rsidRPr="00F20CF9">
        <w:rPr>
          <w:b/>
          <w:sz w:val="22"/>
          <w:lang w:val="pl-PL"/>
        </w:rPr>
        <w:t>INFORMACJA DLA OSÓB FIZYCZNYCH NA PODSTAWIE ARTYKUŁU 13</w:t>
      </w:r>
    </w:p>
    <w:p w:rsidR="00211FD6" w:rsidRPr="00F20CF9" w:rsidRDefault="00211FD6" w:rsidP="00F772A0">
      <w:pPr>
        <w:spacing w:line="240" w:lineRule="auto"/>
        <w:ind w:left="851" w:right="-1"/>
        <w:jc w:val="center"/>
        <w:rPr>
          <w:sz w:val="22"/>
          <w:lang w:val="pl-PL"/>
        </w:rPr>
      </w:pPr>
      <w:r w:rsidRPr="00F20CF9">
        <w:rPr>
          <w:b/>
          <w:sz w:val="22"/>
          <w:lang w:val="pl-PL"/>
        </w:rPr>
        <w:t>OGÓLNEGO ROZPORZĄDZENIA O OCHRONIE DANYCH</w:t>
      </w:r>
    </w:p>
    <w:p w:rsidR="00211FD6" w:rsidRPr="00F20CF9" w:rsidRDefault="00211FD6" w:rsidP="00F772A0">
      <w:pPr>
        <w:spacing w:line="240" w:lineRule="auto"/>
        <w:ind w:left="851" w:right="-1"/>
        <w:jc w:val="center"/>
        <w:rPr>
          <w:sz w:val="22"/>
          <w:lang w:val="pl-PL"/>
        </w:rPr>
      </w:pPr>
      <w:r w:rsidRPr="00F20CF9">
        <w:rPr>
          <w:b/>
          <w:sz w:val="22"/>
          <w:lang w:val="pl-PL"/>
        </w:rPr>
        <w:t>ROZPORZĄDZENIE</w:t>
      </w:r>
      <w:r w:rsidRPr="00F20CF9">
        <w:rPr>
          <w:b/>
          <w:sz w:val="22"/>
          <w:vertAlign w:val="superscript"/>
          <w:lang w:val="pl-PL"/>
        </w:rPr>
        <w:footnoteReference w:id="22"/>
      </w:r>
      <w:r w:rsidRPr="00F20CF9">
        <w:rPr>
          <w:b/>
          <w:sz w:val="22"/>
          <w:lang w:val="pl-PL"/>
        </w:rPr>
        <w:t xml:space="preserve"> W SPRAWIE PRZETWARZANIA DANYCH OSOBOWYCH</w:t>
      </w:r>
    </w:p>
    <w:p w:rsidR="00211FD6" w:rsidRPr="00F20CF9" w:rsidRDefault="00211FD6" w:rsidP="00F772A0">
      <w:pPr>
        <w:spacing w:after="0" w:line="240" w:lineRule="auto"/>
        <w:ind w:left="851" w:right="-1" w:firstLine="0"/>
        <w:jc w:val="center"/>
        <w:rPr>
          <w:sz w:val="22"/>
          <w:lang w:val="pl-PL"/>
        </w:rPr>
      </w:pPr>
    </w:p>
    <w:p w:rsidR="00211FD6" w:rsidRPr="00F20CF9" w:rsidRDefault="00211FD6" w:rsidP="00F772A0">
      <w:pPr>
        <w:pStyle w:val="Heading1"/>
        <w:spacing w:line="240" w:lineRule="auto"/>
        <w:ind w:left="851" w:right="-1"/>
        <w:rPr>
          <w:sz w:val="22"/>
          <w:lang w:val="pl-PL"/>
        </w:rPr>
      </w:pPr>
      <w:bookmarkStart w:id="80" w:name="_Toc190436462"/>
      <w:bookmarkStart w:id="81" w:name="_Toc190758731"/>
      <w:r w:rsidRPr="00F20CF9">
        <w:rPr>
          <w:sz w:val="22"/>
          <w:lang w:val="pl-PL"/>
        </w:rPr>
        <w:t>ZAPIS MONITORINGU WIZYJNEGO</w:t>
      </w:r>
      <w:bookmarkEnd w:id="80"/>
      <w:bookmarkEnd w:id="81"/>
    </w:p>
    <w:p w:rsidR="00211FD6" w:rsidRPr="00F20CF9" w:rsidRDefault="00211FD6" w:rsidP="00F772A0">
      <w:pPr>
        <w:pStyle w:val="Heading1"/>
        <w:spacing w:line="240" w:lineRule="auto"/>
        <w:ind w:left="851" w:right="-1"/>
        <w:rPr>
          <w:sz w:val="22"/>
          <w:lang w:val="pl-PL"/>
        </w:rPr>
      </w:pPr>
      <w:bookmarkStart w:id="82" w:name="_Toc190436463"/>
      <w:bookmarkStart w:id="83" w:name="_Toc190758732"/>
      <w:r w:rsidRPr="00F20CF9">
        <w:rPr>
          <w:sz w:val="22"/>
          <w:lang w:val="pl-PL"/>
        </w:rPr>
        <w:t>w Ministerstwie Spraw Zagranicznych I Europejskich Republiki Słowenii oraz przedstawicielstwach Republiki Słowenii za granicą</w:t>
      </w:r>
      <w:bookmarkEnd w:id="82"/>
      <w:bookmarkEnd w:id="83"/>
    </w:p>
    <w:p w:rsidR="00211FD6" w:rsidRPr="00F20CF9" w:rsidRDefault="00211FD6" w:rsidP="00F772A0">
      <w:pPr>
        <w:spacing w:after="0" w:line="240" w:lineRule="auto"/>
        <w:ind w:left="851" w:right="-1" w:firstLine="0"/>
        <w:rPr>
          <w:sz w:val="22"/>
          <w:lang w:val="pl-PL"/>
        </w:rPr>
      </w:pPr>
      <w:r w:rsidRPr="00F20CF9">
        <w:rPr>
          <w:sz w:val="22"/>
          <w:lang w:val="pl-PL"/>
        </w:rPr>
        <w:t xml:space="preserve"> </w:t>
      </w:r>
    </w:p>
    <w:p w:rsidR="00211FD6" w:rsidRPr="00F20CF9" w:rsidRDefault="00211FD6" w:rsidP="00F772A0">
      <w:pPr>
        <w:spacing w:after="0" w:line="240" w:lineRule="auto"/>
        <w:ind w:left="851" w:right="-1" w:firstLine="0"/>
        <w:rPr>
          <w:sz w:val="22"/>
          <w:lang w:val="pl-PL"/>
        </w:rPr>
      </w:pPr>
      <w:r w:rsidRPr="00F20CF9">
        <w:rPr>
          <w:sz w:val="22"/>
          <w:lang w:val="pl-PL"/>
        </w:rPr>
        <w:t xml:space="preserve"> </w:t>
      </w:r>
    </w:p>
    <w:p w:rsidR="00211FD6" w:rsidRPr="00F20CF9" w:rsidRDefault="00211FD6" w:rsidP="00F772A0">
      <w:pPr>
        <w:numPr>
          <w:ilvl w:val="0"/>
          <w:numId w:val="15"/>
        </w:numPr>
        <w:spacing w:after="22" w:line="240" w:lineRule="auto"/>
        <w:ind w:left="851" w:right="-1" w:hanging="360"/>
        <w:rPr>
          <w:sz w:val="22"/>
          <w:lang w:val="pl-PL"/>
        </w:rPr>
      </w:pPr>
      <w:r w:rsidRPr="00F20CF9">
        <w:rPr>
          <w:b/>
          <w:sz w:val="22"/>
          <w:lang w:val="pl-PL"/>
        </w:rPr>
        <w:t>Podmiot odpowiedzialny za ochronę danych osobowych:</w:t>
      </w:r>
      <w:r w:rsidRPr="00F20CF9">
        <w:rPr>
          <w:sz w:val="22"/>
          <w:lang w:val="pl-PL"/>
        </w:rPr>
        <w:t xml:space="preserve">  </w:t>
      </w:r>
    </w:p>
    <w:p w:rsidR="00211FD6" w:rsidRPr="00F20CF9" w:rsidRDefault="00211FD6" w:rsidP="00F772A0">
      <w:pPr>
        <w:spacing w:line="240" w:lineRule="auto"/>
        <w:ind w:left="851" w:right="-1"/>
        <w:rPr>
          <w:sz w:val="22"/>
          <w:lang w:val="pl-PL"/>
        </w:rPr>
      </w:pPr>
      <w:r w:rsidRPr="00F20CF9">
        <w:rPr>
          <w:sz w:val="22"/>
          <w:lang w:val="pl-PL"/>
        </w:rPr>
        <w:t xml:space="preserve">Ministerstwo Spraw Zagranicznych i Europejskich, Prešernova cesta 25, 1000 Lublana, </w:t>
      </w:r>
      <w:r w:rsidRPr="00F20CF9">
        <w:rPr>
          <w:sz w:val="22"/>
          <w:lang w:val="pl-PL"/>
        </w:rPr>
        <w:br/>
        <w:t xml:space="preserve">+386 1 478 2341, </w:t>
      </w:r>
      <w:r w:rsidRPr="00F20CF9">
        <w:rPr>
          <w:color w:val="0000FF"/>
          <w:sz w:val="22"/>
          <w:u w:val="single" w:color="0000FF"/>
          <w:lang w:val="pl-PL"/>
        </w:rPr>
        <w:t>gp.mzz@gov.si</w:t>
      </w:r>
      <w:r w:rsidRPr="00F20CF9">
        <w:rPr>
          <w:sz w:val="22"/>
          <w:lang w:val="pl-PL"/>
        </w:rPr>
        <w:t xml:space="preserve">. </w:t>
      </w:r>
    </w:p>
    <w:p w:rsidR="00211FD6" w:rsidRPr="00F20CF9" w:rsidRDefault="00211FD6" w:rsidP="00F772A0">
      <w:pPr>
        <w:spacing w:after="17" w:line="240" w:lineRule="auto"/>
        <w:ind w:left="851" w:right="-1" w:firstLine="0"/>
        <w:rPr>
          <w:sz w:val="22"/>
          <w:lang w:val="pl-PL"/>
        </w:rPr>
      </w:pPr>
      <w:r w:rsidRPr="00F20CF9">
        <w:rPr>
          <w:sz w:val="22"/>
          <w:lang w:val="pl-PL"/>
        </w:rPr>
        <w:t xml:space="preserve"> </w:t>
      </w:r>
    </w:p>
    <w:p w:rsidR="00211FD6" w:rsidRPr="00F20CF9" w:rsidRDefault="00211FD6" w:rsidP="00F772A0">
      <w:pPr>
        <w:numPr>
          <w:ilvl w:val="0"/>
          <w:numId w:val="15"/>
        </w:numPr>
        <w:spacing w:after="22" w:line="240" w:lineRule="auto"/>
        <w:ind w:left="851" w:right="-1" w:hanging="360"/>
        <w:rPr>
          <w:sz w:val="22"/>
          <w:lang w:val="pl-PL"/>
        </w:rPr>
      </w:pPr>
      <w:r w:rsidRPr="00F20CF9">
        <w:rPr>
          <w:b/>
          <w:sz w:val="22"/>
          <w:lang w:val="pl-PL"/>
        </w:rPr>
        <w:t xml:space="preserve">Dane kontaktowe inspektora ochrony danych osobowych: </w:t>
      </w:r>
      <w:r w:rsidRPr="00F20CF9">
        <w:rPr>
          <w:b/>
          <w:i/>
          <w:sz w:val="22"/>
          <w:lang w:val="pl-PL"/>
        </w:rPr>
        <w:t xml:space="preserve"> </w:t>
      </w:r>
    </w:p>
    <w:p w:rsidR="00211FD6" w:rsidRPr="00F20CF9" w:rsidRDefault="00211FD6" w:rsidP="00F772A0">
      <w:pPr>
        <w:spacing w:line="240" w:lineRule="auto"/>
        <w:ind w:left="851" w:right="-1"/>
        <w:rPr>
          <w:sz w:val="22"/>
          <w:lang w:val="pl-PL"/>
        </w:rPr>
      </w:pPr>
      <w:r w:rsidRPr="00F20CF9">
        <w:rPr>
          <w:sz w:val="22"/>
          <w:lang w:val="pl-PL"/>
        </w:rPr>
        <w:t xml:space="preserve">dpo.mzez@gov.si </w:t>
      </w:r>
    </w:p>
    <w:p w:rsidR="00211FD6" w:rsidRPr="00F20CF9" w:rsidRDefault="00211FD6" w:rsidP="00F772A0">
      <w:pPr>
        <w:spacing w:after="17" w:line="240" w:lineRule="auto"/>
        <w:ind w:left="851" w:right="-1" w:firstLine="0"/>
        <w:rPr>
          <w:sz w:val="22"/>
          <w:lang w:val="pl-PL"/>
        </w:rPr>
      </w:pPr>
      <w:r w:rsidRPr="00F20CF9">
        <w:rPr>
          <w:sz w:val="22"/>
          <w:lang w:val="pl-PL"/>
        </w:rPr>
        <w:t xml:space="preserve"> </w:t>
      </w:r>
    </w:p>
    <w:p w:rsidR="00211FD6" w:rsidRPr="00F20CF9" w:rsidRDefault="00211FD6" w:rsidP="00F772A0">
      <w:pPr>
        <w:numPr>
          <w:ilvl w:val="0"/>
          <w:numId w:val="15"/>
        </w:numPr>
        <w:spacing w:line="240" w:lineRule="auto"/>
        <w:ind w:left="851" w:right="-1" w:hanging="360"/>
        <w:rPr>
          <w:sz w:val="22"/>
          <w:lang w:val="pl-PL"/>
        </w:rPr>
      </w:pPr>
      <w:r w:rsidRPr="00F20CF9">
        <w:rPr>
          <w:b/>
          <w:bCs/>
          <w:sz w:val="22"/>
          <w:lang w:val="pl-PL"/>
        </w:rPr>
        <w:t>Informacje o prawie wniesienia skargi do organu nadzorczego</w:t>
      </w:r>
      <w:r w:rsidRPr="00F20CF9">
        <w:rPr>
          <w:sz w:val="22"/>
          <w:lang w:val="pl-PL"/>
        </w:rPr>
        <w:t>: Skargi można składać do Komisarza ds. Informacji Republiki Słowenii (adres: Komisarz ds. Informacji Republiki Słowenii, Dunajska cesta 22, 1000 Ljubljana, e-mail: gp.ip@ip-rs.si, telefon: +386 1 230 9730</w:t>
      </w:r>
      <w:hyperlink r:id="rId44">
        <w:r w:rsidRPr="00F20CF9">
          <w:rPr>
            <w:sz w:val="22"/>
            <w:lang w:val="pl-PL"/>
          </w:rPr>
          <w:t>)</w:t>
        </w:r>
      </w:hyperlink>
      <w:r w:rsidRPr="00F20CF9">
        <w:rPr>
          <w:sz w:val="22"/>
          <w:lang w:val="pl-PL"/>
        </w:rPr>
        <w:t xml:space="preserve">. </w:t>
      </w:r>
    </w:p>
    <w:p w:rsidR="00211FD6" w:rsidRPr="00F20CF9" w:rsidRDefault="00211FD6" w:rsidP="00F772A0">
      <w:pPr>
        <w:spacing w:after="0" w:line="240" w:lineRule="auto"/>
        <w:ind w:left="851" w:right="-1" w:firstLine="0"/>
        <w:rPr>
          <w:sz w:val="22"/>
          <w:lang w:val="pl-PL"/>
        </w:rPr>
      </w:pPr>
      <w:r w:rsidRPr="00F20CF9">
        <w:rPr>
          <w:b/>
          <w:i/>
          <w:sz w:val="22"/>
          <w:lang w:val="pl-PL"/>
        </w:rPr>
        <w:t xml:space="preserve"> </w:t>
      </w:r>
    </w:p>
    <w:p w:rsidR="00211FD6" w:rsidRPr="00F20CF9" w:rsidRDefault="00211FD6" w:rsidP="00F772A0">
      <w:pPr>
        <w:numPr>
          <w:ilvl w:val="0"/>
          <w:numId w:val="15"/>
        </w:numPr>
        <w:spacing w:after="22" w:line="240" w:lineRule="auto"/>
        <w:ind w:left="851" w:right="-1" w:hanging="360"/>
        <w:rPr>
          <w:sz w:val="22"/>
          <w:lang w:val="pl-PL"/>
        </w:rPr>
      </w:pPr>
      <w:r w:rsidRPr="00F20CF9">
        <w:rPr>
          <w:b/>
          <w:sz w:val="22"/>
          <w:lang w:val="pl-PL"/>
        </w:rPr>
        <w:t>Cel przetwarzania danych osobowych:</w:t>
      </w:r>
      <w:r w:rsidRPr="00F20CF9">
        <w:rPr>
          <w:sz w:val="22"/>
          <w:lang w:val="pl-PL"/>
        </w:rPr>
        <w:t xml:space="preserve">  </w:t>
      </w:r>
    </w:p>
    <w:p w:rsidR="00211FD6" w:rsidRPr="00F20CF9" w:rsidRDefault="00211FD6" w:rsidP="00F772A0">
      <w:pPr>
        <w:spacing w:line="240" w:lineRule="auto"/>
        <w:ind w:left="851" w:right="-1"/>
        <w:rPr>
          <w:sz w:val="22"/>
          <w:lang w:val="pl-PL"/>
        </w:rPr>
      </w:pPr>
      <w:r w:rsidRPr="00F20CF9">
        <w:rPr>
          <w:sz w:val="22"/>
          <w:lang w:val="pl-PL"/>
        </w:rPr>
        <w:t>W celu zapewnienia bezpieczeństwa osób i mienia prowadzony jest monitoring wizyjny wejść na teren Ministerstwa Spraw Zagranicznych i Europejskich oraz przedstawicielstw Republiki Słowenii za granicą.</w:t>
      </w:r>
    </w:p>
    <w:p w:rsidR="00211FD6" w:rsidRPr="00F20CF9" w:rsidRDefault="00211FD6" w:rsidP="00F772A0">
      <w:pPr>
        <w:spacing w:after="0" w:line="240" w:lineRule="auto"/>
        <w:ind w:left="851" w:right="-1" w:firstLine="0"/>
        <w:rPr>
          <w:sz w:val="22"/>
          <w:lang w:val="pl-PL"/>
        </w:rPr>
      </w:pPr>
    </w:p>
    <w:p w:rsidR="00211FD6" w:rsidRPr="00F20CF9" w:rsidRDefault="00211FD6" w:rsidP="00F772A0">
      <w:pPr>
        <w:numPr>
          <w:ilvl w:val="0"/>
          <w:numId w:val="15"/>
        </w:numPr>
        <w:spacing w:after="22" w:line="240" w:lineRule="auto"/>
        <w:ind w:left="851" w:right="-1" w:hanging="360"/>
        <w:rPr>
          <w:sz w:val="22"/>
          <w:lang w:val="pl-PL"/>
        </w:rPr>
      </w:pPr>
      <w:r w:rsidRPr="00F20CF9">
        <w:rPr>
          <w:b/>
          <w:bCs/>
          <w:sz w:val="22"/>
          <w:lang w:val="pl-PL"/>
        </w:rPr>
        <w:t>Podstawa prawna przetwarzania danych osobowych:</w:t>
      </w:r>
      <w:r w:rsidRPr="00F20CF9">
        <w:rPr>
          <w:sz w:val="22"/>
          <w:lang w:val="pl-PL"/>
        </w:rPr>
        <w:t xml:space="preserve">  </w:t>
      </w:r>
    </w:p>
    <w:p w:rsidR="00211FD6" w:rsidRPr="00F20CF9" w:rsidRDefault="00211FD6" w:rsidP="00F772A0">
      <w:pPr>
        <w:spacing w:line="240" w:lineRule="auto"/>
        <w:ind w:left="851" w:right="-1"/>
        <w:rPr>
          <w:sz w:val="22"/>
          <w:lang w:val="pl-PL"/>
        </w:rPr>
      </w:pPr>
      <w:r w:rsidRPr="00F20CF9">
        <w:rPr>
          <w:sz w:val="22"/>
          <w:lang w:val="pl-PL"/>
        </w:rPr>
        <w:t xml:space="preserve">Artykuł 6(1)(e) Rozporządzenia Parlamentu Europejskiego i Rady (UE) 2016/679 z dnia 27 kwietnia 2016 r. w sprawie ochrony osób fizycznych w związku z przetwarzaniem danych osobowych i w sprawie swobodnego przepływu takich danych oraz uchylenia Dyrektywy 95/46/WE (zwanego dalej Ogólnym rozporządzeniem o ochronie danych) w związku z artykułami 76, 77 i 80 Ustawy o ochronie danych osobowych (Dz. U. Republiki Słowenii nr 163/22; zwanej dalej: ZVOP-2).  </w:t>
      </w:r>
    </w:p>
    <w:p w:rsidR="00211FD6" w:rsidRPr="00F20CF9" w:rsidRDefault="00211FD6" w:rsidP="00F772A0">
      <w:pPr>
        <w:spacing w:after="0" w:line="240" w:lineRule="auto"/>
        <w:ind w:left="851" w:right="-1" w:firstLine="0"/>
        <w:rPr>
          <w:sz w:val="22"/>
          <w:lang w:val="pl-PL"/>
        </w:rPr>
      </w:pPr>
      <w:r w:rsidRPr="00F20CF9">
        <w:rPr>
          <w:b/>
          <w:sz w:val="22"/>
          <w:lang w:val="pl-PL"/>
        </w:rPr>
        <w:t xml:space="preserve"> </w:t>
      </w:r>
    </w:p>
    <w:p w:rsidR="00211FD6" w:rsidRPr="00F20CF9" w:rsidRDefault="00211FD6" w:rsidP="00F772A0">
      <w:pPr>
        <w:numPr>
          <w:ilvl w:val="0"/>
          <w:numId w:val="15"/>
        </w:numPr>
        <w:spacing w:after="22" w:line="240" w:lineRule="auto"/>
        <w:ind w:left="851" w:right="-1" w:hanging="360"/>
        <w:rPr>
          <w:sz w:val="22"/>
          <w:lang w:val="pl-PL"/>
        </w:rPr>
      </w:pPr>
      <w:r w:rsidRPr="00F20CF9">
        <w:rPr>
          <w:b/>
          <w:sz w:val="22"/>
          <w:lang w:val="pl-PL"/>
        </w:rPr>
        <w:t xml:space="preserve">Użytkownicy danych osobowych:  </w:t>
      </w:r>
    </w:p>
    <w:p w:rsidR="00211FD6" w:rsidRPr="00F20CF9" w:rsidRDefault="00211FD6" w:rsidP="00F772A0">
      <w:pPr>
        <w:spacing w:line="240" w:lineRule="auto"/>
        <w:ind w:left="851" w:right="-1"/>
        <w:rPr>
          <w:sz w:val="22"/>
          <w:lang w:val="pl-PL"/>
        </w:rPr>
      </w:pPr>
      <w:r w:rsidRPr="00F20CF9">
        <w:rPr>
          <w:color w:val="auto"/>
          <w:sz w:val="22"/>
          <w:lang w:val="pl-PL"/>
        </w:rPr>
        <w:t xml:space="preserve">Uprawniona </w:t>
      </w:r>
      <w:r w:rsidRPr="00F20CF9">
        <w:rPr>
          <w:sz w:val="22"/>
          <w:lang w:val="pl-PL"/>
        </w:rPr>
        <w:t>agencja ochrony. W przypadku incydentu związanego z bezpieczeństwem lub podejrzenia popełnienia przestępstwa, nagrania z monitoringu mogą zostać przekazane właściwym organom ścigania.</w:t>
      </w:r>
    </w:p>
    <w:p w:rsidR="00211FD6" w:rsidRPr="00F20CF9" w:rsidRDefault="00211FD6" w:rsidP="00F772A0">
      <w:pPr>
        <w:spacing w:after="15" w:line="240" w:lineRule="auto"/>
        <w:ind w:left="851" w:right="-1" w:firstLine="0"/>
        <w:rPr>
          <w:sz w:val="22"/>
          <w:lang w:val="pl-PL"/>
        </w:rPr>
      </w:pPr>
      <w:r w:rsidRPr="00F20CF9">
        <w:rPr>
          <w:b/>
          <w:sz w:val="22"/>
          <w:lang w:val="pl-PL"/>
        </w:rPr>
        <w:t xml:space="preserve"> </w:t>
      </w:r>
    </w:p>
    <w:p w:rsidR="00211FD6" w:rsidRPr="00F20CF9" w:rsidRDefault="00211FD6" w:rsidP="00F772A0">
      <w:pPr>
        <w:numPr>
          <w:ilvl w:val="0"/>
          <w:numId w:val="15"/>
        </w:numPr>
        <w:spacing w:after="22" w:line="240" w:lineRule="auto"/>
        <w:ind w:left="851" w:right="-1" w:hanging="360"/>
        <w:rPr>
          <w:sz w:val="22"/>
          <w:lang w:val="pl-PL"/>
        </w:rPr>
      </w:pPr>
      <w:r w:rsidRPr="00F20CF9">
        <w:rPr>
          <w:b/>
          <w:sz w:val="22"/>
          <w:lang w:val="pl-PL"/>
        </w:rPr>
        <w:t>Informacje o przekazywaniu danych osobowych do państwa trzeciego lub organizacji międzynarodowej</w:t>
      </w:r>
    </w:p>
    <w:p w:rsidR="00211FD6" w:rsidRPr="00F20CF9" w:rsidRDefault="00211FD6" w:rsidP="00F772A0">
      <w:pPr>
        <w:spacing w:after="83" w:line="240" w:lineRule="auto"/>
        <w:ind w:left="851" w:right="-1"/>
        <w:rPr>
          <w:sz w:val="22"/>
          <w:lang w:val="pl-PL"/>
        </w:rPr>
      </w:pPr>
      <w:r w:rsidRPr="00F20CF9">
        <w:rPr>
          <w:sz w:val="22"/>
          <w:lang w:val="pl-PL"/>
        </w:rPr>
        <w:lastRenderedPageBreak/>
        <w:t xml:space="preserve">Upoważniona agencja ochrony lub recepcje w przedstawicielstwach Republiki Słowenii za granicą.   </w:t>
      </w:r>
    </w:p>
    <w:p w:rsidR="00211FD6" w:rsidRPr="00F20CF9" w:rsidRDefault="00211FD6" w:rsidP="00F772A0">
      <w:pPr>
        <w:spacing w:after="36" w:line="240" w:lineRule="auto"/>
        <w:ind w:left="851" w:right="-1" w:firstLine="0"/>
        <w:rPr>
          <w:sz w:val="22"/>
          <w:lang w:val="pl-PL"/>
        </w:rPr>
      </w:pPr>
      <w:r w:rsidRPr="00F20CF9">
        <w:rPr>
          <w:sz w:val="22"/>
          <w:lang w:val="pl-PL"/>
        </w:rPr>
        <w:t xml:space="preserve"> </w:t>
      </w:r>
    </w:p>
    <w:p w:rsidR="00211FD6" w:rsidRPr="00F20CF9" w:rsidRDefault="00211FD6" w:rsidP="00F772A0">
      <w:pPr>
        <w:numPr>
          <w:ilvl w:val="0"/>
          <w:numId w:val="15"/>
        </w:numPr>
        <w:spacing w:after="22" w:line="240" w:lineRule="auto"/>
        <w:ind w:left="851" w:right="-1" w:hanging="360"/>
        <w:rPr>
          <w:sz w:val="22"/>
          <w:lang w:val="pl-PL"/>
        </w:rPr>
      </w:pPr>
      <w:r w:rsidRPr="00F20CF9">
        <w:rPr>
          <w:b/>
          <w:bCs/>
          <w:sz w:val="22"/>
          <w:lang w:val="pl-PL"/>
        </w:rPr>
        <w:t xml:space="preserve">Okres przechowywania danych osobowych:   </w:t>
      </w:r>
    </w:p>
    <w:p w:rsidR="00211FD6" w:rsidRPr="00F20CF9" w:rsidRDefault="00211FD6" w:rsidP="00F772A0">
      <w:pPr>
        <w:spacing w:line="240" w:lineRule="auto"/>
        <w:ind w:left="851" w:right="-1"/>
        <w:rPr>
          <w:sz w:val="22"/>
          <w:lang w:val="pl-PL"/>
        </w:rPr>
      </w:pPr>
      <w:r w:rsidRPr="00F20CF9">
        <w:rPr>
          <w:sz w:val="22"/>
          <w:lang w:val="pl-PL"/>
        </w:rPr>
        <w:t xml:space="preserve">Maksymalnie 30 dni. </w:t>
      </w:r>
    </w:p>
    <w:p w:rsidR="00211FD6" w:rsidRPr="00F20CF9" w:rsidRDefault="00211FD6" w:rsidP="00F772A0">
      <w:pPr>
        <w:spacing w:after="12" w:line="240" w:lineRule="auto"/>
        <w:ind w:left="851" w:right="-1" w:firstLine="0"/>
        <w:rPr>
          <w:sz w:val="22"/>
          <w:lang w:val="pl-PL"/>
        </w:rPr>
      </w:pPr>
      <w:r w:rsidRPr="00F20CF9">
        <w:rPr>
          <w:b/>
          <w:sz w:val="22"/>
          <w:lang w:val="pl-PL"/>
        </w:rPr>
        <w:t xml:space="preserve"> </w:t>
      </w:r>
    </w:p>
    <w:p w:rsidR="00211FD6" w:rsidRPr="00F20CF9" w:rsidRDefault="00211FD6" w:rsidP="00F772A0">
      <w:pPr>
        <w:numPr>
          <w:ilvl w:val="0"/>
          <w:numId w:val="15"/>
        </w:numPr>
        <w:spacing w:after="22" w:line="240" w:lineRule="auto"/>
        <w:ind w:left="851" w:right="-1" w:hanging="360"/>
        <w:rPr>
          <w:sz w:val="22"/>
          <w:lang w:val="pl-PL"/>
        </w:rPr>
      </w:pPr>
      <w:r w:rsidRPr="00F20CF9">
        <w:rPr>
          <w:b/>
          <w:sz w:val="22"/>
          <w:lang w:val="pl-PL"/>
        </w:rPr>
        <w:t xml:space="preserve">Informacje o szczególnych skutkach przetwarzania danych osobowych, w szczególności dalszego przetwarzania:  </w:t>
      </w:r>
    </w:p>
    <w:p w:rsidR="00211FD6" w:rsidRPr="00F20CF9" w:rsidRDefault="00211FD6" w:rsidP="00F772A0">
      <w:pPr>
        <w:spacing w:line="240" w:lineRule="auto"/>
        <w:ind w:left="851" w:right="-1"/>
        <w:rPr>
          <w:sz w:val="22"/>
          <w:lang w:val="pl-PL"/>
        </w:rPr>
      </w:pPr>
      <w:r w:rsidRPr="00F20CF9">
        <w:rPr>
          <w:sz w:val="22"/>
          <w:lang w:val="pl-PL"/>
        </w:rPr>
        <w:t xml:space="preserve">/ </w:t>
      </w:r>
    </w:p>
    <w:p w:rsidR="00211FD6" w:rsidRPr="00F20CF9" w:rsidRDefault="00211FD6" w:rsidP="00F772A0">
      <w:pPr>
        <w:spacing w:after="47" w:line="240" w:lineRule="auto"/>
        <w:ind w:left="851" w:right="-1" w:firstLine="0"/>
        <w:rPr>
          <w:sz w:val="22"/>
          <w:lang w:val="pl-PL"/>
        </w:rPr>
      </w:pPr>
      <w:r w:rsidRPr="00F20CF9">
        <w:rPr>
          <w:sz w:val="22"/>
          <w:lang w:val="pl-PL"/>
        </w:rPr>
        <w:t xml:space="preserve"> </w:t>
      </w:r>
    </w:p>
    <w:p w:rsidR="00211FD6" w:rsidRPr="00F20CF9" w:rsidRDefault="00211FD6" w:rsidP="00F772A0">
      <w:pPr>
        <w:numPr>
          <w:ilvl w:val="0"/>
          <w:numId w:val="15"/>
        </w:numPr>
        <w:spacing w:after="22" w:line="240" w:lineRule="auto"/>
        <w:ind w:left="851" w:right="-1" w:hanging="360"/>
        <w:rPr>
          <w:sz w:val="22"/>
          <w:lang w:val="pl-PL"/>
        </w:rPr>
      </w:pPr>
      <w:r w:rsidRPr="00F20CF9">
        <w:rPr>
          <w:b/>
          <w:sz w:val="22"/>
          <w:lang w:val="pl-PL"/>
        </w:rPr>
        <w:t xml:space="preserve">Informacje o nietypowym dalszym przetwarzaniu danych osobowych:  </w:t>
      </w:r>
    </w:p>
    <w:p w:rsidR="00211FD6" w:rsidRPr="00F20CF9" w:rsidRDefault="00211FD6" w:rsidP="00F772A0">
      <w:pPr>
        <w:spacing w:line="240" w:lineRule="auto"/>
        <w:ind w:left="851" w:right="-1" w:firstLine="0"/>
        <w:rPr>
          <w:sz w:val="22"/>
          <w:lang w:val="pl-PL"/>
        </w:rPr>
      </w:pPr>
      <w:r w:rsidRPr="00F20CF9">
        <w:rPr>
          <w:sz w:val="22"/>
          <w:lang w:val="pl-PL"/>
        </w:rPr>
        <w:t xml:space="preserve">/ </w:t>
      </w:r>
    </w:p>
    <w:p w:rsidR="00211FD6" w:rsidRPr="00F20CF9" w:rsidRDefault="00211FD6" w:rsidP="00F772A0">
      <w:pPr>
        <w:spacing w:after="0" w:line="240" w:lineRule="auto"/>
        <w:ind w:left="851" w:right="-1" w:firstLine="0"/>
        <w:rPr>
          <w:sz w:val="22"/>
          <w:lang w:val="pl-PL"/>
        </w:rPr>
      </w:pPr>
      <w:r w:rsidRPr="00F20CF9">
        <w:rPr>
          <w:sz w:val="22"/>
          <w:lang w:val="pl-PL"/>
        </w:rPr>
        <w:t xml:space="preserve"> </w:t>
      </w:r>
    </w:p>
    <w:p w:rsidR="00211FD6" w:rsidRPr="00F20CF9" w:rsidRDefault="00211FD6" w:rsidP="00F772A0">
      <w:pPr>
        <w:numPr>
          <w:ilvl w:val="0"/>
          <w:numId w:val="15"/>
        </w:numPr>
        <w:spacing w:after="0" w:line="240" w:lineRule="auto"/>
        <w:ind w:left="851" w:right="-1" w:hanging="360"/>
        <w:rPr>
          <w:sz w:val="22"/>
          <w:lang w:val="pl-PL"/>
        </w:rPr>
      </w:pPr>
      <w:r w:rsidRPr="00F20CF9">
        <w:rPr>
          <w:b/>
          <w:sz w:val="22"/>
          <w:lang w:val="pl-PL"/>
        </w:rPr>
        <w:t>Informacja o prawie osoby, której dane dotyczą, do dostępu do jej danych osobowych, ich sprostowania, usunięcia lub ograniczenia przetwarzania, prawa do wniesienia sprzeciwu wobec przetwarzania danych oraz prawa do przeniesienia danych:</w:t>
      </w:r>
      <w:r w:rsidRPr="00F20CF9">
        <w:rPr>
          <w:sz w:val="22"/>
          <w:lang w:val="pl-PL"/>
        </w:rPr>
        <w:t xml:space="preserve"> </w:t>
      </w:r>
      <w:r w:rsidRPr="00F20CF9">
        <w:rPr>
          <w:b/>
          <w:sz w:val="22"/>
          <w:lang w:val="pl-PL"/>
        </w:rPr>
        <w:t xml:space="preserve"> </w:t>
      </w:r>
    </w:p>
    <w:p w:rsidR="00211FD6" w:rsidRPr="00F20CF9" w:rsidRDefault="00211FD6" w:rsidP="00F772A0">
      <w:pPr>
        <w:spacing w:line="240" w:lineRule="auto"/>
        <w:ind w:left="851" w:right="-1"/>
        <w:rPr>
          <w:sz w:val="22"/>
          <w:lang w:val="pl-PL"/>
        </w:rPr>
      </w:pPr>
      <w:r w:rsidRPr="00F20CF9">
        <w:rPr>
          <w:sz w:val="22"/>
          <w:lang w:val="pl-PL"/>
        </w:rPr>
        <w:t>Osoba, której dane dotyczą, może żądać od administratora dostępu do swoich danych osobowych, ich sprostowania, usunięcia lub ograniczenia przetwarzania, a także może skorzystać z prawa do sprzeciwu wobec przetwarzania swoich danych oraz prawa do ich przeniesienia, zgodnie z postanowieniami Ogólnego rozporządzenia o ochronie danych.</w:t>
      </w:r>
    </w:p>
    <w:p w:rsidR="00211FD6" w:rsidRPr="00F20CF9" w:rsidRDefault="00211FD6" w:rsidP="00F772A0">
      <w:pPr>
        <w:spacing w:after="0" w:line="240" w:lineRule="auto"/>
        <w:ind w:left="851" w:right="-1" w:firstLine="0"/>
        <w:rPr>
          <w:sz w:val="22"/>
          <w:lang w:val="pl-PL"/>
        </w:rPr>
      </w:pPr>
      <w:r w:rsidRPr="00F20CF9">
        <w:rPr>
          <w:sz w:val="22"/>
          <w:lang w:val="pl-PL"/>
        </w:rPr>
        <w:t xml:space="preserve"> </w:t>
      </w:r>
    </w:p>
    <w:p w:rsidR="00211FD6" w:rsidRPr="00F20CF9" w:rsidRDefault="00211FD6" w:rsidP="00F772A0">
      <w:pPr>
        <w:numPr>
          <w:ilvl w:val="0"/>
          <w:numId w:val="15"/>
        </w:numPr>
        <w:spacing w:after="0" w:line="240" w:lineRule="auto"/>
        <w:ind w:left="851" w:right="-1" w:hanging="360"/>
        <w:rPr>
          <w:sz w:val="22"/>
          <w:lang w:val="pl-PL"/>
        </w:rPr>
      </w:pPr>
      <w:r w:rsidRPr="00F20CF9">
        <w:rPr>
          <w:b/>
          <w:bCs/>
          <w:sz w:val="22"/>
          <w:lang w:val="pl-PL"/>
        </w:rPr>
        <w:t>Informacja o tym, czy podanie danych osobowych jest obowiązkiem prawnym czy wynikającym z umowy:</w:t>
      </w:r>
      <w:r w:rsidRPr="00F20CF9">
        <w:rPr>
          <w:sz w:val="22"/>
          <w:lang w:val="pl-PL"/>
        </w:rPr>
        <w:t xml:space="preserve">  </w:t>
      </w:r>
    </w:p>
    <w:p w:rsidR="00211FD6" w:rsidRPr="00F20CF9" w:rsidRDefault="00211FD6" w:rsidP="00F772A0">
      <w:pPr>
        <w:spacing w:line="240" w:lineRule="auto"/>
        <w:ind w:left="851" w:right="-1"/>
        <w:rPr>
          <w:sz w:val="22"/>
          <w:lang w:val="pl-PL"/>
        </w:rPr>
      </w:pPr>
      <w:r w:rsidRPr="00F20CF9">
        <w:rPr>
          <w:sz w:val="22"/>
          <w:lang w:val="pl-PL"/>
        </w:rPr>
        <w:t xml:space="preserve">Podanie danych osobowych nie jest obowiązkiem prawnym ani umownym osoby, której te dane dotyczą. </w:t>
      </w:r>
    </w:p>
    <w:p w:rsidR="00211FD6" w:rsidRPr="00F20CF9" w:rsidRDefault="00211FD6" w:rsidP="00F772A0">
      <w:pPr>
        <w:spacing w:after="14" w:line="240" w:lineRule="auto"/>
        <w:ind w:left="851" w:right="-1" w:firstLine="0"/>
        <w:rPr>
          <w:sz w:val="22"/>
          <w:lang w:val="pl-PL"/>
        </w:rPr>
      </w:pPr>
      <w:r w:rsidRPr="00F20CF9">
        <w:rPr>
          <w:sz w:val="22"/>
          <w:lang w:val="pl-PL"/>
        </w:rPr>
        <w:t xml:space="preserve"> </w:t>
      </w:r>
    </w:p>
    <w:p w:rsidR="00211FD6" w:rsidRPr="00F20CF9" w:rsidRDefault="00211FD6" w:rsidP="00F772A0">
      <w:pPr>
        <w:numPr>
          <w:ilvl w:val="0"/>
          <w:numId w:val="15"/>
        </w:numPr>
        <w:spacing w:after="22" w:line="240" w:lineRule="auto"/>
        <w:ind w:left="851" w:right="-1" w:hanging="360"/>
        <w:rPr>
          <w:sz w:val="22"/>
          <w:lang w:val="pl-PL"/>
        </w:rPr>
      </w:pPr>
      <w:r w:rsidRPr="00F20CF9">
        <w:rPr>
          <w:b/>
          <w:sz w:val="22"/>
          <w:lang w:val="pl-PL"/>
        </w:rPr>
        <w:t>Informacja o tym, czy dana osoba jest zobowiązana do podania swoich danych osobowych i jakie mogą być konsekwencje niepodania danych osobowych:</w:t>
      </w:r>
      <w:r w:rsidRPr="00F20CF9">
        <w:rPr>
          <w:sz w:val="22"/>
          <w:lang w:val="pl-PL"/>
        </w:rPr>
        <w:t xml:space="preserve">  </w:t>
      </w:r>
    </w:p>
    <w:p w:rsidR="00211FD6" w:rsidRPr="00F20CF9" w:rsidRDefault="00211FD6" w:rsidP="00F772A0">
      <w:pPr>
        <w:spacing w:line="240" w:lineRule="auto"/>
        <w:ind w:left="851" w:right="-1"/>
        <w:rPr>
          <w:sz w:val="22"/>
          <w:lang w:val="pl-PL"/>
        </w:rPr>
      </w:pPr>
      <w:r w:rsidRPr="00F20CF9">
        <w:rPr>
          <w:sz w:val="22"/>
          <w:lang w:val="pl-PL"/>
        </w:rPr>
        <w:t>Wejście na teren Ministerstwa Spraw Zagranicznych i Europejskich oraz przedstawicielstw Republiki Słowenii za granicą nie jest możliwe z pominięciem monitoringu wizyjnego.</w:t>
      </w:r>
    </w:p>
    <w:p w:rsidR="00211FD6" w:rsidRPr="00F20CF9" w:rsidRDefault="00211FD6" w:rsidP="00F772A0">
      <w:pPr>
        <w:spacing w:after="12" w:line="240" w:lineRule="auto"/>
        <w:ind w:left="851" w:right="-1" w:firstLine="0"/>
        <w:rPr>
          <w:sz w:val="22"/>
          <w:lang w:val="pl-PL"/>
        </w:rPr>
      </w:pPr>
      <w:r w:rsidRPr="00F20CF9">
        <w:rPr>
          <w:sz w:val="22"/>
          <w:lang w:val="pl-PL"/>
        </w:rPr>
        <w:t xml:space="preserve"> </w:t>
      </w:r>
    </w:p>
    <w:p w:rsidR="00211FD6" w:rsidRPr="00F20CF9" w:rsidRDefault="00211FD6" w:rsidP="00F772A0">
      <w:pPr>
        <w:numPr>
          <w:ilvl w:val="0"/>
          <w:numId w:val="15"/>
        </w:numPr>
        <w:spacing w:after="22" w:line="240" w:lineRule="auto"/>
        <w:ind w:left="851" w:right="-1" w:hanging="360"/>
        <w:rPr>
          <w:b/>
          <w:bCs/>
          <w:sz w:val="22"/>
          <w:lang w:val="pl-PL"/>
        </w:rPr>
      </w:pPr>
      <w:r w:rsidRPr="00F20CF9">
        <w:rPr>
          <w:b/>
          <w:bCs/>
          <w:sz w:val="22"/>
          <w:lang w:val="pl-PL"/>
        </w:rPr>
        <w:t>Informacja o istnieniu systemu zautomatyzowanego podejmowania decyzji, w tym profilowania oraz o przyczynach jego zastosowania, a także o znaczeniu i przewidywalnych konsekwencjach zautomatyzowanego przetwarzania dla osoby, której dane dotyczą:</w:t>
      </w:r>
    </w:p>
    <w:p w:rsidR="00211FD6" w:rsidRPr="00F20CF9" w:rsidRDefault="00211FD6" w:rsidP="00F772A0">
      <w:pPr>
        <w:spacing w:line="240" w:lineRule="auto"/>
        <w:ind w:left="851" w:right="-1"/>
        <w:rPr>
          <w:sz w:val="22"/>
          <w:lang w:val="pl-PL"/>
        </w:rPr>
      </w:pPr>
      <w:r w:rsidRPr="00F20CF9">
        <w:rPr>
          <w:sz w:val="22"/>
          <w:lang w:val="pl-PL"/>
        </w:rPr>
        <w:t>Nie jest dokonywane zautomatyzowane przetwarzanie danych i/lub profilowanie.</w:t>
      </w:r>
    </w:p>
    <w:p w:rsidR="00211FD6" w:rsidRPr="00F20CF9" w:rsidRDefault="00211FD6" w:rsidP="00F772A0">
      <w:pPr>
        <w:spacing w:after="12" w:line="240" w:lineRule="auto"/>
        <w:ind w:left="851" w:right="-1" w:firstLine="0"/>
        <w:rPr>
          <w:sz w:val="22"/>
          <w:lang w:val="pl-PL"/>
        </w:rPr>
      </w:pPr>
      <w:r w:rsidRPr="00F20CF9">
        <w:rPr>
          <w:sz w:val="22"/>
          <w:lang w:val="pl-PL"/>
        </w:rPr>
        <w:t xml:space="preserve"> </w:t>
      </w:r>
    </w:p>
    <w:p w:rsidR="00211FD6" w:rsidRPr="00F20CF9" w:rsidRDefault="00211FD6" w:rsidP="00F772A0">
      <w:pPr>
        <w:spacing w:after="12" w:line="240" w:lineRule="auto"/>
        <w:ind w:left="851" w:right="-1" w:firstLine="0"/>
        <w:rPr>
          <w:sz w:val="22"/>
          <w:lang w:val="pl-PL"/>
        </w:rPr>
      </w:pPr>
      <w:r w:rsidRPr="00F20CF9">
        <w:rPr>
          <w:sz w:val="22"/>
          <w:lang w:val="pl-PL"/>
        </w:rPr>
        <w:t xml:space="preserve"> </w:t>
      </w:r>
    </w:p>
    <w:p w:rsidR="00211FD6" w:rsidRPr="00F20CF9" w:rsidRDefault="00211FD6" w:rsidP="00F772A0">
      <w:pPr>
        <w:spacing w:after="12" w:line="240" w:lineRule="auto"/>
        <w:ind w:left="851" w:right="-1" w:firstLine="0"/>
        <w:rPr>
          <w:sz w:val="22"/>
          <w:lang w:val="pl-PL"/>
        </w:rPr>
      </w:pPr>
      <w:r w:rsidRPr="00F20CF9">
        <w:rPr>
          <w:sz w:val="22"/>
          <w:lang w:val="pl-PL"/>
        </w:rPr>
        <w:t xml:space="preserve">  </w:t>
      </w:r>
    </w:p>
    <w:p w:rsidR="00211FD6" w:rsidRPr="00F20CF9" w:rsidRDefault="00211FD6" w:rsidP="00F772A0">
      <w:pPr>
        <w:spacing w:after="160" w:line="240" w:lineRule="auto"/>
        <w:ind w:left="851" w:right="-1" w:firstLine="0"/>
        <w:rPr>
          <w:b/>
          <w:color w:val="0070C0"/>
          <w:sz w:val="22"/>
        </w:rPr>
      </w:pPr>
      <w:r w:rsidRPr="00F20CF9">
        <w:rPr>
          <w:sz w:val="22"/>
        </w:rPr>
        <w:br w:type="page"/>
      </w:r>
    </w:p>
    <w:p w:rsidR="00986C51" w:rsidRPr="00F20CF9" w:rsidRDefault="00986C51" w:rsidP="00F772A0">
      <w:pPr>
        <w:pStyle w:val="Heading1"/>
        <w:spacing w:line="240" w:lineRule="auto"/>
        <w:ind w:left="851" w:right="-1"/>
        <w:jc w:val="both"/>
        <w:rPr>
          <w:sz w:val="22"/>
        </w:rPr>
      </w:pPr>
    </w:p>
    <w:p w:rsidR="00211FD6" w:rsidRPr="00F20CF9" w:rsidRDefault="00986C51" w:rsidP="00F772A0">
      <w:pPr>
        <w:pStyle w:val="Heading1"/>
        <w:spacing w:line="240" w:lineRule="auto"/>
        <w:ind w:left="851" w:right="-1"/>
        <w:jc w:val="both"/>
        <w:rPr>
          <w:sz w:val="22"/>
        </w:rPr>
      </w:pPr>
      <w:bookmarkStart w:id="84" w:name="_Toc190758733"/>
      <w:r w:rsidRPr="00F20CF9">
        <w:rPr>
          <w:sz w:val="22"/>
        </w:rPr>
        <w:t>PORTUGUESE</w:t>
      </w:r>
      <w:bookmarkEnd w:id="84"/>
    </w:p>
    <w:p w:rsidR="006E0A20" w:rsidRPr="00F20CF9" w:rsidRDefault="006E0A20" w:rsidP="00F772A0">
      <w:pPr>
        <w:spacing w:line="240" w:lineRule="auto"/>
        <w:ind w:left="851" w:right="-1"/>
      </w:pPr>
    </w:p>
    <w:p w:rsidR="006E0A20" w:rsidRPr="00F20CF9" w:rsidRDefault="006E0A20" w:rsidP="00F772A0">
      <w:pPr>
        <w:spacing w:line="240" w:lineRule="auto"/>
        <w:ind w:left="851" w:right="-1"/>
      </w:pPr>
    </w:p>
    <w:p w:rsidR="00D14E5F" w:rsidRPr="00F20CF9" w:rsidRDefault="00D14E5F" w:rsidP="00F772A0">
      <w:pPr>
        <w:spacing w:after="14" w:line="240" w:lineRule="auto"/>
        <w:ind w:left="851" w:right="-1"/>
        <w:rPr>
          <w:sz w:val="22"/>
          <w:lang w:val="pt-BR"/>
        </w:rPr>
      </w:pPr>
      <w:r w:rsidRPr="00F20CF9">
        <w:rPr>
          <w:sz w:val="22"/>
          <w:lang w:val="pt-BR"/>
        </w:rPr>
        <w:t>Date: 16 May 2024</w:t>
      </w:r>
    </w:p>
    <w:p w:rsidR="00D14E5F" w:rsidRPr="00F20CF9" w:rsidRDefault="00D14E5F" w:rsidP="00F772A0">
      <w:pPr>
        <w:spacing w:after="14" w:line="240" w:lineRule="auto"/>
        <w:ind w:left="851" w:right="-1"/>
        <w:rPr>
          <w:sz w:val="22"/>
          <w:lang w:val="pt-BR"/>
        </w:rPr>
      </w:pPr>
    </w:p>
    <w:p w:rsidR="00D14E5F" w:rsidRPr="00F20CF9" w:rsidRDefault="00D14E5F" w:rsidP="00F772A0">
      <w:pPr>
        <w:spacing w:after="14" w:line="240" w:lineRule="auto"/>
        <w:ind w:left="851" w:right="-1"/>
        <w:rPr>
          <w:sz w:val="22"/>
          <w:lang w:val="pt-BR"/>
        </w:rPr>
      </w:pPr>
    </w:p>
    <w:p w:rsidR="00D14E5F" w:rsidRPr="00F20CF9" w:rsidRDefault="00D14E5F" w:rsidP="00F772A0">
      <w:pPr>
        <w:spacing w:after="14" w:line="240" w:lineRule="auto"/>
        <w:ind w:left="851" w:right="-1"/>
        <w:rPr>
          <w:b/>
          <w:sz w:val="22"/>
          <w:lang w:val="pt-BR"/>
        </w:rPr>
      </w:pPr>
    </w:p>
    <w:p w:rsidR="00D14E5F" w:rsidRPr="00F20CF9" w:rsidRDefault="00D14E5F" w:rsidP="00F772A0">
      <w:pPr>
        <w:spacing w:after="14" w:line="240" w:lineRule="auto"/>
        <w:ind w:left="851" w:right="-1"/>
        <w:jc w:val="center"/>
        <w:rPr>
          <w:b/>
          <w:sz w:val="22"/>
          <w:lang w:val="pt-BR"/>
        </w:rPr>
      </w:pPr>
      <w:r w:rsidRPr="00F20CF9">
        <w:rPr>
          <w:b/>
          <w:sz w:val="22"/>
          <w:lang w:val="pt-BR"/>
        </w:rPr>
        <w:t>NOTIFICAÇÃO AOS INDIVÍDUOS NOS TERMOS DO ARTIGO 13 DO REGULAMENTO GERAL DE PROTEÇÃO DE DADOS</w:t>
      </w:r>
    </w:p>
    <w:p w:rsidR="00D14E5F" w:rsidRPr="00F20CF9" w:rsidRDefault="00D14E5F" w:rsidP="00F772A0">
      <w:pPr>
        <w:spacing w:after="14" w:line="240" w:lineRule="auto"/>
        <w:ind w:left="851" w:right="-1"/>
        <w:jc w:val="center"/>
        <w:rPr>
          <w:sz w:val="22"/>
        </w:rPr>
      </w:pPr>
      <w:r w:rsidRPr="00F20CF9">
        <w:rPr>
          <w:b/>
          <w:sz w:val="22"/>
          <w:lang w:val="en-GB"/>
        </w:rPr>
        <w:t>SOBRE O PROCESSAMENTO DE DADOS PESSOAIS EM</w:t>
      </w:r>
    </w:p>
    <w:p w:rsidR="00D14E5F" w:rsidRPr="00F20CF9" w:rsidRDefault="00D14E5F" w:rsidP="00F772A0">
      <w:pPr>
        <w:spacing w:line="240" w:lineRule="auto"/>
        <w:ind w:left="851" w:right="-1"/>
        <w:jc w:val="center"/>
        <w:rPr>
          <w:sz w:val="22"/>
        </w:rPr>
      </w:pPr>
    </w:p>
    <w:p w:rsidR="00D14E5F" w:rsidRPr="00F20CF9" w:rsidRDefault="00D14E5F" w:rsidP="00F772A0">
      <w:pPr>
        <w:spacing w:line="240" w:lineRule="auto"/>
        <w:ind w:left="851" w:right="-1"/>
        <w:jc w:val="center"/>
        <w:rPr>
          <w:b/>
          <w:color w:val="0070C0"/>
          <w:sz w:val="22"/>
          <w:lang w:val="en-GB"/>
        </w:rPr>
      </w:pPr>
      <w:r w:rsidRPr="00F20CF9">
        <w:rPr>
          <w:b/>
          <w:color w:val="0070C0"/>
          <w:sz w:val="22"/>
          <w:lang w:val="en-GB"/>
        </w:rPr>
        <w:t>REGISTROS DE VIGILÂNCIA POR VÍDEO</w:t>
      </w:r>
    </w:p>
    <w:p w:rsidR="00D14E5F" w:rsidRPr="00F20CF9" w:rsidRDefault="00D14E5F" w:rsidP="00F772A0">
      <w:pPr>
        <w:spacing w:line="240" w:lineRule="auto"/>
        <w:ind w:left="851" w:right="-1"/>
        <w:jc w:val="center"/>
        <w:rPr>
          <w:b/>
          <w:color w:val="0070C0"/>
          <w:sz w:val="22"/>
          <w:lang w:val="pt-BR"/>
        </w:rPr>
      </w:pPr>
      <w:r w:rsidRPr="00F20CF9">
        <w:rPr>
          <w:b/>
          <w:color w:val="0070C0"/>
          <w:sz w:val="22"/>
          <w:lang w:val="pt-BR"/>
        </w:rPr>
        <w:t>no Ministério das Relações Exteriores e Europeias da República da Eslovênia e nas representações da República da Eslovênia no exterior</w:t>
      </w:r>
    </w:p>
    <w:p w:rsidR="00D14E5F" w:rsidRPr="00F20CF9" w:rsidRDefault="00D14E5F" w:rsidP="00F772A0">
      <w:pPr>
        <w:spacing w:line="240" w:lineRule="auto"/>
        <w:ind w:left="851" w:right="-1"/>
        <w:rPr>
          <w:b/>
          <w:color w:val="0070C0"/>
          <w:sz w:val="22"/>
          <w:lang w:val="pt-BR"/>
        </w:rPr>
      </w:pPr>
    </w:p>
    <w:p w:rsidR="00D14E5F" w:rsidRPr="00F20CF9" w:rsidRDefault="00D14E5F" w:rsidP="00F772A0">
      <w:pPr>
        <w:spacing w:line="240" w:lineRule="auto"/>
        <w:ind w:left="851" w:right="-1"/>
        <w:rPr>
          <w:b/>
          <w:color w:val="0070C0"/>
          <w:sz w:val="22"/>
          <w:lang w:val="pt-BR"/>
        </w:rPr>
      </w:pPr>
    </w:p>
    <w:p w:rsidR="00D14E5F" w:rsidRPr="00F20CF9" w:rsidRDefault="00D14E5F" w:rsidP="00F772A0">
      <w:pPr>
        <w:spacing w:after="22" w:line="240" w:lineRule="auto"/>
        <w:ind w:left="851" w:right="-1" w:hanging="360"/>
        <w:rPr>
          <w:b/>
          <w:sz w:val="22"/>
          <w:lang w:val="en-GB"/>
        </w:rPr>
      </w:pPr>
      <w:r w:rsidRPr="00F20CF9">
        <w:rPr>
          <w:b/>
          <w:sz w:val="22"/>
          <w:lang w:val="en-GB"/>
        </w:rPr>
        <w:t>1.</w:t>
      </w:r>
      <w:r w:rsidRPr="00F20CF9">
        <w:rPr>
          <w:b/>
          <w:sz w:val="22"/>
          <w:lang w:val="en-GB"/>
        </w:rPr>
        <w:tab/>
        <w:t xml:space="preserve">Controlador de banco de dados pessoal:  </w:t>
      </w:r>
    </w:p>
    <w:p w:rsidR="00D14E5F" w:rsidRPr="00F20CF9" w:rsidRDefault="00D14E5F" w:rsidP="00F772A0">
      <w:pPr>
        <w:spacing w:after="22" w:line="240" w:lineRule="auto"/>
        <w:ind w:left="851" w:right="-1" w:hanging="7"/>
        <w:rPr>
          <w:sz w:val="22"/>
          <w:lang w:val="pt-BR"/>
        </w:rPr>
      </w:pPr>
      <w:r w:rsidRPr="00F20CF9">
        <w:rPr>
          <w:sz w:val="22"/>
          <w:lang w:val="pt-BR"/>
        </w:rPr>
        <w:t xml:space="preserve">Ministério das Relações Exteriores e Europeias, </w:t>
      </w:r>
    </w:p>
    <w:p w:rsidR="00D14E5F" w:rsidRPr="00F20CF9" w:rsidRDefault="00D14E5F" w:rsidP="00F772A0">
      <w:pPr>
        <w:spacing w:after="22" w:line="240" w:lineRule="auto"/>
        <w:ind w:left="851" w:right="-1" w:hanging="7"/>
        <w:rPr>
          <w:sz w:val="22"/>
          <w:lang w:val="en-GB"/>
        </w:rPr>
      </w:pPr>
      <w:r w:rsidRPr="00F20CF9">
        <w:rPr>
          <w:sz w:val="22"/>
          <w:lang w:val="en-GB"/>
        </w:rPr>
        <w:t xml:space="preserve">Prešernova cesta 25, 1000 Ljubljana, </w:t>
      </w:r>
    </w:p>
    <w:p w:rsidR="00D14E5F" w:rsidRPr="00F20CF9" w:rsidRDefault="00D14E5F" w:rsidP="00F772A0">
      <w:pPr>
        <w:spacing w:after="22" w:line="240" w:lineRule="auto"/>
        <w:ind w:left="851" w:right="-1" w:hanging="7"/>
        <w:rPr>
          <w:sz w:val="22"/>
          <w:lang w:val="pt-BR"/>
        </w:rPr>
      </w:pPr>
      <w:r w:rsidRPr="00F20CF9">
        <w:rPr>
          <w:sz w:val="22"/>
          <w:lang w:val="pt-BR"/>
        </w:rPr>
        <w:t xml:space="preserve">+386 1 478 2341, </w:t>
      </w:r>
      <w:hyperlink r:id="rId45" w:history="1">
        <w:r w:rsidRPr="00F20CF9">
          <w:rPr>
            <w:rStyle w:val="Hyperlink"/>
            <w:sz w:val="22"/>
            <w:lang w:val="pt-BR"/>
          </w:rPr>
          <w:t>gp.mzz@gov.si.</w:t>
        </w:r>
      </w:hyperlink>
      <w:r w:rsidRPr="00F20CF9">
        <w:rPr>
          <w:sz w:val="22"/>
          <w:lang w:val="pt-BR"/>
        </w:rPr>
        <w:t xml:space="preserve"> </w:t>
      </w:r>
    </w:p>
    <w:p w:rsidR="00D14E5F" w:rsidRPr="00F20CF9" w:rsidRDefault="00D14E5F" w:rsidP="00F772A0">
      <w:pPr>
        <w:spacing w:after="22" w:line="240" w:lineRule="auto"/>
        <w:ind w:left="851" w:right="-1" w:hanging="7"/>
        <w:rPr>
          <w:b/>
          <w:sz w:val="22"/>
          <w:lang w:val="pt-BR"/>
        </w:rPr>
      </w:pPr>
      <w:r w:rsidRPr="00F20CF9">
        <w:rPr>
          <w:b/>
          <w:sz w:val="22"/>
          <w:lang w:val="pt-BR"/>
        </w:rPr>
        <w:t xml:space="preserve"> </w:t>
      </w:r>
    </w:p>
    <w:p w:rsidR="00D14E5F" w:rsidRPr="00F20CF9" w:rsidRDefault="00D14E5F" w:rsidP="00F772A0">
      <w:pPr>
        <w:spacing w:after="22" w:line="240" w:lineRule="auto"/>
        <w:ind w:left="851" w:right="-1" w:hanging="360"/>
        <w:rPr>
          <w:b/>
          <w:sz w:val="22"/>
          <w:lang w:val="pt-BR"/>
        </w:rPr>
      </w:pPr>
      <w:r w:rsidRPr="00F20CF9">
        <w:rPr>
          <w:b/>
          <w:sz w:val="22"/>
          <w:lang w:val="pt-BR"/>
        </w:rPr>
        <w:t>2.</w:t>
      </w:r>
      <w:r w:rsidRPr="00F20CF9">
        <w:rPr>
          <w:b/>
          <w:sz w:val="22"/>
          <w:lang w:val="pt-BR"/>
        </w:rPr>
        <w:tab/>
        <w:t xml:space="preserve">Detalhes de contato do responsável pela proteção de dados pessoais:  </w:t>
      </w:r>
    </w:p>
    <w:p w:rsidR="00D14E5F" w:rsidRPr="00F20CF9" w:rsidRDefault="00D14E5F" w:rsidP="00F772A0">
      <w:pPr>
        <w:spacing w:after="22" w:line="240" w:lineRule="auto"/>
        <w:ind w:left="851" w:right="-1" w:hanging="7"/>
        <w:rPr>
          <w:sz w:val="22"/>
          <w:lang w:val="en-GB"/>
        </w:rPr>
      </w:pPr>
      <w:r w:rsidRPr="00F20CF9">
        <w:rPr>
          <w:sz w:val="22"/>
          <w:lang w:val="en-GB"/>
        </w:rPr>
        <w:t xml:space="preserve">dpo.mzez@gov.si </w:t>
      </w:r>
    </w:p>
    <w:p w:rsidR="00D14E5F" w:rsidRPr="00F20CF9" w:rsidRDefault="00D14E5F" w:rsidP="00F772A0">
      <w:pPr>
        <w:spacing w:after="22" w:line="240" w:lineRule="auto"/>
        <w:ind w:left="851" w:right="-1" w:hanging="360"/>
        <w:rPr>
          <w:b/>
          <w:sz w:val="22"/>
          <w:lang w:val="en-GB"/>
        </w:rPr>
      </w:pPr>
      <w:r w:rsidRPr="00F20CF9">
        <w:rPr>
          <w:b/>
          <w:sz w:val="22"/>
          <w:lang w:val="en-GB"/>
        </w:rPr>
        <w:t xml:space="preserve"> </w:t>
      </w:r>
    </w:p>
    <w:p w:rsidR="00D14E5F" w:rsidRPr="00F20CF9" w:rsidRDefault="00D14E5F" w:rsidP="00F772A0">
      <w:pPr>
        <w:spacing w:after="22" w:line="240" w:lineRule="auto"/>
        <w:ind w:left="851" w:right="-1" w:hanging="360"/>
        <w:rPr>
          <w:b/>
          <w:sz w:val="22"/>
          <w:lang w:val="en-GB"/>
        </w:rPr>
      </w:pPr>
      <w:r w:rsidRPr="00F20CF9">
        <w:rPr>
          <w:b/>
          <w:sz w:val="22"/>
          <w:lang w:val="en-GB"/>
        </w:rPr>
        <w:t>3.</w:t>
      </w:r>
      <w:r w:rsidRPr="00F20CF9">
        <w:rPr>
          <w:b/>
          <w:sz w:val="22"/>
          <w:lang w:val="en-GB"/>
        </w:rPr>
        <w:tab/>
        <w:t xml:space="preserve">Informações sobre o direito de apresentar uma reclamação ao órgão de supervisão:  </w:t>
      </w:r>
      <w:r w:rsidRPr="00F20CF9">
        <w:rPr>
          <w:sz w:val="22"/>
          <w:lang w:val="en-GB"/>
        </w:rPr>
        <w:t>As reclamações podem ser apresentadas ao Comissário de Informações da República da Eslovênia (endereço:  Information Commissioner of the Republic of Slovenia (Comissário de Informações da República da Eslovênia), Dunajska cesta 22, 1000 Ljubljana, e-mail: gp.ip@ip-rs.si, telefone: +386 1 230 9730).</w:t>
      </w:r>
      <w:r w:rsidRPr="00F20CF9">
        <w:rPr>
          <w:b/>
          <w:sz w:val="22"/>
          <w:lang w:val="en-GB"/>
        </w:rPr>
        <w:t xml:space="preserve"> </w:t>
      </w:r>
    </w:p>
    <w:p w:rsidR="00D14E5F" w:rsidRPr="00F20CF9" w:rsidRDefault="00D14E5F" w:rsidP="00F772A0">
      <w:pPr>
        <w:spacing w:after="22" w:line="240" w:lineRule="auto"/>
        <w:ind w:left="851" w:right="-1" w:hanging="360"/>
        <w:rPr>
          <w:b/>
          <w:sz w:val="22"/>
          <w:lang w:val="en-GB"/>
        </w:rPr>
      </w:pPr>
      <w:r w:rsidRPr="00F20CF9">
        <w:rPr>
          <w:b/>
          <w:sz w:val="22"/>
          <w:lang w:val="en-GB"/>
        </w:rPr>
        <w:t xml:space="preserve"> </w:t>
      </w:r>
    </w:p>
    <w:p w:rsidR="00D14E5F" w:rsidRPr="00F20CF9" w:rsidRDefault="00D14E5F" w:rsidP="00F772A0">
      <w:pPr>
        <w:spacing w:after="22" w:line="240" w:lineRule="auto"/>
        <w:ind w:left="851" w:right="-1" w:hanging="360"/>
        <w:rPr>
          <w:b/>
          <w:sz w:val="22"/>
          <w:lang w:val="en-GB"/>
        </w:rPr>
      </w:pPr>
      <w:r w:rsidRPr="00F20CF9">
        <w:rPr>
          <w:b/>
          <w:sz w:val="22"/>
          <w:lang w:val="en-GB"/>
        </w:rPr>
        <w:t>4.</w:t>
      </w:r>
      <w:r w:rsidRPr="00F20CF9">
        <w:rPr>
          <w:b/>
          <w:sz w:val="22"/>
          <w:lang w:val="en-GB"/>
        </w:rPr>
        <w:tab/>
        <w:t xml:space="preserve">Finalidade do processamento de dados pessoais:  </w:t>
      </w:r>
    </w:p>
    <w:p w:rsidR="00D14E5F" w:rsidRPr="00F20CF9" w:rsidRDefault="00D14E5F" w:rsidP="00F772A0">
      <w:pPr>
        <w:spacing w:after="22" w:line="240" w:lineRule="auto"/>
        <w:ind w:left="851" w:right="-1" w:hanging="7"/>
        <w:rPr>
          <w:sz w:val="22"/>
          <w:lang w:val="pt-BR"/>
        </w:rPr>
      </w:pPr>
      <w:r w:rsidRPr="00F20CF9">
        <w:rPr>
          <w:sz w:val="22"/>
          <w:lang w:val="pt-BR"/>
        </w:rPr>
        <w:t>A vigilância por vídeo dos acessos às instalações do Ministério das Relações Exteriores e Europeias e das representações da República da Eslovênia no exterior é realizada para garantir a segurança de pessoas e propriedades.</w:t>
      </w:r>
    </w:p>
    <w:p w:rsidR="00D14E5F" w:rsidRPr="00F20CF9" w:rsidRDefault="00D14E5F" w:rsidP="00F772A0">
      <w:pPr>
        <w:spacing w:after="22" w:line="240" w:lineRule="auto"/>
        <w:ind w:left="851" w:right="-1" w:hanging="360"/>
        <w:rPr>
          <w:b/>
          <w:sz w:val="22"/>
          <w:lang w:val="pt-BR"/>
        </w:rPr>
      </w:pPr>
    </w:p>
    <w:p w:rsidR="00D14E5F" w:rsidRPr="00F20CF9" w:rsidRDefault="00D14E5F" w:rsidP="00F772A0">
      <w:pPr>
        <w:spacing w:after="22" w:line="240" w:lineRule="auto"/>
        <w:ind w:left="851" w:right="-1" w:hanging="360"/>
        <w:rPr>
          <w:b/>
          <w:sz w:val="22"/>
          <w:lang w:val="en-GB"/>
        </w:rPr>
      </w:pPr>
      <w:r w:rsidRPr="00F20CF9">
        <w:rPr>
          <w:b/>
          <w:sz w:val="22"/>
          <w:lang w:val="en-GB"/>
        </w:rPr>
        <w:t>5.</w:t>
      </w:r>
      <w:r w:rsidRPr="00F20CF9">
        <w:rPr>
          <w:b/>
          <w:sz w:val="22"/>
          <w:lang w:val="en-GB"/>
        </w:rPr>
        <w:tab/>
        <w:t xml:space="preserve">Base legal para o processamento de dados pessoais:  </w:t>
      </w:r>
    </w:p>
    <w:p w:rsidR="00D14E5F" w:rsidRPr="00F20CF9" w:rsidRDefault="00D14E5F" w:rsidP="00F772A0">
      <w:pPr>
        <w:spacing w:after="22" w:line="240" w:lineRule="auto"/>
        <w:ind w:left="851" w:right="-1" w:hanging="7"/>
        <w:rPr>
          <w:sz w:val="22"/>
          <w:lang w:val="en-GB"/>
        </w:rPr>
      </w:pPr>
      <w:r w:rsidRPr="00F20CF9">
        <w:rPr>
          <w:sz w:val="22"/>
          <w:lang w:val="en-GB"/>
        </w:rPr>
        <w:t xml:space="preserve">Artigo 6(1)(e) do Regulamento (UE) 2016/679 do Parlamento Europeu e do Conselho, de 27 de abril de 2016, relativo à proteção das pessoas singulares no que diz respeito ao tratamento de dados pessoais e à livre circulação desses dados e que revoga a Diretiva 95/46/CE (doravante: Regulamento Geral sobre a Proteção de Dados), em conjunto com os artigos 76, 77 e 80 da Lei de Proteção de Dados Pessoais (Diário Oficial da República da Eslovênia nº 163/22; doravante: ZVOP-2).  </w:t>
      </w:r>
    </w:p>
    <w:p w:rsidR="00D14E5F" w:rsidRPr="00F20CF9" w:rsidRDefault="00D14E5F" w:rsidP="00F772A0">
      <w:pPr>
        <w:spacing w:line="240" w:lineRule="auto"/>
        <w:ind w:left="851" w:right="-1"/>
        <w:rPr>
          <w:b/>
          <w:color w:val="0070C0"/>
          <w:sz w:val="22"/>
          <w:lang w:val="pt-BR"/>
        </w:rPr>
      </w:pPr>
    </w:p>
    <w:p w:rsidR="00D14E5F" w:rsidRPr="00F20CF9" w:rsidRDefault="00D14E5F" w:rsidP="00F772A0">
      <w:pPr>
        <w:spacing w:line="240" w:lineRule="auto"/>
        <w:ind w:left="851" w:right="-1"/>
        <w:rPr>
          <w:b/>
          <w:sz w:val="22"/>
          <w:lang w:val="en-GB"/>
        </w:rPr>
      </w:pPr>
      <w:r w:rsidRPr="00F20CF9">
        <w:rPr>
          <w:b/>
          <w:sz w:val="22"/>
          <w:lang w:val="en-GB"/>
        </w:rPr>
        <w:t>6.</w:t>
      </w:r>
      <w:r w:rsidRPr="00F20CF9">
        <w:rPr>
          <w:b/>
          <w:sz w:val="22"/>
          <w:lang w:val="en-GB"/>
        </w:rPr>
        <w:tab/>
        <w:t xml:space="preserve">Usuários de dados pessoais:  </w:t>
      </w:r>
    </w:p>
    <w:p w:rsidR="00D14E5F" w:rsidRPr="00F20CF9" w:rsidRDefault="00D14E5F" w:rsidP="00F772A0">
      <w:pPr>
        <w:spacing w:line="240" w:lineRule="auto"/>
        <w:ind w:left="851" w:right="-1"/>
        <w:rPr>
          <w:b/>
          <w:sz w:val="22"/>
          <w:lang w:val="en-GB"/>
        </w:rPr>
      </w:pPr>
      <w:r w:rsidRPr="00F20CF9">
        <w:rPr>
          <w:sz w:val="22"/>
          <w:lang w:val="en-GB"/>
        </w:rPr>
        <w:t>Serviço de segurança contratado. No caso de um incidente de segurança ou suspeita de um delito criminal, as imagens de CCTV podem ser entregues às autoridades policiais competentes.</w:t>
      </w:r>
    </w:p>
    <w:p w:rsidR="00D14E5F" w:rsidRPr="00F20CF9" w:rsidRDefault="00D14E5F" w:rsidP="00F772A0">
      <w:pPr>
        <w:spacing w:line="240" w:lineRule="auto"/>
        <w:ind w:left="851" w:right="-1"/>
        <w:rPr>
          <w:b/>
          <w:sz w:val="22"/>
          <w:lang w:val="en-GB"/>
        </w:rPr>
      </w:pPr>
    </w:p>
    <w:p w:rsidR="00D14E5F" w:rsidRPr="00F20CF9" w:rsidRDefault="00D14E5F" w:rsidP="00F772A0">
      <w:pPr>
        <w:spacing w:line="240" w:lineRule="auto"/>
        <w:ind w:left="851" w:right="-1"/>
        <w:rPr>
          <w:b/>
          <w:sz w:val="22"/>
          <w:lang w:val="en-GB"/>
        </w:rPr>
      </w:pPr>
    </w:p>
    <w:p w:rsidR="00D14E5F" w:rsidRPr="00F20CF9" w:rsidRDefault="00D14E5F" w:rsidP="00F772A0">
      <w:pPr>
        <w:spacing w:line="240" w:lineRule="auto"/>
        <w:ind w:left="851" w:right="-1"/>
        <w:rPr>
          <w:b/>
          <w:sz w:val="22"/>
          <w:lang w:val="en-GB"/>
        </w:rPr>
      </w:pPr>
    </w:p>
    <w:p w:rsidR="00D14E5F" w:rsidRPr="00F20CF9" w:rsidRDefault="00D14E5F" w:rsidP="00F772A0">
      <w:pPr>
        <w:spacing w:line="240" w:lineRule="auto"/>
        <w:ind w:left="851" w:right="-1"/>
        <w:rPr>
          <w:b/>
          <w:sz w:val="22"/>
          <w:lang w:val="en-GB"/>
        </w:rPr>
      </w:pPr>
    </w:p>
    <w:p w:rsidR="00D14E5F" w:rsidRPr="00F20CF9" w:rsidRDefault="00D14E5F" w:rsidP="00F772A0">
      <w:pPr>
        <w:spacing w:line="240" w:lineRule="auto"/>
        <w:ind w:left="851" w:right="-1"/>
        <w:rPr>
          <w:b/>
          <w:sz w:val="22"/>
          <w:lang w:val="pt-BR"/>
        </w:rPr>
        <w:sectPr w:rsidR="00D14E5F" w:rsidRPr="00F20CF9" w:rsidSect="00797FE4">
          <w:pgSz w:w="11906" w:h="16838"/>
          <w:pgMar w:top="1417" w:right="1551" w:bottom="1417" w:left="851" w:header="708" w:footer="708" w:gutter="0"/>
          <w:cols w:space="708"/>
          <w:docGrid w:linePitch="360"/>
        </w:sectPr>
      </w:pPr>
    </w:p>
    <w:p w:rsidR="00D14E5F" w:rsidRPr="00F20CF9" w:rsidRDefault="00D14E5F" w:rsidP="00F772A0">
      <w:pPr>
        <w:spacing w:line="240" w:lineRule="auto"/>
        <w:ind w:left="851" w:right="-1"/>
        <w:rPr>
          <w:b/>
          <w:sz w:val="22"/>
          <w:lang w:val="pt-BR"/>
        </w:rPr>
      </w:pPr>
      <w:r w:rsidRPr="00F20CF9">
        <w:rPr>
          <w:b/>
          <w:sz w:val="22"/>
          <w:lang w:val="pt-BR"/>
        </w:rPr>
        <w:lastRenderedPageBreak/>
        <w:t>7.</w:t>
      </w:r>
      <w:r w:rsidRPr="00F20CF9">
        <w:rPr>
          <w:b/>
          <w:sz w:val="22"/>
          <w:lang w:val="pt-BR"/>
        </w:rPr>
        <w:tab/>
        <w:t xml:space="preserve">Informações sobre a transferência de dados pessoais para um terceiro país ou organização internacional: </w:t>
      </w:r>
    </w:p>
    <w:p w:rsidR="00D14E5F" w:rsidRPr="00F20CF9" w:rsidRDefault="00D14E5F" w:rsidP="00F772A0">
      <w:pPr>
        <w:spacing w:line="240" w:lineRule="auto"/>
        <w:ind w:left="851" w:right="-1"/>
        <w:rPr>
          <w:sz w:val="22"/>
          <w:lang w:val="en-GB"/>
        </w:rPr>
      </w:pPr>
      <w:r w:rsidRPr="00F20CF9">
        <w:rPr>
          <w:sz w:val="22"/>
          <w:lang w:val="en-GB"/>
        </w:rPr>
        <w:t xml:space="preserve">Serviços contratados de segurança ou recepção nas representações da República da Eslovênia no exterior.   </w:t>
      </w:r>
    </w:p>
    <w:p w:rsidR="00D14E5F" w:rsidRPr="00F20CF9" w:rsidRDefault="00D14E5F" w:rsidP="00F772A0">
      <w:pPr>
        <w:spacing w:line="240" w:lineRule="auto"/>
        <w:ind w:left="851" w:right="-1"/>
        <w:rPr>
          <w:b/>
          <w:sz w:val="22"/>
          <w:lang w:val="en-GB"/>
        </w:rPr>
      </w:pPr>
      <w:r w:rsidRPr="00F20CF9">
        <w:rPr>
          <w:b/>
          <w:sz w:val="22"/>
          <w:lang w:val="en-GB"/>
        </w:rPr>
        <w:t xml:space="preserve"> </w:t>
      </w:r>
    </w:p>
    <w:p w:rsidR="00D14E5F" w:rsidRPr="00F20CF9" w:rsidRDefault="00D14E5F" w:rsidP="00F772A0">
      <w:pPr>
        <w:spacing w:line="240" w:lineRule="auto"/>
        <w:ind w:left="851" w:right="-1"/>
        <w:rPr>
          <w:b/>
          <w:sz w:val="22"/>
          <w:lang w:val="en-GB"/>
        </w:rPr>
      </w:pPr>
      <w:r w:rsidRPr="00F20CF9">
        <w:rPr>
          <w:b/>
          <w:sz w:val="22"/>
          <w:lang w:val="en-GB"/>
        </w:rPr>
        <w:t>8.</w:t>
      </w:r>
      <w:r w:rsidRPr="00F20CF9">
        <w:rPr>
          <w:b/>
          <w:sz w:val="22"/>
          <w:lang w:val="en-GB"/>
        </w:rPr>
        <w:tab/>
        <w:t xml:space="preserve">Período de armazenamento de dados pessoais:   </w:t>
      </w:r>
    </w:p>
    <w:p w:rsidR="00D14E5F" w:rsidRPr="00F20CF9" w:rsidRDefault="00D14E5F" w:rsidP="00F772A0">
      <w:pPr>
        <w:spacing w:line="240" w:lineRule="auto"/>
        <w:ind w:left="851" w:right="-1"/>
        <w:rPr>
          <w:sz w:val="22"/>
          <w:lang w:val="en-GB"/>
        </w:rPr>
      </w:pPr>
      <w:r w:rsidRPr="00F20CF9">
        <w:rPr>
          <w:sz w:val="22"/>
          <w:lang w:val="en-GB"/>
        </w:rPr>
        <w:t xml:space="preserve">Máximo de 30 dias. </w:t>
      </w:r>
    </w:p>
    <w:p w:rsidR="00D14E5F" w:rsidRPr="00F20CF9" w:rsidRDefault="00D14E5F" w:rsidP="00F772A0">
      <w:pPr>
        <w:spacing w:line="240" w:lineRule="auto"/>
        <w:ind w:left="851" w:right="-1"/>
        <w:rPr>
          <w:sz w:val="22"/>
          <w:lang w:val="en-GB"/>
        </w:rPr>
      </w:pPr>
      <w:r w:rsidRPr="00F20CF9">
        <w:rPr>
          <w:sz w:val="22"/>
          <w:lang w:val="en-GB"/>
        </w:rPr>
        <w:t xml:space="preserve"> </w:t>
      </w:r>
    </w:p>
    <w:p w:rsidR="00D14E5F" w:rsidRPr="00F20CF9" w:rsidRDefault="00D14E5F" w:rsidP="00F772A0">
      <w:pPr>
        <w:spacing w:line="240" w:lineRule="auto"/>
        <w:ind w:left="851" w:right="-1"/>
        <w:rPr>
          <w:b/>
          <w:sz w:val="22"/>
          <w:lang w:val="en-GB"/>
        </w:rPr>
      </w:pPr>
      <w:r w:rsidRPr="00F20CF9">
        <w:rPr>
          <w:b/>
          <w:sz w:val="22"/>
          <w:lang w:val="en-GB"/>
        </w:rPr>
        <w:t>9.</w:t>
      </w:r>
      <w:r w:rsidRPr="00F20CF9">
        <w:rPr>
          <w:b/>
          <w:sz w:val="22"/>
          <w:lang w:val="en-GB"/>
        </w:rPr>
        <w:tab/>
        <w:t xml:space="preserve">Informações sobre os efeitos específicos do processamento dos dados pessoais, em particular o processamento posterior:  </w:t>
      </w:r>
    </w:p>
    <w:p w:rsidR="00D14E5F" w:rsidRPr="00F20CF9" w:rsidRDefault="00D14E5F" w:rsidP="00F772A0">
      <w:pPr>
        <w:spacing w:line="240" w:lineRule="auto"/>
        <w:ind w:left="851" w:right="-1"/>
        <w:rPr>
          <w:b/>
          <w:sz w:val="22"/>
          <w:lang w:val="en-GB"/>
        </w:rPr>
      </w:pPr>
      <w:r w:rsidRPr="00F20CF9">
        <w:rPr>
          <w:b/>
          <w:sz w:val="22"/>
          <w:lang w:val="en-GB"/>
        </w:rPr>
        <w:t xml:space="preserve">/ </w:t>
      </w:r>
    </w:p>
    <w:p w:rsidR="00D14E5F" w:rsidRPr="00F20CF9" w:rsidRDefault="00D14E5F" w:rsidP="00F772A0">
      <w:pPr>
        <w:spacing w:line="240" w:lineRule="auto"/>
        <w:ind w:left="851" w:right="-1"/>
        <w:rPr>
          <w:b/>
          <w:sz w:val="22"/>
          <w:lang w:val="en-GB"/>
        </w:rPr>
      </w:pPr>
      <w:r w:rsidRPr="00F20CF9">
        <w:rPr>
          <w:b/>
          <w:sz w:val="22"/>
          <w:lang w:val="en-GB"/>
        </w:rPr>
        <w:t xml:space="preserve"> </w:t>
      </w:r>
    </w:p>
    <w:p w:rsidR="00D14E5F" w:rsidRPr="00F20CF9" w:rsidRDefault="00D14E5F" w:rsidP="00F772A0">
      <w:pPr>
        <w:spacing w:line="240" w:lineRule="auto"/>
        <w:ind w:left="851" w:right="-1"/>
        <w:rPr>
          <w:b/>
          <w:sz w:val="22"/>
          <w:lang w:val="en-GB"/>
        </w:rPr>
      </w:pPr>
      <w:r w:rsidRPr="00F20CF9">
        <w:rPr>
          <w:b/>
          <w:sz w:val="22"/>
          <w:lang w:val="en-GB"/>
        </w:rPr>
        <w:t>10.</w:t>
      </w:r>
      <w:r w:rsidRPr="00F20CF9">
        <w:rPr>
          <w:b/>
          <w:sz w:val="22"/>
          <w:lang w:val="en-GB"/>
        </w:rPr>
        <w:tab/>
        <w:t xml:space="preserve">Informações sobre o processamento adicional incomum de dados pessoais:  </w:t>
      </w:r>
    </w:p>
    <w:p w:rsidR="00D14E5F" w:rsidRPr="00F20CF9" w:rsidRDefault="00D14E5F" w:rsidP="00F772A0">
      <w:pPr>
        <w:spacing w:line="240" w:lineRule="auto"/>
        <w:ind w:left="851" w:right="-1"/>
        <w:rPr>
          <w:b/>
          <w:sz w:val="22"/>
          <w:lang w:val="en-GB"/>
        </w:rPr>
      </w:pPr>
      <w:r w:rsidRPr="00F20CF9">
        <w:rPr>
          <w:b/>
          <w:sz w:val="22"/>
          <w:lang w:val="en-GB"/>
        </w:rPr>
        <w:t xml:space="preserve">/ </w:t>
      </w:r>
    </w:p>
    <w:p w:rsidR="00D14E5F" w:rsidRPr="00F20CF9" w:rsidRDefault="00D14E5F" w:rsidP="00F772A0">
      <w:pPr>
        <w:spacing w:line="240" w:lineRule="auto"/>
        <w:ind w:left="851" w:right="-1"/>
        <w:rPr>
          <w:b/>
          <w:sz w:val="22"/>
          <w:lang w:val="en-GB"/>
        </w:rPr>
      </w:pPr>
      <w:r w:rsidRPr="00F20CF9">
        <w:rPr>
          <w:b/>
          <w:sz w:val="22"/>
          <w:lang w:val="en-GB"/>
        </w:rPr>
        <w:t xml:space="preserve"> </w:t>
      </w:r>
    </w:p>
    <w:p w:rsidR="00D14E5F" w:rsidRPr="00F20CF9" w:rsidRDefault="00D14E5F" w:rsidP="00F772A0">
      <w:pPr>
        <w:spacing w:line="240" w:lineRule="auto"/>
        <w:ind w:left="851" w:right="-1"/>
        <w:rPr>
          <w:b/>
          <w:sz w:val="22"/>
          <w:lang w:val="en-GB"/>
        </w:rPr>
      </w:pPr>
      <w:r w:rsidRPr="00F20CF9">
        <w:rPr>
          <w:b/>
          <w:sz w:val="22"/>
          <w:lang w:val="en-GB"/>
        </w:rPr>
        <w:t>11.</w:t>
      </w:r>
      <w:r w:rsidRPr="00F20CF9">
        <w:rPr>
          <w:b/>
          <w:sz w:val="22"/>
          <w:lang w:val="en-GB"/>
        </w:rPr>
        <w:tab/>
        <w:t xml:space="preserve">Informações sobre o direito do titular dos dados de acessar os dados pessoais e retificar ou apagar os dados pessoais ou restringir o processamento ou o direito de se opor ao processamento e o direito à portabilidade dos dados:  </w:t>
      </w:r>
    </w:p>
    <w:p w:rsidR="00D14E5F" w:rsidRPr="00F20CF9" w:rsidRDefault="00D14E5F" w:rsidP="00F772A0">
      <w:pPr>
        <w:spacing w:line="240" w:lineRule="auto"/>
        <w:ind w:left="851" w:right="-1"/>
        <w:rPr>
          <w:sz w:val="22"/>
          <w:lang w:val="en-GB"/>
        </w:rPr>
      </w:pPr>
      <w:r w:rsidRPr="00F20CF9">
        <w:rPr>
          <w:sz w:val="22"/>
          <w:lang w:val="en-GB"/>
        </w:rPr>
        <w:t xml:space="preserve">O titular dos dados pode solicitar ao controlador o acesso aos dados pessoais e a retificação ou o apagamento dos dados pessoais ou a restrição do processamento relacionado a ele, e pode exercer o direito de se opor ao processamento e o direito à portabilidade dos dados, de acordo com as disposições do Regulamento Geral de Proteção de Dados. </w:t>
      </w:r>
    </w:p>
    <w:p w:rsidR="00D14E5F" w:rsidRPr="00F20CF9" w:rsidRDefault="00D14E5F" w:rsidP="00F772A0">
      <w:pPr>
        <w:spacing w:line="240" w:lineRule="auto"/>
        <w:ind w:left="851" w:right="-1"/>
        <w:rPr>
          <w:b/>
          <w:sz w:val="22"/>
          <w:lang w:val="en-GB"/>
        </w:rPr>
      </w:pPr>
      <w:r w:rsidRPr="00F20CF9">
        <w:rPr>
          <w:b/>
          <w:sz w:val="22"/>
          <w:lang w:val="en-GB"/>
        </w:rPr>
        <w:t xml:space="preserve"> </w:t>
      </w:r>
    </w:p>
    <w:p w:rsidR="00D14E5F" w:rsidRPr="00F20CF9" w:rsidRDefault="00D14E5F" w:rsidP="00F772A0">
      <w:pPr>
        <w:spacing w:line="240" w:lineRule="auto"/>
        <w:ind w:left="851" w:right="-1"/>
        <w:rPr>
          <w:b/>
          <w:sz w:val="22"/>
          <w:lang w:val="pt-BR"/>
        </w:rPr>
      </w:pPr>
      <w:r w:rsidRPr="00F20CF9">
        <w:rPr>
          <w:b/>
          <w:sz w:val="22"/>
          <w:lang w:val="pt-BR"/>
        </w:rPr>
        <w:t>12.</w:t>
      </w:r>
      <w:r w:rsidRPr="00F20CF9">
        <w:rPr>
          <w:b/>
          <w:sz w:val="22"/>
          <w:lang w:val="pt-BR"/>
        </w:rPr>
        <w:tab/>
        <w:t xml:space="preserve">Informações sobre se o fornecimento de dados pessoais é uma obrigação legal ou contratual:  </w:t>
      </w:r>
    </w:p>
    <w:p w:rsidR="00D14E5F" w:rsidRPr="00F20CF9" w:rsidRDefault="00D14E5F" w:rsidP="00F772A0">
      <w:pPr>
        <w:spacing w:line="240" w:lineRule="auto"/>
        <w:ind w:left="851" w:right="-1"/>
        <w:rPr>
          <w:sz w:val="22"/>
          <w:lang w:val="pt-BR"/>
        </w:rPr>
      </w:pPr>
      <w:r w:rsidRPr="00F20CF9">
        <w:rPr>
          <w:sz w:val="22"/>
          <w:lang w:val="pt-BR"/>
        </w:rPr>
        <w:t xml:space="preserve">O fornecimento de dados pessoais não é uma obrigação legal ou contratual do titular dos dados. </w:t>
      </w:r>
    </w:p>
    <w:p w:rsidR="00D14E5F" w:rsidRPr="00F20CF9" w:rsidRDefault="00D14E5F" w:rsidP="00F772A0">
      <w:pPr>
        <w:spacing w:line="240" w:lineRule="auto"/>
        <w:ind w:left="851" w:right="-1"/>
        <w:rPr>
          <w:b/>
          <w:sz w:val="22"/>
          <w:lang w:val="pt-BR"/>
        </w:rPr>
      </w:pPr>
      <w:r w:rsidRPr="00F20CF9">
        <w:rPr>
          <w:b/>
          <w:sz w:val="22"/>
          <w:lang w:val="pt-BR"/>
        </w:rPr>
        <w:t xml:space="preserve"> </w:t>
      </w:r>
    </w:p>
    <w:p w:rsidR="00D14E5F" w:rsidRPr="00F20CF9" w:rsidRDefault="00D14E5F" w:rsidP="00F772A0">
      <w:pPr>
        <w:spacing w:line="240" w:lineRule="auto"/>
        <w:ind w:left="851" w:right="-1"/>
        <w:rPr>
          <w:b/>
          <w:sz w:val="22"/>
          <w:lang w:val="pt-BR"/>
        </w:rPr>
      </w:pPr>
      <w:r w:rsidRPr="00F20CF9">
        <w:rPr>
          <w:b/>
          <w:sz w:val="22"/>
          <w:lang w:val="pt-BR"/>
        </w:rPr>
        <w:t>13.</w:t>
      </w:r>
      <w:r w:rsidRPr="00F20CF9">
        <w:rPr>
          <w:b/>
          <w:sz w:val="22"/>
          <w:lang w:val="pt-BR"/>
        </w:rPr>
        <w:tab/>
        <w:t xml:space="preserve">Informações sobre se o indivíduo é obrigado a fornecer dados pessoais e as possíveis consequências de não fornecê-los:  </w:t>
      </w:r>
    </w:p>
    <w:p w:rsidR="00D14E5F" w:rsidRPr="00F20CF9" w:rsidRDefault="00D14E5F" w:rsidP="00F772A0">
      <w:pPr>
        <w:spacing w:line="240" w:lineRule="auto"/>
        <w:ind w:left="851" w:right="-1"/>
        <w:rPr>
          <w:sz w:val="22"/>
          <w:lang w:val="pt-BR"/>
        </w:rPr>
      </w:pPr>
      <w:r w:rsidRPr="00F20CF9">
        <w:rPr>
          <w:sz w:val="22"/>
          <w:lang w:val="pt-BR"/>
        </w:rPr>
        <w:t xml:space="preserve">Não é possível entrar nas instalações do Ministério das Relações Exteriores e Europeias e das representações da República da Eslovênia no exterior de forma a evitar a vigilância por vídeo. </w:t>
      </w:r>
    </w:p>
    <w:p w:rsidR="00D14E5F" w:rsidRPr="00F20CF9" w:rsidRDefault="00D14E5F" w:rsidP="00F772A0">
      <w:pPr>
        <w:spacing w:line="240" w:lineRule="auto"/>
        <w:ind w:left="851" w:right="-1"/>
        <w:rPr>
          <w:b/>
          <w:sz w:val="22"/>
          <w:lang w:val="pt-BR"/>
        </w:rPr>
      </w:pPr>
      <w:r w:rsidRPr="00F20CF9">
        <w:rPr>
          <w:b/>
          <w:sz w:val="22"/>
          <w:lang w:val="pt-BR"/>
        </w:rPr>
        <w:t xml:space="preserve"> </w:t>
      </w:r>
    </w:p>
    <w:p w:rsidR="00D14E5F" w:rsidRPr="00F20CF9" w:rsidRDefault="00D14E5F" w:rsidP="00F772A0">
      <w:pPr>
        <w:spacing w:line="240" w:lineRule="auto"/>
        <w:ind w:left="851" w:right="-1"/>
        <w:rPr>
          <w:b/>
          <w:sz w:val="22"/>
          <w:lang w:val="pt-BR"/>
        </w:rPr>
      </w:pPr>
      <w:r w:rsidRPr="00F20CF9">
        <w:rPr>
          <w:b/>
          <w:sz w:val="22"/>
          <w:lang w:val="pt-BR"/>
        </w:rPr>
        <w:t>14.</w:t>
      </w:r>
      <w:r w:rsidRPr="00F20CF9">
        <w:rPr>
          <w:b/>
          <w:sz w:val="22"/>
          <w:lang w:val="pt-BR"/>
        </w:rPr>
        <w:tab/>
        <w:t xml:space="preserve">Informações sobre a existência de tomada de decisão automatizada, incluindo a criação de perfis e, pelo menos nesses casos, informações significativas sobre os motivos para isso, bem como sobre a importância e as consequências previsíveis desse processamento para o titular dos dados:  </w:t>
      </w:r>
    </w:p>
    <w:p w:rsidR="00D14E5F" w:rsidRPr="00F20CF9" w:rsidRDefault="00D14E5F" w:rsidP="00F772A0">
      <w:pPr>
        <w:spacing w:line="240" w:lineRule="auto"/>
        <w:ind w:left="851" w:right="-1"/>
        <w:rPr>
          <w:sz w:val="22"/>
          <w:lang w:val="pt-BR"/>
        </w:rPr>
      </w:pPr>
      <w:r w:rsidRPr="00F20CF9">
        <w:rPr>
          <w:sz w:val="22"/>
          <w:lang w:val="pt-BR"/>
        </w:rPr>
        <w:t>A tomada de decisão automatizada e/ou a criação de perfis não é realizada.</w:t>
      </w:r>
    </w:p>
    <w:p w:rsidR="00211FD6" w:rsidRPr="00F20CF9" w:rsidRDefault="00211FD6" w:rsidP="00F772A0">
      <w:pPr>
        <w:spacing w:after="160" w:line="240" w:lineRule="auto"/>
        <w:ind w:left="851" w:right="-1" w:firstLine="0"/>
        <w:rPr>
          <w:b/>
          <w:color w:val="0070C0"/>
          <w:sz w:val="22"/>
        </w:rPr>
      </w:pPr>
      <w:r w:rsidRPr="00F20CF9">
        <w:rPr>
          <w:sz w:val="22"/>
        </w:rPr>
        <w:br w:type="page"/>
      </w:r>
    </w:p>
    <w:p w:rsidR="00D14E5F" w:rsidRPr="00F20CF9" w:rsidRDefault="00986C51" w:rsidP="00F772A0">
      <w:pPr>
        <w:pStyle w:val="Heading1"/>
        <w:spacing w:line="240" w:lineRule="auto"/>
        <w:ind w:left="851" w:right="-1"/>
        <w:jc w:val="both"/>
        <w:rPr>
          <w:sz w:val="22"/>
        </w:rPr>
      </w:pPr>
      <w:bookmarkStart w:id="85" w:name="_Toc190758734"/>
      <w:r w:rsidRPr="00F20CF9">
        <w:rPr>
          <w:sz w:val="22"/>
        </w:rPr>
        <w:lastRenderedPageBreak/>
        <w:t>ROMANIAN</w:t>
      </w:r>
      <w:bookmarkEnd w:id="85"/>
    </w:p>
    <w:p w:rsidR="006E0A20" w:rsidRPr="00F20CF9" w:rsidRDefault="006E0A20" w:rsidP="00F772A0">
      <w:pPr>
        <w:spacing w:line="240" w:lineRule="auto"/>
        <w:ind w:left="851" w:right="-1"/>
      </w:pPr>
    </w:p>
    <w:p w:rsidR="003A055F" w:rsidRPr="00F20CF9" w:rsidRDefault="003A055F" w:rsidP="00F772A0">
      <w:pPr>
        <w:spacing w:line="240" w:lineRule="auto"/>
        <w:ind w:left="851" w:right="-1"/>
      </w:pPr>
    </w:p>
    <w:p w:rsidR="00D14E5F" w:rsidRPr="00F20CF9" w:rsidRDefault="00D14E5F" w:rsidP="00F772A0">
      <w:pPr>
        <w:spacing w:after="160" w:line="240" w:lineRule="auto"/>
        <w:ind w:left="851" w:right="-1" w:firstLine="0"/>
        <w:rPr>
          <w:sz w:val="22"/>
        </w:rPr>
      </w:pPr>
    </w:p>
    <w:p w:rsidR="00D14E5F" w:rsidRPr="00F20CF9" w:rsidRDefault="00D14E5F" w:rsidP="00F772A0">
      <w:pPr>
        <w:spacing w:after="0" w:line="240" w:lineRule="auto"/>
        <w:ind w:left="851" w:right="-1" w:firstLine="0"/>
        <w:jc w:val="center"/>
        <w:rPr>
          <w:rFonts w:eastAsia="Times New Roman"/>
          <w:b/>
          <w:color w:val="auto"/>
          <w:sz w:val="22"/>
          <w:lang w:val="ro-RO"/>
        </w:rPr>
      </w:pPr>
      <w:r w:rsidRPr="00F20CF9">
        <w:rPr>
          <w:rFonts w:eastAsia="Times New Roman"/>
          <w:b/>
          <w:bCs/>
          <w:color w:val="auto"/>
          <w:sz w:val="22"/>
          <w:lang w:val="ro-RO"/>
        </w:rPr>
        <w:t>NOTIFICARE CĂTRE PERSOANELE VIZATE ÎN TEMEIUL ARTICOLULUI 13 DIN REGULAMENTUL</w:t>
      </w:r>
      <w:r w:rsidRPr="00F20CF9">
        <w:rPr>
          <w:rStyle w:val="FootnoteReference"/>
          <w:rFonts w:eastAsia="Times New Roman"/>
          <w:color w:val="auto"/>
          <w:sz w:val="22"/>
          <w:lang w:val="ro-RO"/>
        </w:rPr>
        <w:footnoteReference w:id="23"/>
      </w:r>
      <w:r w:rsidRPr="00F20CF9">
        <w:rPr>
          <w:rFonts w:eastAsia="Times New Roman"/>
          <w:b/>
          <w:bCs/>
          <w:color w:val="auto"/>
          <w:sz w:val="22"/>
          <w:lang w:val="ro-RO"/>
        </w:rPr>
        <w:t xml:space="preserve"> GENERAL PRIVIND PROTECȚIA DATELOR</w:t>
      </w:r>
      <w:r w:rsidRPr="00F20CF9">
        <w:rPr>
          <w:rFonts w:eastAsia="Times New Roman"/>
          <w:b/>
          <w:color w:val="auto"/>
          <w:sz w:val="22"/>
          <w:lang w:val="ro-RO"/>
        </w:rPr>
        <w:br/>
        <w:t>privind prelucrarea datelor cu caracter personal în</w:t>
      </w:r>
    </w:p>
    <w:p w:rsidR="00D14E5F" w:rsidRPr="00F20CF9" w:rsidRDefault="00D14E5F" w:rsidP="00F772A0">
      <w:pPr>
        <w:spacing w:after="0" w:line="240" w:lineRule="auto"/>
        <w:ind w:left="851" w:right="-1" w:firstLine="0"/>
        <w:jc w:val="center"/>
        <w:rPr>
          <w:rFonts w:eastAsia="Times New Roman"/>
          <w:b/>
          <w:color w:val="auto"/>
          <w:sz w:val="22"/>
          <w:lang w:val="ro-RO"/>
        </w:rPr>
      </w:pPr>
    </w:p>
    <w:p w:rsidR="00D14E5F" w:rsidRPr="00F20CF9" w:rsidRDefault="00D14E5F" w:rsidP="00F772A0">
      <w:pPr>
        <w:spacing w:after="0" w:line="240" w:lineRule="auto"/>
        <w:ind w:left="851" w:right="-1" w:firstLine="0"/>
        <w:jc w:val="center"/>
        <w:rPr>
          <w:rFonts w:eastAsia="Times New Roman"/>
          <w:b/>
          <w:color w:val="auto"/>
          <w:sz w:val="22"/>
          <w:lang w:val="ro-RO"/>
        </w:rPr>
      </w:pPr>
    </w:p>
    <w:p w:rsidR="00D14E5F" w:rsidRPr="00F20CF9" w:rsidRDefault="00D14E5F" w:rsidP="00F772A0">
      <w:pPr>
        <w:spacing w:after="0" w:line="240" w:lineRule="auto"/>
        <w:ind w:left="851" w:right="-1" w:firstLine="0"/>
        <w:jc w:val="center"/>
        <w:rPr>
          <w:rFonts w:eastAsia="Times New Roman"/>
          <w:b/>
          <w:color w:val="0070C0"/>
          <w:sz w:val="22"/>
          <w:lang w:val="ro-RO"/>
        </w:rPr>
      </w:pPr>
      <w:r w:rsidRPr="00F20CF9">
        <w:rPr>
          <w:rFonts w:eastAsia="Times New Roman"/>
          <w:b/>
          <w:bCs/>
          <w:color w:val="0070C0"/>
          <w:sz w:val="22"/>
          <w:lang w:val="ro-RO"/>
        </w:rPr>
        <w:t>ÎNREGISTRĂRILE SISTEMULUI DE SUPRAVEGHERE VIDEO</w:t>
      </w:r>
      <w:r w:rsidRPr="00F20CF9">
        <w:rPr>
          <w:rFonts w:eastAsia="Times New Roman"/>
          <w:b/>
          <w:color w:val="0070C0"/>
          <w:sz w:val="22"/>
          <w:lang w:val="ro-RO"/>
        </w:rPr>
        <w:br/>
        <w:t>la Ministerul Afacerilor Externe și Europene al Republicii Slovenia și la reprezentanțele Republicii Slovenia din străinătate</w:t>
      </w:r>
    </w:p>
    <w:p w:rsidR="00D14E5F" w:rsidRPr="00F20CF9" w:rsidRDefault="00D14E5F" w:rsidP="00F772A0">
      <w:pPr>
        <w:spacing w:after="0" w:line="240" w:lineRule="auto"/>
        <w:ind w:left="851" w:right="-1" w:firstLine="0"/>
        <w:rPr>
          <w:rFonts w:eastAsia="Times New Roman"/>
          <w:b/>
          <w:bCs/>
          <w:color w:val="auto"/>
          <w:sz w:val="22"/>
          <w:lang w:val="ro-RO"/>
        </w:rPr>
      </w:pPr>
    </w:p>
    <w:p w:rsidR="00D14E5F" w:rsidRPr="00F20CF9" w:rsidRDefault="00D14E5F" w:rsidP="00F772A0">
      <w:pPr>
        <w:spacing w:after="0" w:line="240" w:lineRule="auto"/>
        <w:ind w:left="851" w:right="-1" w:firstLine="0"/>
        <w:rPr>
          <w:rFonts w:eastAsia="Times New Roman"/>
          <w:b/>
          <w:bCs/>
          <w:color w:val="auto"/>
          <w:sz w:val="22"/>
          <w:lang w:val="ro-RO"/>
        </w:rPr>
      </w:pPr>
    </w:p>
    <w:p w:rsidR="00D14E5F" w:rsidRPr="00F20CF9" w:rsidRDefault="00D14E5F" w:rsidP="00F772A0">
      <w:pPr>
        <w:spacing w:after="0" w:line="240" w:lineRule="auto"/>
        <w:ind w:left="851" w:right="-1" w:firstLine="0"/>
        <w:rPr>
          <w:rFonts w:eastAsia="Times New Roman"/>
          <w:color w:val="auto"/>
          <w:sz w:val="22"/>
          <w:lang w:val="ro-RO"/>
        </w:rPr>
      </w:pPr>
      <w:r w:rsidRPr="00F20CF9">
        <w:rPr>
          <w:rFonts w:eastAsia="Times New Roman"/>
          <w:b/>
          <w:bCs/>
          <w:color w:val="auto"/>
          <w:sz w:val="22"/>
          <w:lang w:val="ro-RO"/>
        </w:rPr>
        <w:t>1. Operatorul bazei de date cu caracter personal:</w:t>
      </w:r>
      <w:r w:rsidR="003A055F" w:rsidRPr="00F20CF9">
        <w:rPr>
          <w:rFonts w:eastAsia="Times New Roman"/>
          <w:b/>
          <w:bCs/>
          <w:color w:val="auto"/>
          <w:sz w:val="22"/>
          <w:lang w:val="ro-RO"/>
        </w:rPr>
        <w:t xml:space="preserve"> </w:t>
      </w:r>
      <w:r w:rsidRPr="00F20CF9">
        <w:rPr>
          <w:rFonts w:eastAsia="Times New Roman"/>
          <w:color w:val="auto"/>
          <w:sz w:val="22"/>
          <w:lang w:val="ro-RO"/>
        </w:rPr>
        <w:t>Ministerul Afacerilor Externe și Europene,</w:t>
      </w:r>
      <w:r w:rsidRPr="00F20CF9">
        <w:rPr>
          <w:rFonts w:eastAsia="Times New Roman"/>
          <w:color w:val="auto"/>
          <w:sz w:val="22"/>
          <w:lang w:val="ro-RO"/>
        </w:rPr>
        <w:br/>
        <w:t>Prešernova cesta 25, 1000 Ljubljana,</w:t>
      </w:r>
      <w:r w:rsidR="003A055F" w:rsidRPr="00F20CF9">
        <w:rPr>
          <w:rFonts w:eastAsia="Times New Roman"/>
          <w:color w:val="auto"/>
          <w:sz w:val="22"/>
          <w:lang w:val="ro-RO"/>
        </w:rPr>
        <w:t xml:space="preserve"> </w:t>
      </w:r>
      <w:r w:rsidRPr="00F20CF9">
        <w:rPr>
          <w:rFonts w:eastAsia="Times New Roman"/>
          <w:color w:val="auto"/>
          <w:sz w:val="22"/>
          <w:lang w:val="ro-RO"/>
        </w:rPr>
        <w:t xml:space="preserve">+386 1 478 2341, </w:t>
      </w:r>
      <w:hyperlink r:id="rId46" w:history="1">
        <w:r w:rsidRPr="00F20CF9">
          <w:rPr>
            <w:rStyle w:val="Hyperlink"/>
            <w:rFonts w:eastAsia="Times New Roman"/>
            <w:sz w:val="22"/>
            <w:lang w:val="ro-RO"/>
          </w:rPr>
          <w:t>gp.mzz@gov.si</w:t>
        </w:r>
      </w:hyperlink>
      <w:r w:rsidRPr="00F20CF9">
        <w:rPr>
          <w:rFonts w:eastAsia="Times New Roman"/>
          <w:color w:val="auto"/>
          <w:sz w:val="22"/>
          <w:lang w:val="ro-RO"/>
        </w:rPr>
        <w:t>.</w:t>
      </w:r>
    </w:p>
    <w:p w:rsidR="00D14E5F" w:rsidRPr="00F20CF9" w:rsidRDefault="00D14E5F" w:rsidP="00F772A0">
      <w:pPr>
        <w:spacing w:after="0" w:line="240" w:lineRule="auto"/>
        <w:ind w:left="851" w:right="-1" w:firstLine="0"/>
        <w:rPr>
          <w:rFonts w:eastAsia="Times New Roman"/>
          <w:b/>
          <w:bCs/>
          <w:color w:val="auto"/>
          <w:sz w:val="22"/>
          <w:lang w:val="ro-RO"/>
        </w:rPr>
      </w:pPr>
    </w:p>
    <w:p w:rsidR="00D14E5F" w:rsidRPr="00F20CF9" w:rsidRDefault="00D14E5F" w:rsidP="00F772A0">
      <w:pPr>
        <w:spacing w:after="0" w:line="240" w:lineRule="auto"/>
        <w:ind w:left="851" w:right="-1" w:firstLine="0"/>
        <w:rPr>
          <w:rFonts w:eastAsia="Times New Roman"/>
          <w:color w:val="auto"/>
          <w:sz w:val="22"/>
          <w:lang w:val="ro-RO"/>
        </w:rPr>
      </w:pPr>
      <w:r w:rsidRPr="00F20CF9">
        <w:rPr>
          <w:rFonts w:eastAsia="Times New Roman"/>
          <w:b/>
          <w:bCs/>
          <w:color w:val="auto"/>
          <w:sz w:val="22"/>
          <w:lang w:val="ro-RO"/>
        </w:rPr>
        <w:t>2. Datele de contact ale responsabilului cu protecția datelor cu caracter personal:</w:t>
      </w:r>
      <w:r w:rsidRPr="00F20CF9">
        <w:rPr>
          <w:rFonts w:eastAsia="Times New Roman"/>
          <w:color w:val="auto"/>
          <w:sz w:val="22"/>
          <w:lang w:val="ro-RO"/>
        </w:rPr>
        <w:br/>
        <w:t>dpo.mzez@gov.si</w:t>
      </w:r>
    </w:p>
    <w:p w:rsidR="00D14E5F" w:rsidRPr="00F20CF9" w:rsidRDefault="00D14E5F" w:rsidP="00F772A0">
      <w:pPr>
        <w:spacing w:after="0" w:line="240" w:lineRule="auto"/>
        <w:ind w:left="851" w:right="-1" w:firstLine="0"/>
        <w:rPr>
          <w:rFonts w:eastAsia="Times New Roman"/>
          <w:b/>
          <w:bCs/>
          <w:color w:val="auto"/>
          <w:sz w:val="22"/>
          <w:lang w:val="ro-RO"/>
        </w:rPr>
      </w:pPr>
    </w:p>
    <w:p w:rsidR="00D14E5F" w:rsidRPr="00F20CF9" w:rsidRDefault="00D14E5F" w:rsidP="00F772A0">
      <w:pPr>
        <w:spacing w:after="0" w:line="240" w:lineRule="auto"/>
        <w:ind w:left="851" w:right="-1" w:firstLine="0"/>
        <w:rPr>
          <w:rFonts w:eastAsia="Times New Roman"/>
          <w:b/>
          <w:bCs/>
          <w:color w:val="auto"/>
          <w:sz w:val="22"/>
          <w:lang w:val="ro-RO"/>
        </w:rPr>
      </w:pPr>
      <w:r w:rsidRPr="00F20CF9">
        <w:rPr>
          <w:rFonts w:eastAsia="Times New Roman"/>
          <w:b/>
          <w:bCs/>
          <w:color w:val="auto"/>
          <w:sz w:val="22"/>
          <w:lang w:val="ro-RO"/>
        </w:rPr>
        <w:t>3. Informații privind dreptul de a depune o plângere la autoritatea de supraveghere:</w:t>
      </w:r>
    </w:p>
    <w:p w:rsidR="00D14E5F" w:rsidRPr="00F20CF9" w:rsidRDefault="00D14E5F" w:rsidP="00F772A0">
      <w:pPr>
        <w:spacing w:after="0" w:line="240" w:lineRule="auto"/>
        <w:ind w:left="851" w:right="-1" w:firstLine="0"/>
        <w:rPr>
          <w:rFonts w:eastAsia="Times New Roman"/>
          <w:color w:val="auto"/>
          <w:sz w:val="22"/>
          <w:lang w:val="ro-RO"/>
        </w:rPr>
      </w:pPr>
      <w:r w:rsidRPr="00F20CF9">
        <w:rPr>
          <w:rFonts w:eastAsia="Times New Roman"/>
          <w:color w:val="auto"/>
          <w:sz w:val="22"/>
          <w:lang w:val="ro-RO"/>
        </w:rPr>
        <w:t>Plângerile pot fi depuse la Comisarul pentru Informații al Republicii Slovenia (adresă: Comisarul pentru Informații al Republicii Slovenia, Dunajska cesta 22, 1000 Ljubljana, e-mail: gp.ip@ip-rs.si, telefon: +386 1 230 9730).</w:t>
      </w:r>
    </w:p>
    <w:p w:rsidR="00D14E5F" w:rsidRPr="00F20CF9" w:rsidRDefault="00D14E5F" w:rsidP="00F772A0">
      <w:pPr>
        <w:spacing w:after="0" w:line="240" w:lineRule="auto"/>
        <w:ind w:left="851" w:right="-1" w:firstLine="0"/>
        <w:rPr>
          <w:rFonts w:eastAsia="Times New Roman"/>
          <w:b/>
          <w:bCs/>
          <w:color w:val="auto"/>
          <w:sz w:val="22"/>
          <w:lang w:val="ro-RO"/>
        </w:rPr>
      </w:pPr>
    </w:p>
    <w:p w:rsidR="00D14E5F" w:rsidRPr="00F20CF9" w:rsidRDefault="00D14E5F" w:rsidP="00F772A0">
      <w:pPr>
        <w:spacing w:after="0" w:line="240" w:lineRule="auto"/>
        <w:ind w:left="851" w:right="-1" w:firstLine="0"/>
        <w:rPr>
          <w:rFonts w:eastAsia="Times New Roman"/>
          <w:b/>
          <w:bCs/>
          <w:color w:val="auto"/>
          <w:sz w:val="22"/>
          <w:lang w:val="ro-RO"/>
        </w:rPr>
      </w:pPr>
      <w:r w:rsidRPr="00F20CF9">
        <w:rPr>
          <w:rFonts w:eastAsia="Times New Roman"/>
          <w:b/>
          <w:bCs/>
          <w:color w:val="auto"/>
          <w:sz w:val="22"/>
          <w:lang w:val="ro-RO"/>
        </w:rPr>
        <w:t>4. Scopul prelucrării datelor cu caracter personal:</w:t>
      </w:r>
    </w:p>
    <w:p w:rsidR="00D14E5F" w:rsidRPr="00F20CF9" w:rsidRDefault="00D14E5F" w:rsidP="00F772A0">
      <w:pPr>
        <w:spacing w:after="0" w:line="240" w:lineRule="auto"/>
        <w:ind w:left="851" w:right="-1" w:firstLine="0"/>
        <w:rPr>
          <w:rFonts w:eastAsia="Times New Roman"/>
          <w:b/>
          <w:bCs/>
          <w:color w:val="auto"/>
          <w:sz w:val="22"/>
          <w:lang w:val="ro-RO"/>
        </w:rPr>
      </w:pPr>
      <w:r w:rsidRPr="00F20CF9">
        <w:rPr>
          <w:rFonts w:eastAsia="Times New Roman"/>
          <w:color w:val="auto"/>
          <w:sz w:val="22"/>
          <w:lang w:val="ro-RO"/>
        </w:rPr>
        <w:t>Supravegherea video a accesului în incintele Ministerului Afacerilor Externe și Europene și ale reprezentanțelor Republicii Slovenia din străinătate este realizată pentru a asigura securitatea persoanelor și a bunurilor.</w:t>
      </w:r>
    </w:p>
    <w:p w:rsidR="00D14E5F" w:rsidRPr="00F20CF9" w:rsidRDefault="00D14E5F" w:rsidP="00F772A0">
      <w:pPr>
        <w:spacing w:after="0" w:line="240" w:lineRule="auto"/>
        <w:ind w:left="851" w:right="-1" w:firstLine="0"/>
        <w:rPr>
          <w:rFonts w:eastAsia="Times New Roman"/>
          <w:b/>
          <w:bCs/>
          <w:color w:val="auto"/>
          <w:sz w:val="22"/>
          <w:lang w:val="ro-RO"/>
        </w:rPr>
      </w:pPr>
    </w:p>
    <w:p w:rsidR="00D14E5F" w:rsidRPr="00F20CF9" w:rsidRDefault="00D14E5F" w:rsidP="00F772A0">
      <w:pPr>
        <w:spacing w:after="0" w:line="240" w:lineRule="auto"/>
        <w:ind w:left="851" w:right="-1" w:firstLine="0"/>
        <w:rPr>
          <w:rFonts w:eastAsia="Times New Roman"/>
          <w:b/>
          <w:bCs/>
          <w:color w:val="auto"/>
          <w:sz w:val="22"/>
          <w:lang w:val="ro-RO"/>
        </w:rPr>
      </w:pPr>
      <w:r w:rsidRPr="00F20CF9">
        <w:rPr>
          <w:rFonts w:eastAsia="Times New Roman"/>
          <w:b/>
          <w:bCs/>
          <w:color w:val="auto"/>
          <w:sz w:val="22"/>
          <w:lang w:val="ro-RO"/>
        </w:rPr>
        <w:t>5. Temeiul juridic al prelucrării datelor cu caracter personal:</w:t>
      </w:r>
    </w:p>
    <w:p w:rsidR="00D14E5F" w:rsidRPr="00F20CF9" w:rsidRDefault="00D14E5F" w:rsidP="00F772A0">
      <w:pPr>
        <w:spacing w:after="0" w:line="240" w:lineRule="auto"/>
        <w:ind w:left="851" w:right="-1" w:firstLine="0"/>
        <w:rPr>
          <w:rFonts w:eastAsia="Times New Roman"/>
          <w:color w:val="auto"/>
          <w:sz w:val="22"/>
          <w:lang w:val="ro-RO"/>
        </w:rPr>
      </w:pPr>
      <w:r w:rsidRPr="00F20CF9">
        <w:rPr>
          <w:rFonts w:eastAsia="Times New Roman"/>
          <w:color w:val="auto"/>
          <w:sz w:val="22"/>
          <w:lang w:val="ro-RO"/>
        </w:rPr>
        <w:t>Articolul 6 alineatul (1) litera (e) din Regulamentul (UE) 2016/679 al Parlamentului European și al Consiliului din 27 aprilie 2016 privind protecția persoanelor fizice în ceea ce privește prelucrarea datelor cu caracter personal și privind libera circulație a acestor date, precum și de abrogare a Directivei 95/46/CE (denumit în continuare: Regulamentul general privind protecția datelor), coroborat cu articolele 76, 77 și 80 din Legea privind protecția datelor cu caracter personal (Monitorul Oficial al Republicii Slovenia nr. 163/22; denumită în continuare: ZVOP-2).</w:t>
      </w:r>
      <w:r w:rsidRPr="00F20CF9">
        <w:rPr>
          <w:rStyle w:val="FootnoteReference"/>
          <w:rFonts w:eastAsia="Times New Roman"/>
          <w:color w:val="auto"/>
          <w:sz w:val="22"/>
          <w:lang w:val="ro-RO"/>
        </w:rPr>
        <w:t xml:space="preserve"> </w:t>
      </w:r>
    </w:p>
    <w:p w:rsidR="00D14E5F" w:rsidRPr="00F20CF9" w:rsidRDefault="00D14E5F" w:rsidP="00F772A0">
      <w:pPr>
        <w:spacing w:after="0" w:line="240" w:lineRule="auto"/>
        <w:ind w:left="851" w:right="-1" w:firstLine="0"/>
        <w:rPr>
          <w:rFonts w:eastAsia="Times New Roman"/>
          <w:b/>
          <w:bCs/>
          <w:color w:val="auto"/>
          <w:sz w:val="22"/>
          <w:lang w:val="ro-RO"/>
        </w:rPr>
      </w:pPr>
    </w:p>
    <w:p w:rsidR="00D14E5F" w:rsidRPr="00F20CF9" w:rsidRDefault="00D14E5F" w:rsidP="00F772A0">
      <w:pPr>
        <w:spacing w:after="0" w:line="240" w:lineRule="auto"/>
        <w:ind w:left="851" w:right="-1" w:firstLine="0"/>
        <w:rPr>
          <w:rFonts w:eastAsia="Times New Roman"/>
          <w:b/>
          <w:bCs/>
          <w:color w:val="auto"/>
          <w:sz w:val="22"/>
          <w:lang w:val="ro-RO"/>
        </w:rPr>
      </w:pPr>
      <w:r w:rsidRPr="00F20CF9">
        <w:rPr>
          <w:rFonts w:eastAsia="Times New Roman"/>
          <w:b/>
          <w:bCs/>
          <w:color w:val="auto"/>
          <w:sz w:val="22"/>
          <w:lang w:val="ro-RO"/>
        </w:rPr>
        <w:t>6. Utilizatorii datelor cu caracter personal:</w:t>
      </w:r>
    </w:p>
    <w:p w:rsidR="00D14E5F" w:rsidRPr="00F20CF9" w:rsidRDefault="00D14E5F" w:rsidP="00F772A0">
      <w:pPr>
        <w:spacing w:after="0" w:line="240" w:lineRule="auto"/>
        <w:ind w:left="851" w:right="-1" w:firstLine="0"/>
        <w:rPr>
          <w:rFonts w:eastAsia="Times New Roman"/>
          <w:color w:val="auto"/>
          <w:sz w:val="22"/>
          <w:lang w:val="ro-RO"/>
        </w:rPr>
      </w:pPr>
      <w:r w:rsidRPr="00F20CF9">
        <w:rPr>
          <w:rFonts w:eastAsia="Times New Roman"/>
          <w:color w:val="auto"/>
          <w:sz w:val="22"/>
          <w:lang w:val="ro-RO"/>
        </w:rPr>
        <w:t>Serviciul de securitate contractat. În cazul unui incident de securitate sau al unei suspiciuni de infracțiune, înregistrările CCTV pot fi transmise autorităților competente de aplicare a legii.</w:t>
      </w:r>
    </w:p>
    <w:p w:rsidR="00D14E5F" w:rsidRPr="00F20CF9" w:rsidRDefault="00D14E5F" w:rsidP="00F772A0">
      <w:pPr>
        <w:spacing w:after="0" w:line="240" w:lineRule="auto"/>
        <w:ind w:left="851" w:right="-1" w:firstLine="0"/>
        <w:rPr>
          <w:rFonts w:eastAsia="Times New Roman"/>
          <w:b/>
          <w:bCs/>
          <w:color w:val="auto"/>
          <w:sz w:val="22"/>
          <w:lang w:val="ro-RO"/>
        </w:rPr>
      </w:pPr>
    </w:p>
    <w:p w:rsidR="00D14E5F" w:rsidRPr="00F20CF9" w:rsidRDefault="00D14E5F" w:rsidP="00F772A0">
      <w:pPr>
        <w:spacing w:after="0" w:line="240" w:lineRule="auto"/>
        <w:ind w:left="851" w:right="-1" w:firstLine="0"/>
        <w:rPr>
          <w:rFonts w:eastAsia="Times New Roman"/>
          <w:color w:val="auto"/>
          <w:sz w:val="22"/>
          <w:lang w:val="ro-RO"/>
        </w:rPr>
      </w:pPr>
      <w:r w:rsidRPr="00F20CF9">
        <w:rPr>
          <w:rFonts w:eastAsia="Times New Roman"/>
          <w:b/>
          <w:bCs/>
          <w:color w:val="auto"/>
          <w:sz w:val="22"/>
          <w:lang w:val="ro-RO"/>
        </w:rPr>
        <w:t>7. Informații privind transferul datelor cu caracter personal către o țară terță sau o organizație internațională:</w:t>
      </w:r>
      <w:r w:rsidRPr="00F20CF9">
        <w:rPr>
          <w:rFonts w:eastAsia="Times New Roman"/>
          <w:color w:val="auto"/>
          <w:sz w:val="22"/>
          <w:lang w:val="ro-RO"/>
        </w:rPr>
        <w:br/>
        <w:t>Servicii de securitate sau de recepție contractate la reprezentanțele Republicii Slovenia din străinătate.</w:t>
      </w:r>
    </w:p>
    <w:p w:rsidR="00D14E5F" w:rsidRPr="00F20CF9" w:rsidRDefault="00D14E5F" w:rsidP="00F772A0">
      <w:pPr>
        <w:spacing w:after="0" w:line="240" w:lineRule="auto"/>
        <w:ind w:left="851" w:right="-1" w:firstLine="0"/>
        <w:rPr>
          <w:rFonts w:eastAsia="Times New Roman"/>
          <w:b/>
          <w:bCs/>
          <w:color w:val="auto"/>
          <w:sz w:val="22"/>
          <w:lang w:val="ro-RO"/>
        </w:rPr>
      </w:pPr>
    </w:p>
    <w:p w:rsidR="00D14E5F" w:rsidRPr="00F20CF9" w:rsidRDefault="00D14E5F" w:rsidP="00F772A0">
      <w:pPr>
        <w:spacing w:after="0" w:line="240" w:lineRule="auto"/>
        <w:ind w:left="851" w:right="-1" w:firstLine="0"/>
        <w:rPr>
          <w:rFonts w:eastAsia="Times New Roman"/>
          <w:color w:val="auto"/>
          <w:sz w:val="22"/>
          <w:lang w:val="ro-RO"/>
        </w:rPr>
      </w:pPr>
      <w:r w:rsidRPr="00F20CF9">
        <w:rPr>
          <w:rFonts w:eastAsia="Times New Roman"/>
          <w:b/>
          <w:bCs/>
          <w:color w:val="auto"/>
          <w:sz w:val="22"/>
          <w:lang w:val="ro-RO"/>
        </w:rPr>
        <w:t>8. Perioada de stocare a datelor cu caracter personal:</w:t>
      </w:r>
      <w:r w:rsidRPr="00F20CF9">
        <w:rPr>
          <w:rFonts w:eastAsia="Times New Roman"/>
          <w:color w:val="auto"/>
          <w:sz w:val="22"/>
          <w:lang w:val="ro-RO"/>
        </w:rPr>
        <w:br/>
        <w:t>Maximum 30 de zile.</w:t>
      </w:r>
    </w:p>
    <w:p w:rsidR="00D14E5F" w:rsidRPr="00F20CF9" w:rsidRDefault="00D14E5F" w:rsidP="00F772A0">
      <w:pPr>
        <w:spacing w:after="0" w:line="240" w:lineRule="auto"/>
        <w:ind w:left="851" w:right="-1" w:firstLine="0"/>
        <w:rPr>
          <w:rFonts w:eastAsia="Times New Roman"/>
          <w:b/>
          <w:bCs/>
          <w:color w:val="auto"/>
          <w:sz w:val="22"/>
          <w:lang w:val="ro-RO"/>
        </w:rPr>
      </w:pPr>
    </w:p>
    <w:p w:rsidR="00D14E5F" w:rsidRPr="00F20CF9" w:rsidRDefault="00D14E5F" w:rsidP="00F772A0">
      <w:pPr>
        <w:spacing w:after="0" w:line="240" w:lineRule="auto"/>
        <w:ind w:left="851" w:right="-1" w:firstLine="0"/>
        <w:rPr>
          <w:rFonts w:eastAsia="Times New Roman"/>
          <w:color w:val="auto"/>
          <w:sz w:val="22"/>
          <w:lang w:val="ro-RO"/>
        </w:rPr>
      </w:pPr>
      <w:r w:rsidRPr="00F20CF9">
        <w:rPr>
          <w:rFonts w:eastAsia="Times New Roman"/>
          <w:b/>
          <w:bCs/>
          <w:color w:val="auto"/>
          <w:sz w:val="22"/>
          <w:lang w:val="ro-RO"/>
        </w:rPr>
        <w:lastRenderedPageBreak/>
        <w:t>9. Informații privind efectele specifice ale prelucrării datelor cu caracter personal, în special prelucrări ulterioare:</w:t>
      </w:r>
      <w:r w:rsidRPr="00F20CF9">
        <w:rPr>
          <w:rFonts w:eastAsia="Times New Roman"/>
          <w:color w:val="auto"/>
          <w:sz w:val="22"/>
          <w:lang w:val="ro-RO"/>
        </w:rPr>
        <w:br/>
        <w:t>/</w:t>
      </w:r>
    </w:p>
    <w:p w:rsidR="00D14E5F" w:rsidRPr="00F20CF9" w:rsidRDefault="00D14E5F" w:rsidP="00F772A0">
      <w:pPr>
        <w:spacing w:after="0" w:line="240" w:lineRule="auto"/>
        <w:ind w:left="851" w:right="-1" w:firstLine="0"/>
        <w:rPr>
          <w:rFonts w:eastAsia="Times New Roman"/>
          <w:b/>
          <w:bCs/>
          <w:color w:val="auto"/>
          <w:sz w:val="22"/>
          <w:lang w:val="ro-RO"/>
        </w:rPr>
      </w:pPr>
    </w:p>
    <w:p w:rsidR="00D14E5F" w:rsidRPr="00F20CF9" w:rsidRDefault="00D14E5F" w:rsidP="00F772A0">
      <w:pPr>
        <w:spacing w:after="0" w:line="240" w:lineRule="auto"/>
        <w:ind w:left="851" w:right="-1" w:firstLine="0"/>
        <w:rPr>
          <w:rFonts w:eastAsia="Times New Roman"/>
          <w:color w:val="auto"/>
          <w:sz w:val="22"/>
          <w:lang w:val="ro-RO"/>
        </w:rPr>
      </w:pPr>
      <w:r w:rsidRPr="00F20CF9">
        <w:rPr>
          <w:rFonts w:eastAsia="Times New Roman"/>
          <w:b/>
          <w:bCs/>
          <w:color w:val="auto"/>
          <w:sz w:val="22"/>
          <w:lang w:val="ro-RO"/>
        </w:rPr>
        <w:t>10. Informații privind prelucrări ulterioare neobișnuite ale datelor cu caracter personal:</w:t>
      </w:r>
      <w:r w:rsidRPr="00F20CF9">
        <w:rPr>
          <w:rFonts w:eastAsia="Times New Roman"/>
          <w:color w:val="auto"/>
          <w:sz w:val="22"/>
          <w:lang w:val="ro-RO"/>
        </w:rPr>
        <w:br/>
        <w:t>/</w:t>
      </w:r>
    </w:p>
    <w:p w:rsidR="00D14E5F" w:rsidRPr="00F20CF9" w:rsidRDefault="00D14E5F" w:rsidP="00F772A0">
      <w:pPr>
        <w:spacing w:after="0" w:line="240" w:lineRule="auto"/>
        <w:ind w:left="851" w:right="-1" w:firstLine="0"/>
        <w:rPr>
          <w:rFonts w:eastAsia="Times New Roman"/>
          <w:b/>
          <w:bCs/>
          <w:color w:val="auto"/>
          <w:sz w:val="22"/>
          <w:lang w:val="ro-RO"/>
        </w:rPr>
      </w:pPr>
    </w:p>
    <w:p w:rsidR="00D14E5F" w:rsidRPr="00F20CF9" w:rsidRDefault="00D14E5F" w:rsidP="00F772A0">
      <w:pPr>
        <w:spacing w:after="0" w:line="240" w:lineRule="auto"/>
        <w:ind w:left="851" w:right="-1" w:firstLine="0"/>
        <w:rPr>
          <w:rFonts w:eastAsia="Times New Roman"/>
          <w:b/>
          <w:bCs/>
          <w:color w:val="auto"/>
          <w:sz w:val="22"/>
          <w:lang w:val="ro-RO"/>
        </w:rPr>
      </w:pPr>
      <w:r w:rsidRPr="00F20CF9">
        <w:rPr>
          <w:rFonts w:eastAsia="Times New Roman"/>
          <w:b/>
          <w:bCs/>
          <w:color w:val="auto"/>
          <w:sz w:val="22"/>
          <w:lang w:val="ro-RO"/>
        </w:rPr>
        <w:t>11. Informații privind dreptul persoanei vizate de a avea acces la datele sale cu caracter personal, dreptul la rectificare sau ștergere a acestora, la restricționarea prelucrării sau dreptul de a se opune prelucrării și dreptul la portabilitatea datelor:</w:t>
      </w:r>
    </w:p>
    <w:p w:rsidR="00D14E5F" w:rsidRPr="00F20CF9" w:rsidRDefault="00D14E5F" w:rsidP="00F772A0">
      <w:pPr>
        <w:spacing w:after="0" w:line="240" w:lineRule="auto"/>
        <w:ind w:left="851" w:right="-1" w:firstLine="0"/>
        <w:rPr>
          <w:rFonts w:eastAsia="Times New Roman"/>
          <w:color w:val="auto"/>
          <w:sz w:val="22"/>
          <w:lang w:val="ro-RO"/>
        </w:rPr>
      </w:pPr>
      <w:r w:rsidRPr="00F20CF9">
        <w:rPr>
          <w:rFonts w:eastAsia="Times New Roman"/>
          <w:color w:val="auto"/>
          <w:sz w:val="22"/>
          <w:lang w:val="ro-RO"/>
        </w:rPr>
        <w:t>Persoana vizată poate solicita operatorului accesul la datele sale cu caracter personal, rectificarea sau ștergerea acestora, restricționarea prelucrării care o privește, precum și își poate exercita dreptul de a se opune prelucrării și dreptul la portabilitatea datelor, în conformitate cu dispozițiile Regulamentului general privind protecția datelor.</w:t>
      </w:r>
    </w:p>
    <w:p w:rsidR="00D14E5F" w:rsidRPr="00F20CF9" w:rsidRDefault="00D14E5F" w:rsidP="00F772A0">
      <w:pPr>
        <w:spacing w:after="0" w:line="240" w:lineRule="auto"/>
        <w:ind w:left="851" w:right="-1" w:firstLine="0"/>
        <w:rPr>
          <w:rFonts w:eastAsia="Times New Roman"/>
          <w:color w:val="auto"/>
          <w:sz w:val="22"/>
          <w:lang w:val="ro-RO"/>
        </w:rPr>
      </w:pPr>
    </w:p>
    <w:p w:rsidR="00D14E5F" w:rsidRPr="00F20CF9" w:rsidRDefault="00D14E5F" w:rsidP="00F772A0">
      <w:pPr>
        <w:spacing w:after="0" w:line="240" w:lineRule="auto"/>
        <w:ind w:left="851" w:right="-1" w:firstLine="0"/>
        <w:rPr>
          <w:rFonts w:eastAsia="Times New Roman"/>
          <w:b/>
          <w:bCs/>
          <w:color w:val="auto"/>
          <w:sz w:val="22"/>
          <w:lang w:val="ro-RO"/>
        </w:rPr>
      </w:pPr>
      <w:r w:rsidRPr="00F20CF9">
        <w:rPr>
          <w:rFonts w:eastAsia="Times New Roman"/>
          <w:b/>
          <w:bCs/>
          <w:color w:val="auto"/>
          <w:sz w:val="22"/>
          <w:lang w:val="ro-RO"/>
        </w:rPr>
        <w:t>12. Informații privind obligația legală sau contractuală de a furniza date cu caracter personal:</w:t>
      </w:r>
    </w:p>
    <w:p w:rsidR="00D14E5F" w:rsidRPr="00F20CF9" w:rsidRDefault="00D14E5F" w:rsidP="00F772A0">
      <w:pPr>
        <w:spacing w:after="0" w:line="240" w:lineRule="auto"/>
        <w:ind w:left="851" w:right="-1" w:firstLine="0"/>
        <w:rPr>
          <w:rFonts w:eastAsia="Times New Roman"/>
          <w:color w:val="auto"/>
          <w:sz w:val="22"/>
          <w:lang w:val="ro-RO"/>
        </w:rPr>
      </w:pPr>
      <w:r w:rsidRPr="00F20CF9">
        <w:rPr>
          <w:rFonts w:eastAsia="Times New Roman"/>
          <w:color w:val="auto"/>
          <w:sz w:val="22"/>
          <w:lang w:val="ro-RO"/>
        </w:rPr>
        <w:t>Furnizarea datelor cu caracter personal nu constituie o obligație legală sau contractuală a persoanei vizate.</w:t>
      </w:r>
    </w:p>
    <w:p w:rsidR="00D14E5F" w:rsidRPr="00F20CF9" w:rsidRDefault="00D14E5F" w:rsidP="00F772A0">
      <w:pPr>
        <w:spacing w:after="0" w:line="240" w:lineRule="auto"/>
        <w:ind w:left="851" w:right="-1" w:firstLine="0"/>
        <w:rPr>
          <w:rFonts w:eastAsia="Times New Roman"/>
          <w:color w:val="auto"/>
          <w:sz w:val="22"/>
          <w:lang w:val="ro-RO"/>
        </w:rPr>
      </w:pPr>
    </w:p>
    <w:p w:rsidR="00D14E5F" w:rsidRPr="00F20CF9" w:rsidRDefault="00D14E5F" w:rsidP="00F772A0">
      <w:pPr>
        <w:spacing w:after="0" w:line="240" w:lineRule="auto"/>
        <w:ind w:left="851" w:right="-1" w:firstLine="0"/>
        <w:rPr>
          <w:rFonts w:eastAsia="Times New Roman"/>
          <w:b/>
          <w:bCs/>
          <w:color w:val="auto"/>
          <w:sz w:val="22"/>
          <w:lang w:val="ro-RO"/>
        </w:rPr>
      </w:pPr>
      <w:r w:rsidRPr="00F20CF9">
        <w:rPr>
          <w:rFonts w:eastAsia="Times New Roman"/>
          <w:b/>
          <w:bCs/>
          <w:color w:val="auto"/>
          <w:sz w:val="22"/>
          <w:lang w:val="ro-RO"/>
        </w:rPr>
        <w:t>13. Informații privind necesitatea furnizării datelor cu caracter personal și consecințele posibile ale nefurnizării acestora:</w:t>
      </w:r>
    </w:p>
    <w:p w:rsidR="00D14E5F" w:rsidRPr="00F20CF9" w:rsidRDefault="00D14E5F" w:rsidP="00F772A0">
      <w:pPr>
        <w:spacing w:after="0" w:line="240" w:lineRule="auto"/>
        <w:ind w:left="851" w:right="-1" w:firstLine="0"/>
        <w:rPr>
          <w:rFonts w:eastAsia="Times New Roman"/>
          <w:color w:val="auto"/>
          <w:sz w:val="22"/>
          <w:lang w:val="ro-RO"/>
        </w:rPr>
      </w:pPr>
      <w:r w:rsidRPr="00F20CF9">
        <w:rPr>
          <w:rFonts w:eastAsia="Times New Roman"/>
          <w:color w:val="auto"/>
          <w:sz w:val="22"/>
          <w:lang w:val="ro-RO"/>
        </w:rPr>
        <w:t>Nu este posibil accesul în incintele Ministerului Afacerilor Externe și Europene și ale reprezentanțelor Republicii Slovenia din străinătate într-un mod care să evite supravegherea video.</w:t>
      </w:r>
    </w:p>
    <w:p w:rsidR="00D14E5F" w:rsidRPr="00F20CF9" w:rsidRDefault="00D14E5F" w:rsidP="00F772A0">
      <w:pPr>
        <w:spacing w:after="0" w:line="240" w:lineRule="auto"/>
        <w:ind w:left="851" w:right="-1" w:firstLine="0"/>
        <w:rPr>
          <w:rFonts w:eastAsia="Times New Roman"/>
          <w:color w:val="auto"/>
          <w:sz w:val="22"/>
          <w:lang w:val="ro-RO"/>
        </w:rPr>
      </w:pPr>
    </w:p>
    <w:p w:rsidR="00D14E5F" w:rsidRPr="00F20CF9" w:rsidRDefault="00D14E5F" w:rsidP="00F772A0">
      <w:pPr>
        <w:spacing w:after="0" w:line="240" w:lineRule="auto"/>
        <w:ind w:left="851" w:right="-1" w:firstLine="0"/>
        <w:rPr>
          <w:rFonts w:eastAsia="Times New Roman"/>
          <w:b/>
          <w:bCs/>
          <w:color w:val="auto"/>
          <w:sz w:val="22"/>
          <w:lang w:val="ro-RO"/>
        </w:rPr>
      </w:pPr>
      <w:r w:rsidRPr="00F20CF9">
        <w:rPr>
          <w:rFonts w:eastAsia="Times New Roman"/>
          <w:b/>
          <w:bCs/>
          <w:color w:val="auto"/>
          <w:sz w:val="22"/>
          <w:lang w:val="ro-RO"/>
        </w:rPr>
        <w:t>14. Informații privind existența proceselor automatizate de luare a deciziilor, inclusiv profilarea, precum și, dacă este cazul, motivele acestora și impactul previzibil asupra persoanei vizate:</w:t>
      </w:r>
    </w:p>
    <w:p w:rsidR="00D14E5F" w:rsidRPr="00F20CF9" w:rsidRDefault="00D14E5F" w:rsidP="00F772A0">
      <w:pPr>
        <w:spacing w:after="0" w:line="240" w:lineRule="auto"/>
        <w:ind w:left="851" w:right="-1" w:firstLine="0"/>
        <w:rPr>
          <w:sz w:val="22"/>
          <w:lang w:val="ro-RO"/>
        </w:rPr>
      </w:pPr>
      <w:r w:rsidRPr="00F20CF9">
        <w:rPr>
          <w:rFonts w:eastAsia="Times New Roman"/>
          <w:bCs/>
          <w:color w:val="auto"/>
          <w:sz w:val="22"/>
          <w:lang w:val="ro-RO"/>
        </w:rPr>
        <w:t>Nu se realizează procese automatizate de luare a deciziilor și/sau profilare.</w:t>
      </w:r>
    </w:p>
    <w:p w:rsidR="00D14E5F" w:rsidRPr="00F20CF9" w:rsidRDefault="00D14E5F" w:rsidP="00F772A0">
      <w:pPr>
        <w:spacing w:after="160" w:line="240" w:lineRule="auto"/>
        <w:ind w:left="851" w:right="-1" w:firstLine="0"/>
        <w:rPr>
          <w:b/>
          <w:color w:val="0070C0"/>
          <w:sz w:val="22"/>
        </w:rPr>
      </w:pPr>
      <w:r w:rsidRPr="00F20CF9">
        <w:rPr>
          <w:sz w:val="22"/>
        </w:rPr>
        <w:br w:type="page"/>
      </w:r>
    </w:p>
    <w:p w:rsidR="00986C51" w:rsidRPr="00F20CF9" w:rsidRDefault="00986C51" w:rsidP="00F772A0">
      <w:pPr>
        <w:pStyle w:val="Heading1"/>
        <w:spacing w:line="240" w:lineRule="auto"/>
        <w:ind w:left="851" w:right="-1"/>
        <w:jc w:val="both"/>
        <w:rPr>
          <w:sz w:val="22"/>
        </w:rPr>
      </w:pPr>
    </w:p>
    <w:p w:rsidR="00D14E5F" w:rsidRPr="00F20CF9" w:rsidRDefault="00986C51" w:rsidP="00F772A0">
      <w:pPr>
        <w:pStyle w:val="Heading1"/>
        <w:spacing w:line="240" w:lineRule="auto"/>
        <w:ind w:left="851" w:right="-1"/>
        <w:jc w:val="both"/>
        <w:rPr>
          <w:sz w:val="22"/>
        </w:rPr>
      </w:pPr>
      <w:bookmarkStart w:id="86" w:name="_Toc190758735"/>
      <w:r w:rsidRPr="00F20CF9">
        <w:rPr>
          <w:sz w:val="22"/>
        </w:rPr>
        <w:t>RUSSIAN</w:t>
      </w:r>
      <w:bookmarkEnd w:id="86"/>
    </w:p>
    <w:p w:rsidR="00D14E5F" w:rsidRPr="00F20CF9" w:rsidRDefault="00D14E5F" w:rsidP="00F772A0">
      <w:pPr>
        <w:spacing w:after="160" w:line="240" w:lineRule="auto"/>
        <w:ind w:left="851" w:right="-1" w:firstLine="0"/>
        <w:rPr>
          <w:sz w:val="22"/>
        </w:rPr>
      </w:pPr>
    </w:p>
    <w:p w:rsidR="00D14E5F" w:rsidRPr="00F20CF9" w:rsidRDefault="00D14E5F" w:rsidP="00F772A0">
      <w:pPr>
        <w:tabs>
          <w:tab w:val="center" w:pos="1042"/>
          <w:tab w:val="center" w:pos="2922"/>
        </w:tabs>
        <w:spacing w:after="27" w:line="240" w:lineRule="auto"/>
        <w:ind w:left="851" w:right="-1" w:firstLine="0"/>
        <w:rPr>
          <w:sz w:val="22"/>
        </w:rPr>
      </w:pPr>
      <w:r w:rsidRPr="00F20CF9">
        <w:rPr>
          <w:rFonts w:eastAsia="Calibri"/>
          <w:sz w:val="22"/>
          <w:lang w:val="ru-RU"/>
        </w:rPr>
        <w:t>Дата</w:t>
      </w:r>
      <w:r w:rsidRPr="00F20CF9">
        <w:rPr>
          <w:sz w:val="22"/>
        </w:rPr>
        <w:t>:</w:t>
      </w:r>
      <w:r w:rsidRPr="00F20CF9">
        <w:rPr>
          <w:sz w:val="22"/>
        </w:rPr>
        <w:tab/>
        <w:t>16.</w:t>
      </w:r>
      <w:r w:rsidRPr="00F20CF9">
        <w:rPr>
          <w:sz w:val="22"/>
          <w:lang w:val="ru-RU"/>
        </w:rPr>
        <w:t>0</w:t>
      </w:r>
      <w:r w:rsidRPr="00F20CF9">
        <w:rPr>
          <w:sz w:val="22"/>
        </w:rPr>
        <w:t>5.2024</w:t>
      </w:r>
      <w:r w:rsidRPr="00F20CF9">
        <w:rPr>
          <w:sz w:val="22"/>
          <w:lang w:val="ru-RU"/>
        </w:rPr>
        <w:t xml:space="preserve"> г.</w:t>
      </w:r>
    </w:p>
    <w:p w:rsidR="00D14E5F" w:rsidRPr="00F20CF9" w:rsidRDefault="00D14E5F" w:rsidP="00F772A0">
      <w:pPr>
        <w:spacing w:after="12" w:line="240" w:lineRule="auto"/>
        <w:ind w:left="851" w:right="-1" w:firstLine="0"/>
        <w:rPr>
          <w:sz w:val="22"/>
        </w:rPr>
      </w:pPr>
      <w:r w:rsidRPr="00F20CF9">
        <w:rPr>
          <w:sz w:val="22"/>
        </w:rPr>
        <w:t xml:space="preserve"> </w:t>
      </w:r>
    </w:p>
    <w:p w:rsidR="00D14E5F" w:rsidRPr="00F20CF9" w:rsidRDefault="00D14E5F" w:rsidP="00F772A0">
      <w:pPr>
        <w:spacing w:after="14" w:line="240" w:lineRule="auto"/>
        <w:ind w:left="851" w:right="-1" w:firstLine="0"/>
        <w:rPr>
          <w:sz w:val="22"/>
        </w:rPr>
      </w:pPr>
      <w:r w:rsidRPr="00F20CF9">
        <w:rPr>
          <w:sz w:val="22"/>
        </w:rPr>
        <w:t xml:space="preserve"> </w:t>
      </w:r>
    </w:p>
    <w:p w:rsidR="00D14E5F" w:rsidRPr="00F20CF9" w:rsidRDefault="00D14E5F" w:rsidP="00F772A0">
      <w:pPr>
        <w:spacing w:after="12" w:line="240" w:lineRule="auto"/>
        <w:ind w:left="851" w:right="-1" w:firstLine="0"/>
        <w:rPr>
          <w:sz w:val="22"/>
        </w:rPr>
      </w:pPr>
      <w:r w:rsidRPr="00F20CF9">
        <w:rPr>
          <w:sz w:val="22"/>
        </w:rPr>
        <w:t xml:space="preserve"> </w:t>
      </w:r>
      <w:r w:rsidRPr="00F20CF9">
        <w:rPr>
          <w:b/>
          <w:sz w:val="22"/>
        </w:rPr>
        <w:t xml:space="preserve"> </w:t>
      </w:r>
    </w:p>
    <w:p w:rsidR="00D14E5F" w:rsidRPr="00F20CF9" w:rsidRDefault="00D14E5F" w:rsidP="00F772A0">
      <w:pPr>
        <w:spacing w:line="240" w:lineRule="auto"/>
        <w:ind w:left="851" w:right="-1"/>
        <w:jc w:val="center"/>
        <w:rPr>
          <w:b/>
          <w:sz w:val="22"/>
          <w:lang w:val="ru-RU"/>
        </w:rPr>
      </w:pPr>
      <w:r w:rsidRPr="00F20CF9">
        <w:rPr>
          <w:b/>
          <w:sz w:val="22"/>
        </w:rPr>
        <w:t xml:space="preserve">УВЕДОМЛЕНИЕ ЛИЦ В СООТВЕТСТВИИ СО СТАТЬЕЙ 13 ОБЩЕГО </w:t>
      </w:r>
      <w:r w:rsidRPr="00F20CF9">
        <w:rPr>
          <w:b/>
          <w:sz w:val="22"/>
          <w:lang w:val="ru-RU"/>
        </w:rPr>
        <w:t>РЕГЛАМЕНТА</w:t>
      </w:r>
    </w:p>
    <w:p w:rsidR="00D14E5F" w:rsidRPr="00F20CF9" w:rsidRDefault="00D14E5F" w:rsidP="00F772A0">
      <w:pPr>
        <w:spacing w:line="240" w:lineRule="auto"/>
        <w:ind w:left="851" w:right="-1"/>
        <w:jc w:val="center"/>
        <w:rPr>
          <w:b/>
          <w:sz w:val="22"/>
          <w:lang w:val="ru-RU"/>
        </w:rPr>
      </w:pPr>
      <w:r w:rsidRPr="00F20CF9">
        <w:rPr>
          <w:b/>
          <w:sz w:val="22"/>
        </w:rPr>
        <w:t>О ЗАЩИТЕ ДАННЫХ ОТНОСИТЕЛЬНО ОБРАБОТКИ ПЕРСОНАЛЬНЫХ ДАННЫХ</w:t>
      </w:r>
    </w:p>
    <w:p w:rsidR="00D14E5F" w:rsidRPr="00F20CF9" w:rsidRDefault="00D14E5F" w:rsidP="00F772A0">
      <w:pPr>
        <w:spacing w:line="240" w:lineRule="auto"/>
        <w:ind w:left="851" w:right="-1"/>
        <w:jc w:val="center"/>
        <w:rPr>
          <w:b/>
          <w:sz w:val="22"/>
        </w:rPr>
      </w:pPr>
    </w:p>
    <w:p w:rsidR="00D14E5F" w:rsidRPr="00F20CF9" w:rsidRDefault="00D14E5F" w:rsidP="00F772A0">
      <w:pPr>
        <w:pStyle w:val="Heading1"/>
        <w:spacing w:line="240" w:lineRule="auto"/>
        <w:ind w:left="851" w:right="-1"/>
        <w:rPr>
          <w:sz w:val="22"/>
        </w:rPr>
      </w:pPr>
      <w:bookmarkStart w:id="87" w:name="_Toc190436467"/>
      <w:bookmarkStart w:id="88" w:name="_Toc190758736"/>
      <w:r w:rsidRPr="00F20CF9">
        <w:rPr>
          <w:sz w:val="22"/>
        </w:rPr>
        <w:t xml:space="preserve">В ЗАПИСЯХ </w:t>
      </w:r>
      <w:r w:rsidRPr="00F20CF9">
        <w:rPr>
          <w:sz w:val="22"/>
          <w:lang w:val="ru-RU"/>
        </w:rPr>
        <w:t>СИСТЕМЫ В</w:t>
      </w:r>
      <w:r w:rsidRPr="00F20CF9">
        <w:rPr>
          <w:sz w:val="22"/>
        </w:rPr>
        <w:t>ИДЕОНАБЛЮДЕНИЯ</w:t>
      </w:r>
      <w:bookmarkEnd w:id="87"/>
      <w:bookmarkEnd w:id="88"/>
    </w:p>
    <w:p w:rsidR="00D14E5F" w:rsidRPr="00F20CF9" w:rsidRDefault="00D14E5F" w:rsidP="00F772A0">
      <w:pPr>
        <w:pStyle w:val="Heading1"/>
        <w:spacing w:line="240" w:lineRule="auto"/>
        <w:ind w:left="851" w:right="-1"/>
        <w:rPr>
          <w:sz w:val="22"/>
        </w:rPr>
      </w:pPr>
      <w:bookmarkStart w:id="89" w:name="_Toc190436468"/>
      <w:bookmarkStart w:id="90" w:name="_Toc190758737"/>
      <w:r w:rsidRPr="00F20CF9">
        <w:rPr>
          <w:sz w:val="22"/>
        </w:rPr>
        <w:t>в Министерстве иностранных и европейских дел</w:t>
      </w:r>
      <w:bookmarkEnd w:id="89"/>
      <w:bookmarkEnd w:id="90"/>
    </w:p>
    <w:p w:rsidR="00D14E5F" w:rsidRPr="00F20CF9" w:rsidRDefault="00D14E5F" w:rsidP="00F772A0">
      <w:pPr>
        <w:pStyle w:val="Heading1"/>
        <w:spacing w:line="240" w:lineRule="auto"/>
        <w:ind w:left="851" w:right="-1"/>
        <w:rPr>
          <w:sz w:val="22"/>
        </w:rPr>
      </w:pPr>
      <w:bookmarkStart w:id="91" w:name="_Toc190436469"/>
      <w:bookmarkStart w:id="92" w:name="_Toc190758738"/>
      <w:r w:rsidRPr="00F20CF9">
        <w:rPr>
          <w:sz w:val="22"/>
        </w:rPr>
        <w:t>Республики Словении и в представительствах Республики Словении за рубежом</w:t>
      </w:r>
      <w:bookmarkEnd w:id="91"/>
      <w:bookmarkEnd w:id="92"/>
    </w:p>
    <w:p w:rsidR="00D14E5F" w:rsidRPr="00F20CF9" w:rsidRDefault="00D14E5F" w:rsidP="00F772A0">
      <w:pPr>
        <w:spacing w:after="0" w:line="240" w:lineRule="auto"/>
        <w:ind w:left="851" w:right="-1" w:firstLine="0"/>
        <w:rPr>
          <w:sz w:val="22"/>
        </w:rPr>
      </w:pPr>
      <w:r w:rsidRPr="00F20CF9">
        <w:rPr>
          <w:sz w:val="22"/>
        </w:rPr>
        <w:t xml:space="preserve"> </w:t>
      </w:r>
    </w:p>
    <w:p w:rsidR="00D14E5F" w:rsidRPr="00F20CF9" w:rsidRDefault="00D14E5F" w:rsidP="00F772A0">
      <w:pPr>
        <w:spacing w:after="0" w:line="240" w:lineRule="auto"/>
        <w:ind w:left="851" w:right="-1" w:firstLine="0"/>
        <w:rPr>
          <w:sz w:val="22"/>
        </w:rPr>
      </w:pPr>
      <w:r w:rsidRPr="00F20CF9">
        <w:rPr>
          <w:sz w:val="22"/>
        </w:rPr>
        <w:t xml:space="preserve"> </w:t>
      </w:r>
    </w:p>
    <w:p w:rsidR="00D14E5F" w:rsidRPr="00F20CF9" w:rsidRDefault="00D14E5F" w:rsidP="00F772A0">
      <w:pPr>
        <w:numPr>
          <w:ilvl w:val="0"/>
          <w:numId w:val="16"/>
        </w:numPr>
        <w:spacing w:after="22" w:line="240" w:lineRule="auto"/>
        <w:ind w:left="851" w:right="-1" w:hanging="360"/>
        <w:rPr>
          <w:sz w:val="22"/>
        </w:rPr>
      </w:pPr>
      <w:r w:rsidRPr="00F20CF9">
        <w:rPr>
          <w:b/>
          <w:sz w:val="22"/>
          <w:lang w:val="ru-RU"/>
        </w:rPr>
        <w:t>Контролер базы персональных данных</w:t>
      </w:r>
      <w:r w:rsidRPr="00F20CF9">
        <w:rPr>
          <w:b/>
          <w:sz w:val="22"/>
        </w:rPr>
        <w:t>:</w:t>
      </w:r>
      <w:r w:rsidRPr="00F20CF9">
        <w:rPr>
          <w:sz w:val="22"/>
        </w:rPr>
        <w:t xml:space="preserve">  </w:t>
      </w:r>
    </w:p>
    <w:p w:rsidR="00D14E5F" w:rsidRPr="00F20CF9" w:rsidRDefault="00D14E5F" w:rsidP="00F772A0">
      <w:pPr>
        <w:spacing w:line="240" w:lineRule="auto"/>
        <w:ind w:left="851" w:right="-1"/>
        <w:rPr>
          <w:sz w:val="22"/>
        </w:rPr>
      </w:pPr>
      <w:r w:rsidRPr="00F20CF9">
        <w:rPr>
          <w:sz w:val="22"/>
          <w:lang w:val="ru-RU"/>
        </w:rPr>
        <w:t>Министерство иностранных и европейских дел,</w:t>
      </w:r>
      <w:r w:rsidR="00613088" w:rsidRPr="00F20CF9">
        <w:rPr>
          <w:sz w:val="22"/>
        </w:rPr>
        <w:t xml:space="preserve"> </w:t>
      </w:r>
      <w:r w:rsidRPr="00F20CF9">
        <w:rPr>
          <w:sz w:val="22"/>
          <w:lang w:val="ru-RU"/>
        </w:rPr>
        <w:t>1000, Любляна, Прешернова цеста, д.25</w:t>
      </w:r>
      <w:r w:rsidR="00613088" w:rsidRPr="00F20CF9">
        <w:rPr>
          <w:sz w:val="22"/>
        </w:rPr>
        <w:t xml:space="preserve">, </w:t>
      </w:r>
      <w:r w:rsidRPr="00F20CF9">
        <w:rPr>
          <w:sz w:val="22"/>
        </w:rPr>
        <w:t xml:space="preserve">+386 1 478 2341, </w:t>
      </w:r>
      <w:r w:rsidRPr="00F20CF9">
        <w:rPr>
          <w:color w:val="0000FF"/>
          <w:sz w:val="22"/>
          <w:u w:val="single" w:color="0000FF"/>
        </w:rPr>
        <w:t>gp.mzz@gov.si</w:t>
      </w:r>
      <w:r w:rsidRPr="00F20CF9">
        <w:rPr>
          <w:sz w:val="22"/>
        </w:rPr>
        <w:t xml:space="preserve">. </w:t>
      </w:r>
    </w:p>
    <w:p w:rsidR="00D14E5F" w:rsidRPr="00F20CF9" w:rsidRDefault="00D14E5F" w:rsidP="00F772A0">
      <w:pPr>
        <w:spacing w:after="17" w:line="240" w:lineRule="auto"/>
        <w:ind w:left="851" w:right="-1" w:firstLine="0"/>
        <w:rPr>
          <w:sz w:val="22"/>
        </w:rPr>
      </w:pPr>
      <w:r w:rsidRPr="00F20CF9">
        <w:rPr>
          <w:sz w:val="22"/>
        </w:rPr>
        <w:t xml:space="preserve"> </w:t>
      </w:r>
    </w:p>
    <w:p w:rsidR="00D14E5F" w:rsidRPr="00F20CF9" w:rsidRDefault="00D14E5F" w:rsidP="00F772A0">
      <w:pPr>
        <w:numPr>
          <w:ilvl w:val="0"/>
          <w:numId w:val="16"/>
        </w:numPr>
        <w:spacing w:after="22" w:line="240" w:lineRule="auto"/>
        <w:ind w:left="851" w:right="-1" w:hanging="360"/>
        <w:rPr>
          <w:sz w:val="22"/>
        </w:rPr>
      </w:pPr>
      <w:r w:rsidRPr="00F20CF9">
        <w:rPr>
          <w:b/>
          <w:sz w:val="22"/>
        </w:rPr>
        <w:t xml:space="preserve">Контактные данные уполномоченного по защите персональных данных: </w:t>
      </w:r>
      <w:r w:rsidRPr="00F20CF9">
        <w:rPr>
          <w:b/>
          <w:i/>
          <w:sz w:val="22"/>
        </w:rPr>
        <w:t xml:space="preserve"> </w:t>
      </w:r>
    </w:p>
    <w:p w:rsidR="00D14E5F" w:rsidRPr="00F20CF9" w:rsidRDefault="00D14E5F" w:rsidP="00F772A0">
      <w:pPr>
        <w:spacing w:line="240" w:lineRule="auto"/>
        <w:ind w:left="851" w:right="-1"/>
        <w:rPr>
          <w:sz w:val="22"/>
        </w:rPr>
      </w:pPr>
      <w:r w:rsidRPr="00F20CF9">
        <w:rPr>
          <w:sz w:val="22"/>
        </w:rPr>
        <w:t xml:space="preserve">dpo.mzez@gov.si </w:t>
      </w:r>
    </w:p>
    <w:p w:rsidR="00D14E5F" w:rsidRPr="00F20CF9" w:rsidRDefault="00D14E5F" w:rsidP="00F772A0">
      <w:pPr>
        <w:spacing w:after="17" w:line="240" w:lineRule="auto"/>
        <w:ind w:left="851" w:right="-1" w:firstLine="0"/>
        <w:rPr>
          <w:sz w:val="22"/>
        </w:rPr>
      </w:pPr>
      <w:r w:rsidRPr="00F20CF9">
        <w:rPr>
          <w:sz w:val="22"/>
        </w:rPr>
        <w:t xml:space="preserve"> </w:t>
      </w:r>
    </w:p>
    <w:p w:rsidR="00D14E5F" w:rsidRPr="00F20CF9" w:rsidRDefault="00D14E5F" w:rsidP="00F772A0">
      <w:pPr>
        <w:numPr>
          <w:ilvl w:val="0"/>
          <w:numId w:val="16"/>
        </w:numPr>
        <w:spacing w:line="240" w:lineRule="auto"/>
        <w:ind w:left="851" w:right="-1" w:hanging="360"/>
        <w:rPr>
          <w:bCs/>
          <w:sz w:val="22"/>
        </w:rPr>
      </w:pPr>
      <w:r w:rsidRPr="00F20CF9">
        <w:rPr>
          <w:b/>
          <w:sz w:val="22"/>
        </w:rPr>
        <w:t xml:space="preserve">Информация о праве подачи жалобы в надзорный орган: </w:t>
      </w:r>
    </w:p>
    <w:p w:rsidR="00D14E5F" w:rsidRPr="00F20CF9" w:rsidRDefault="00D14E5F" w:rsidP="00F772A0">
      <w:pPr>
        <w:spacing w:line="240" w:lineRule="auto"/>
        <w:ind w:left="851" w:right="-1" w:firstLine="0"/>
        <w:rPr>
          <w:bCs/>
          <w:sz w:val="22"/>
        </w:rPr>
      </w:pPr>
      <w:r w:rsidRPr="00F20CF9">
        <w:rPr>
          <w:bCs/>
          <w:sz w:val="22"/>
        </w:rPr>
        <w:t>Жалобы можно подавать Уполномоченному по информации Республики Словении (адрес: Уполномоченный по информации Республики Словении,</w:t>
      </w:r>
      <w:r w:rsidRPr="00F20CF9">
        <w:rPr>
          <w:bCs/>
          <w:sz w:val="22"/>
          <w:lang w:val="ru-RU"/>
        </w:rPr>
        <w:t xml:space="preserve"> 1000, Любляна, Дунайска цеста, д.22, адрес электронной почты</w:t>
      </w:r>
      <w:r w:rsidRPr="00F20CF9">
        <w:rPr>
          <w:bCs/>
          <w:sz w:val="22"/>
        </w:rPr>
        <w:t>: gp.ip@ip-rs.si, телефон: +386 1 230 9730).</w:t>
      </w:r>
    </w:p>
    <w:p w:rsidR="00D14E5F" w:rsidRPr="00F20CF9" w:rsidRDefault="00D14E5F" w:rsidP="00F772A0">
      <w:pPr>
        <w:spacing w:after="0" w:line="240" w:lineRule="auto"/>
        <w:ind w:left="851" w:right="-1" w:firstLine="0"/>
        <w:rPr>
          <w:sz w:val="22"/>
        </w:rPr>
      </w:pPr>
      <w:r w:rsidRPr="00F20CF9">
        <w:rPr>
          <w:b/>
          <w:i/>
          <w:sz w:val="22"/>
        </w:rPr>
        <w:t xml:space="preserve"> </w:t>
      </w:r>
    </w:p>
    <w:p w:rsidR="00D14E5F" w:rsidRPr="00F20CF9" w:rsidRDefault="00D14E5F" w:rsidP="00F772A0">
      <w:pPr>
        <w:numPr>
          <w:ilvl w:val="0"/>
          <w:numId w:val="16"/>
        </w:numPr>
        <w:spacing w:after="22" w:line="240" w:lineRule="auto"/>
        <w:ind w:left="851" w:right="-1" w:hanging="360"/>
        <w:rPr>
          <w:sz w:val="22"/>
        </w:rPr>
      </w:pPr>
      <w:r w:rsidRPr="00F20CF9">
        <w:rPr>
          <w:b/>
          <w:sz w:val="22"/>
          <w:lang w:val="ru-RU"/>
        </w:rPr>
        <w:t>Цель обработки персональных данных</w:t>
      </w:r>
      <w:r w:rsidRPr="00F20CF9">
        <w:rPr>
          <w:b/>
          <w:sz w:val="22"/>
        </w:rPr>
        <w:t>:</w:t>
      </w:r>
      <w:r w:rsidRPr="00F20CF9">
        <w:rPr>
          <w:sz w:val="22"/>
        </w:rPr>
        <w:t xml:space="preserve">  </w:t>
      </w:r>
    </w:p>
    <w:p w:rsidR="00D14E5F" w:rsidRPr="00F20CF9" w:rsidRDefault="00D14E5F" w:rsidP="00F772A0">
      <w:pPr>
        <w:spacing w:line="240" w:lineRule="auto"/>
        <w:ind w:left="851" w:right="-1"/>
        <w:rPr>
          <w:sz w:val="22"/>
        </w:rPr>
      </w:pPr>
      <w:r w:rsidRPr="00F20CF9">
        <w:rPr>
          <w:sz w:val="22"/>
        </w:rPr>
        <w:t xml:space="preserve">Видеонаблюдение за доступом </w:t>
      </w:r>
      <w:r w:rsidRPr="00F20CF9">
        <w:rPr>
          <w:sz w:val="22"/>
          <w:lang w:val="ru-RU"/>
        </w:rPr>
        <w:t>на территорию объектов</w:t>
      </w:r>
      <w:r w:rsidRPr="00F20CF9">
        <w:rPr>
          <w:sz w:val="22"/>
        </w:rPr>
        <w:t xml:space="preserve"> Министерства иностранных и европейских дел и представительств Республики Словении за рубежом осуществляется в целях обеспечения безопасности людей и имущества.</w:t>
      </w:r>
    </w:p>
    <w:p w:rsidR="00D14E5F" w:rsidRPr="00F20CF9" w:rsidRDefault="00D14E5F" w:rsidP="00F772A0">
      <w:pPr>
        <w:spacing w:after="0" w:line="240" w:lineRule="auto"/>
        <w:ind w:left="851" w:right="-1" w:firstLine="0"/>
        <w:rPr>
          <w:sz w:val="22"/>
        </w:rPr>
      </w:pPr>
    </w:p>
    <w:p w:rsidR="00D14E5F" w:rsidRPr="00F20CF9" w:rsidRDefault="00D14E5F" w:rsidP="00F772A0">
      <w:pPr>
        <w:numPr>
          <w:ilvl w:val="0"/>
          <w:numId w:val="16"/>
        </w:numPr>
        <w:spacing w:after="22" w:line="240" w:lineRule="auto"/>
        <w:ind w:left="851" w:right="-1" w:hanging="360"/>
        <w:rPr>
          <w:sz w:val="22"/>
        </w:rPr>
      </w:pPr>
      <w:r w:rsidRPr="00F20CF9">
        <w:rPr>
          <w:b/>
          <w:sz w:val="22"/>
          <w:lang w:val="ru-RU"/>
        </w:rPr>
        <w:t>Правовая основа обработки персональных данных:</w:t>
      </w:r>
    </w:p>
    <w:p w:rsidR="00D14E5F" w:rsidRPr="00F20CF9" w:rsidRDefault="00D14E5F" w:rsidP="00F772A0">
      <w:pPr>
        <w:spacing w:line="240" w:lineRule="auto"/>
        <w:ind w:left="851" w:right="-1"/>
        <w:rPr>
          <w:sz w:val="22"/>
        </w:rPr>
      </w:pPr>
      <w:r w:rsidRPr="00F20CF9">
        <w:rPr>
          <w:sz w:val="22"/>
          <w:lang w:val="ru-RU"/>
        </w:rPr>
        <w:t xml:space="preserve">Подпункт е) первого параграфа </w:t>
      </w:r>
      <w:r w:rsidRPr="00F20CF9">
        <w:rPr>
          <w:sz w:val="22"/>
        </w:rPr>
        <w:t>Стать</w:t>
      </w:r>
      <w:r w:rsidRPr="00F20CF9">
        <w:rPr>
          <w:sz w:val="22"/>
          <w:lang w:val="ru-RU"/>
        </w:rPr>
        <w:t>и</w:t>
      </w:r>
      <w:r w:rsidRPr="00F20CF9">
        <w:rPr>
          <w:sz w:val="22"/>
        </w:rPr>
        <w:t xml:space="preserve"> 6</w:t>
      </w:r>
      <w:r w:rsidRPr="00F20CF9">
        <w:rPr>
          <w:sz w:val="22"/>
          <w:lang w:val="ru-RU"/>
        </w:rPr>
        <w:t xml:space="preserve"> </w:t>
      </w:r>
      <w:r w:rsidRPr="00F20CF9">
        <w:rPr>
          <w:sz w:val="22"/>
        </w:rPr>
        <w:t xml:space="preserve">Регламента (ЕС) 2016/679 Европейского парламента и Совета от 27 апреля 2016 года </w:t>
      </w:r>
      <w:r w:rsidRPr="00F20CF9">
        <w:rPr>
          <w:sz w:val="22"/>
          <w:lang w:val="ru-RU"/>
        </w:rPr>
        <w:t>«</w:t>
      </w:r>
      <w:r w:rsidRPr="00F20CF9">
        <w:rPr>
          <w:sz w:val="22"/>
        </w:rPr>
        <w:t xml:space="preserve">О защите физических лиц </w:t>
      </w:r>
      <w:r w:rsidRPr="00F20CF9">
        <w:rPr>
          <w:sz w:val="22"/>
        </w:rPr>
        <w:br/>
        <w:t>в отношении обработки персональных данных и о свободном перемещении таких данных и отмене Директивы 95/46 / EC</w:t>
      </w:r>
      <w:r w:rsidRPr="00F20CF9">
        <w:rPr>
          <w:sz w:val="22"/>
          <w:lang w:val="ru-RU"/>
        </w:rPr>
        <w:t>»</w:t>
      </w:r>
      <w:r w:rsidRPr="00F20CF9">
        <w:rPr>
          <w:sz w:val="22"/>
        </w:rPr>
        <w:t xml:space="preserve"> (далее: Общий регламент о защите данных) в сочетании со статьями 76, 77 и 80 Закона о защите персональных данных</w:t>
      </w:r>
      <w:r w:rsidRPr="00F20CF9">
        <w:rPr>
          <w:sz w:val="22"/>
          <w:lang w:val="ru-RU"/>
        </w:rPr>
        <w:t>.</w:t>
      </w:r>
      <w:r w:rsidRPr="00F20CF9">
        <w:rPr>
          <w:sz w:val="22"/>
        </w:rPr>
        <w:t xml:space="preserve"> </w:t>
      </w:r>
    </w:p>
    <w:p w:rsidR="00D14E5F" w:rsidRPr="00F20CF9" w:rsidRDefault="00D14E5F" w:rsidP="00F772A0">
      <w:pPr>
        <w:spacing w:after="0" w:line="240" w:lineRule="auto"/>
        <w:ind w:left="851" w:right="-1" w:firstLine="0"/>
        <w:rPr>
          <w:sz w:val="22"/>
        </w:rPr>
      </w:pPr>
      <w:r w:rsidRPr="00F20CF9">
        <w:rPr>
          <w:b/>
          <w:sz w:val="22"/>
        </w:rPr>
        <w:t xml:space="preserve"> </w:t>
      </w:r>
    </w:p>
    <w:p w:rsidR="00D14E5F" w:rsidRPr="00F20CF9" w:rsidRDefault="00D14E5F" w:rsidP="00F772A0">
      <w:pPr>
        <w:numPr>
          <w:ilvl w:val="0"/>
          <w:numId w:val="16"/>
        </w:numPr>
        <w:spacing w:after="22" w:line="240" w:lineRule="auto"/>
        <w:ind w:left="851" w:right="-1" w:hanging="360"/>
        <w:rPr>
          <w:sz w:val="22"/>
        </w:rPr>
      </w:pPr>
      <w:r w:rsidRPr="00F20CF9">
        <w:rPr>
          <w:b/>
          <w:sz w:val="22"/>
          <w:lang w:val="ru-RU"/>
        </w:rPr>
        <w:t>Пользователи персональных данных</w:t>
      </w:r>
      <w:r w:rsidRPr="00F20CF9">
        <w:rPr>
          <w:b/>
          <w:sz w:val="22"/>
        </w:rPr>
        <w:t xml:space="preserve">:  </w:t>
      </w:r>
    </w:p>
    <w:p w:rsidR="00D14E5F" w:rsidRPr="00F20CF9" w:rsidRDefault="00D14E5F" w:rsidP="00F772A0">
      <w:pPr>
        <w:spacing w:line="240" w:lineRule="auto"/>
        <w:ind w:left="851" w:right="-1"/>
        <w:rPr>
          <w:sz w:val="22"/>
        </w:rPr>
      </w:pPr>
      <w:r w:rsidRPr="00F20CF9">
        <w:rPr>
          <w:sz w:val="22"/>
          <w:lang w:val="ru-RU"/>
        </w:rPr>
        <w:t>С</w:t>
      </w:r>
      <w:r w:rsidRPr="00F20CF9">
        <w:rPr>
          <w:sz w:val="22"/>
        </w:rPr>
        <w:t>лужба безопасности</w:t>
      </w:r>
      <w:r w:rsidRPr="00F20CF9">
        <w:rPr>
          <w:sz w:val="22"/>
          <w:lang w:val="ru-RU"/>
        </w:rPr>
        <w:t xml:space="preserve"> по контрактуу</w:t>
      </w:r>
      <w:r w:rsidRPr="00F20CF9">
        <w:rPr>
          <w:sz w:val="22"/>
        </w:rPr>
        <w:t xml:space="preserve">. В случае инцидента, связанного </w:t>
      </w:r>
      <w:r w:rsidRPr="00F20CF9">
        <w:rPr>
          <w:sz w:val="22"/>
        </w:rPr>
        <w:br/>
        <w:t xml:space="preserve">с безопасностью, или подозрения в совершении уголовного преступления записи </w:t>
      </w:r>
      <w:r w:rsidRPr="00F20CF9">
        <w:rPr>
          <w:sz w:val="22"/>
          <w:lang w:val="ru-RU"/>
        </w:rPr>
        <w:t xml:space="preserve">системы </w:t>
      </w:r>
      <w:r w:rsidRPr="00F20CF9">
        <w:rPr>
          <w:sz w:val="22"/>
        </w:rPr>
        <w:t xml:space="preserve">видеонаблюдения могут быть переданы компетентным правоохранительным органам. </w:t>
      </w:r>
    </w:p>
    <w:p w:rsidR="00D14E5F" w:rsidRPr="00F20CF9" w:rsidRDefault="00D14E5F" w:rsidP="00F772A0">
      <w:pPr>
        <w:spacing w:after="15" w:line="240" w:lineRule="auto"/>
        <w:ind w:left="851" w:right="-1" w:firstLine="0"/>
        <w:rPr>
          <w:sz w:val="22"/>
        </w:rPr>
      </w:pPr>
      <w:r w:rsidRPr="00F20CF9">
        <w:rPr>
          <w:b/>
          <w:sz w:val="22"/>
        </w:rPr>
        <w:t xml:space="preserve"> </w:t>
      </w:r>
    </w:p>
    <w:p w:rsidR="00D14E5F" w:rsidRPr="00F20CF9" w:rsidRDefault="00D14E5F" w:rsidP="00F772A0">
      <w:pPr>
        <w:numPr>
          <w:ilvl w:val="0"/>
          <w:numId w:val="16"/>
        </w:numPr>
        <w:spacing w:after="22" w:line="240" w:lineRule="auto"/>
        <w:ind w:left="851" w:right="-1" w:hanging="360"/>
        <w:rPr>
          <w:sz w:val="22"/>
        </w:rPr>
      </w:pPr>
      <w:r w:rsidRPr="00F20CF9">
        <w:rPr>
          <w:b/>
          <w:sz w:val="22"/>
        </w:rPr>
        <w:t xml:space="preserve">Информация о передаче персональных данных в третью страну или международную организацию: </w:t>
      </w:r>
    </w:p>
    <w:p w:rsidR="00D14E5F" w:rsidRPr="00F20CF9" w:rsidRDefault="00D14E5F" w:rsidP="00F772A0">
      <w:pPr>
        <w:spacing w:after="83" w:line="240" w:lineRule="auto"/>
        <w:ind w:left="851" w:right="-1"/>
        <w:rPr>
          <w:sz w:val="22"/>
        </w:rPr>
      </w:pPr>
      <w:r w:rsidRPr="00F20CF9">
        <w:rPr>
          <w:sz w:val="22"/>
          <w:lang w:val="ru-RU"/>
        </w:rPr>
        <w:t>С</w:t>
      </w:r>
      <w:r w:rsidRPr="00F20CF9">
        <w:rPr>
          <w:sz w:val="22"/>
        </w:rPr>
        <w:t xml:space="preserve">лужбы безопасности или приема </w:t>
      </w:r>
      <w:r w:rsidRPr="00F20CF9">
        <w:rPr>
          <w:sz w:val="22"/>
          <w:lang w:val="ru-RU"/>
        </w:rPr>
        <w:t xml:space="preserve">по контракту </w:t>
      </w:r>
      <w:r w:rsidRPr="00F20CF9">
        <w:rPr>
          <w:sz w:val="22"/>
        </w:rPr>
        <w:t xml:space="preserve">в представительствах Республики Словении за рубежом. </w:t>
      </w:r>
    </w:p>
    <w:p w:rsidR="00D14E5F" w:rsidRPr="00F20CF9" w:rsidRDefault="00D14E5F" w:rsidP="00F772A0">
      <w:pPr>
        <w:spacing w:after="36" w:line="240" w:lineRule="auto"/>
        <w:ind w:left="851" w:right="-1" w:firstLine="0"/>
        <w:rPr>
          <w:sz w:val="22"/>
        </w:rPr>
      </w:pPr>
      <w:r w:rsidRPr="00F20CF9">
        <w:rPr>
          <w:rFonts w:eastAsia="Republika"/>
          <w:sz w:val="22"/>
        </w:rPr>
        <w:t xml:space="preserve"> </w:t>
      </w:r>
    </w:p>
    <w:p w:rsidR="00D14E5F" w:rsidRPr="00F20CF9" w:rsidRDefault="00D14E5F" w:rsidP="00F772A0">
      <w:pPr>
        <w:numPr>
          <w:ilvl w:val="0"/>
          <w:numId w:val="16"/>
        </w:numPr>
        <w:spacing w:after="22" w:line="240" w:lineRule="auto"/>
        <w:ind w:left="851" w:right="-1" w:hanging="360"/>
        <w:rPr>
          <w:sz w:val="22"/>
        </w:rPr>
      </w:pPr>
      <w:r w:rsidRPr="00F20CF9">
        <w:rPr>
          <w:b/>
          <w:sz w:val="22"/>
          <w:lang w:val="ru-RU"/>
        </w:rPr>
        <w:lastRenderedPageBreak/>
        <w:t>Сроки хранения персональных данных</w:t>
      </w:r>
      <w:r w:rsidRPr="00F20CF9">
        <w:rPr>
          <w:sz w:val="22"/>
        </w:rPr>
        <w:t xml:space="preserve">:   </w:t>
      </w:r>
    </w:p>
    <w:p w:rsidR="00D14E5F" w:rsidRPr="00F20CF9" w:rsidRDefault="00D14E5F" w:rsidP="00F772A0">
      <w:pPr>
        <w:spacing w:line="240" w:lineRule="auto"/>
        <w:ind w:left="851" w:right="-1"/>
        <w:rPr>
          <w:sz w:val="22"/>
        </w:rPr>
      </w:pPr>
      <w:r w:rsidRPr="00F20CF9">
        <w:rPr>
          <w:sz w:val="22"/>
          <w:lang w:val="ru-RU"/>
        </w:rPr>
        <w:t>Не более 30 дней</w:t>
      </w:r>
      <w:r w:rsidRPr="00F20CF9">
        <w:rPr>
          <w:sz w:val="22"/>
        </w:rPr>
        <w:t xml:space="preserve">. </w:t>
      </w:r>
    </w:p>
    <w:p w:rsidR="00D14E5F" w:rsidRPr="00F20CF9" w:rsidRDefault="00D14E5F" w:rsidP="00F772A0">
      <w:pPr>
        <w:spacing w:after="12" w:line="240" w:lineRule="auto"/>
        <w:ind w:left="851" w:right="-1" w:firstLine="0"/>
        <w:rPr>
          <w:b/>
          <w:sz w:val="22"/>
        </w:rPr>
      </w:pPr>
      <w:r w:rsidRPr="00F20CF9">
        <w:rPr>
          <w:b/>
          <w:sz w:val="22"/>
        </w:rPr>
        <w:t xml:space="preserve"> </w:t>
      </w:r>
    </w:p>
    <w:p w:rsidR="00D14E5F" w:rsidRPr="00F20CF9" w:rsidRDefault="00D14E5F" w:rsidP="00F772A0">
      <w:pPr>
        <w:spacing w:after="12" w:line="240" w:lineRule="auto"/>
        <w:ind w:left="851" w:right="-1" w:firstLine="0"/>
        <w:rPr>
          <w:b/>
          <w:sz w:val="22"/>
        </w:rPr>
      </w:pPr>
    </w:p>
    <w:p w:rsidR="00D14E5F" w:rsidRPr="00F20CF9" w:rsidRDefault="00D14E5F" w:rsidP="00F772A0">
      <w:pPr>
        <w:numPr>
          <w:ilvl w:val="0"/>
          <w:numId w:val="16"/>
        </w:numPr>
        <w:spacing w:after="22" w:line="240" w:lineRule="auto"/>
        <w:ind w:left="851" w:right="-1" w:hanging="360"/>
        <w:rPr>
          <w:sz w:val="22"/>
        </w:rPr>
      </w:pPr>
      <w:r w:rsidRPr="00F20CF9">
        <w:rPr>
          <w:b/>
          <w:sz w:val="22"/>
        </w:rPr>
        <w:t xml:space="preserve">Информация о конкретных последствиях обработки персональных данных, </w:t>
      </w:r>
      <w:r w:rsidRPr="00F20CF9">
        <w:rPr>
          <w:b/>
          <w:sz w:val="22"/>
        </w:rPr>
        <w:br/>
        <w:t>в частности, дальнейшей обработки</w:t>
      </w:r>
      <w:r w:rsidRPr="00F20CF9">
        <w:rPr>
          <w:b/>
          <w:sz w:val="22"/>
          <w:lang w:val="ru-RU"/>
        </w:rPr>
        <w:t xml:space="preserve"> персональных данных</w:t>
      </w:r>
      <w:r w:rsidRPr="00F20CF9">
        <w:rPr>
          <w:b/>
          <w:sz w:val="22"/>
        </w:rPr>
        <w:t xml:space="preserve">: </w:t>
      </w:r>
    </w:p>
    <w:p w:rsidR="00D14E5F" w:rsidRPr="00F20CF9" w:rsidRDefault="00D14E5F" w:rsidP="00F772A0">
      <w:pPr>
        <w:spacing w:line="240" w:lineRule="auto"/>
        <w:ind w:left="851" w:right="-1"/>
        <w:rPr>
          <w:sz w:val="22"/>
        </w:rPr>
      </w:pPr>
      <w:r w:rsidRPr="00F20CF9">
        <w:rPr>
          <w:sz w:val="22"/>
        </w:rPr>
        <w:t>/</w:t>
      </w:r>
      <w:r w:rsidRPr="00F20CF9">
        <w:rPr>
          <w:rFonts w:eastAsia="Calibri"/>
          <w:sz w:val="22"/>
        </w:rPr>
        <w:t xml:space="preserve"> </w:t>
      </w:r>
    </w:p>
    <w:p w:rsidR="00D14E5F" w:rsidRPr="00F20CF9" w:rsidRDefault="00D14E5F" w:rsidP="00F772A0">
      <w:pPr>
        <w:spacing w:after="47" w:line="240" w:lineRule="auto"/>
        <w:ind w:left="851" w:right="-1" w:firstLine="0"/>
        <w:rPr>
          <w:sz w:val="22"/>
        </w:rPr>
      </w:pPr>
      <w:r w:rsidRPr="00F20CF9">
        <w:rPr>
          <w:sz w:val="22"/>
        </w:rPr>
        <w:t xml:space="preserve"> </w:t>
      </w:r>
    </w:p>
    <w:p w:rsidR="00D14E5F" w:rsidRPr="00F20CF9" w:rsidRDefault="00D14E5F" w:rsidP="00F772A0">
      <w:pPr>
        <w:numPr>
          <w:ilvl w:val="0"/>
          <w:numId w:val="16"/>
        </w:numPr>
        <w:spacing w:after="22" w:line="240" w:lineRule="auto"/>
        <w:ind w:left="851" w:right="-1" w:hanging="432"/>
        <w:rPr>
          <w:b/>
          <w:sz w:val="22"/>
        </w:rPr>
      </w:pPr>
      <w:r w:rsidRPr="00F20CF9">
        <w:rPr>
          <w:b/>
          <w:sz w:val="22"/>
        </w:rPr>
        <w:t xml:space="preserve">Информация о необычной дальнейшей обработке персональных данных: </w:t>
      </w:r>
    </w:p>
    <w:p w:rsidR="00D14E5F" w:rsidRPr="00F20CF9" w:rsidRDefault="00D14E5F" w:rsidP="00F772A0">
      <w:pPr>
        <w:spacing w:after="22" w:line="240" w:lineRule="auto"/>
        <w:ind w:left="851" w:right="-1" w:firstLine="0"/>
        <w:rPr>
          <w:sz w:val="22"/>
        </w:rPr>
      </w:pPr>
      <w:r w:rsidRPr="00F20CF9">
        <w:rPr>
          <w:sz w:val="22"/>
        </w:rPr>
        <w:t xml:space="preserve">/ </w:t>
      </w:r>
    </w:p>
    <w:p w:rsidR="00D14E5F" w:rsidRPr="00F20CF9" w:rsidRDefault="00D14E5F" w:rsidP="00F772A0">
      <w:pPr>
        <w:spacing w:after="0" w:line="240" w:lineRule="auto"/>
        <w:ind w:left="851" w:right="-1" w:firstLine="0"/>
        <w:rPr>
          <w:sz w:val="22"/>
        </w:rPr>
      </w:pPr>
      <w:r w:rsidRPr="00F20CF9">
        <w:rPr>
          <w:sz w:val="22"/>
        </w:rPr>
        <w:t xml:space="preserve"> </w:t>
      </w:r>
    </w:p>
    <w:p w:rsidR="00D14E5F" w:rsidRPr="00F20CF9" w:rsidRDefault="00D14E5F" w:rsidP="00F772A0">
      <w:pPr>
        <w:numPr>
          <w:ilvl w:val="0"/>
          <w:numId w:val="16"/>
        </w:numPr>
        <w:spacing w:after="0" w:line="240" w:lineRule="auto"/>
        <w:ind w:left="851" w:right="-1" w:hanging="360"/>
        <w:rPr>
          <w:sz w:val="22"/>
        </w:rPr>
      </w:pPr>
      <w:r w:rsidRPr="00F20CF9">
        <w:rPr>
          <w:b/>
          <w:sz w:val="22"/>
        </w:rPr>
        <w:t xml:space="preserve">Информация о праве субъекта данных на доступ к персональным данным </w:t>
      </w:r>
      <w:r w:rsidRPr="00F20CF9">
        <w:rPr>
          <w:b/>
          <w:sz w:val="22"/>
        </w:rPr>
        <w:br/>
        <w:t>и</w:t>
      </w:r>
      <w:r w:rsidRPr="00F20CF9">
        <w:rPr>
          <w:b/>
          <w:sz w:val="22"/>
          <w:lang w:val="ru-RU"/>
        </w:rPr>
        <w:t xml:space="preserve"> внесение</w:t>
      </w:r>
      <w:r w:rsidRPr="00F20CF9">
        <w:rPr>
          <w:b/>
          <w:sz w:val="22"/>
        </w:rPr>
        <w:t xml:space="preserve"> исправлени</w:t>
      </w:r>
      <w:r w:rsidRPr="00F20CF9">
        <w:rPr>
          <w:b/>
          <w:sz w:val="22"/>
          <w:lang w:val="ru-RU"/>
        </w:rPr>
        <w:t>й,</w:t>
      </w:r>
      <w:r w:rsidRPr="00F20CF9">
        <w:rPr>
          <w:b/>
          <w:sz w:val="22"/>
        </w:rPr>
        <w:t xml:space="preserve"> или удаление персональных данных</w:t>
      </w:r>
      <w:r w:rsidRPr="00F20CF9">
        <w:rPr>
          <w:b/>
          <w:sz w:val="22"/>
          <w:lang w:val="ru-RU"/>
        </w:rPr>
        <w:t>,</w:t>
      </w:r>
      <w:r w:rsidRPr="00F20CF9">
        <w:rPr>
          <w:b/>
          <w:sz w:val="22"/>
        </w:rPr>
        <w:t xml:space="preserve"> или ограничение </w:t>
      </w:r>
      <w:r w:rsidRPr="00F20CF9">
        <w:rPr>
          <w:b/>
          <w:sz w:val="22"/>
          <w:lang w:val="ru-RU"/>
        </w:rPr>
        <w:t xml:space="preserve">их </w:t>
      </w:r>
      <w:r w:rsidRPr="00F20CF9">
        <w:rPr>
          <w:b/>
          <w:sz w:val="22"/>
        </w:rPr>
        <w:t>обработки</w:t>
      </w:r>
      <w:r w:rsidRPr="00F20CF9">
        <w:rPr>
          <w:b/>
          <w:sz w:val="22"/>
          <w:lang w:val="ru-RU"/>
        </w:rPr>
        <w:t>,</w:t>
      </w:r>
      <w:r w:rsidRPr="00F20CF9">
        <w:rPr>
          <w:b/>
          <w:sz w:val="22"/>
        </w:rPr>
        <w:t xml:space="preserve"> или право возражать против обработки и право </w:t>
      </w:r>
      <w:r w:rsidRPr="00F20CF9">
        <w:rPr>
          <w:b/>
          <w:sz w:val="22"/>
        </w:rPr>
        <w:br/>
        <w:t>на пере</w:t>
      </w:r>
      <w:r w:rsidRPr="00F20CF9">
        <w:rPr>
          <w:b/>
          <w:sz w:val="22"/>
          <w:lang w:val="ru-RU"/>
        </w:rPr>
        <w:t>дачу</w:t>
      </w:r>
      <w:r w:rsidRPr="00F20CF9">
        <w:rPr>
          <w:b/>
          <w:sz w:val="22"/>
        </w:rPr>
        <w:t xml:space="preserve"> данных: </w:t>
      </w:r>
    </w:p>
    <w:p w:rsidR="00D14E5F" w:rsidRPr="00F20CF9" w:rsidRDefault="00D14E5F" w:rsidP="00F772A0">
      <w:pPr>
        <w:spacing w:line="240" w:lineRule="auto"/>
        <w:ind w:left="851" w:right="-1"/>
        <w:rPr>
          <w:sz w:val="22"/>
        </w:rPr>
      </w:pPr>
      <w:r w:rsidRPr="00F20CF9">
        <w:rPr>
          <w:sz w:val="22"/>
        </w:rPr>
        <w:t xml:space="preserve">Субъект данных может запросить у контролера доступ к персональным данным </w:t>
      </w:r>
      <w:r w:rsidRPr="00F20CF9">
        <w:rPr>
          <w:sz w:val="22"/>
        </w:rPr>
        <w:br/>
        <w:t xml:space="preserve">и </w:t>
      </w:r>
      <w:r w:rsidRPr="00F20CF9">
        <w:rPr>
          <w:sz w:val="22"/>
          <w:lang w:val="ru-RU"/>
        </w:rPr>
        <w:t xml:space="preserve">внесение </w:t>
      </w:r>
      <w:r w:rsidRPr="00F20CF9">
        <w:rPr>
          <w:sz w:val="22"/>
        </w:rPr>
        <w:t>исправлени</w:t>
      </w:r>
      <w:r w:rsidRPr="00F20CF9">
        <w:rPr>
          <w:sz w:val="22"/>
          <w:lang w:val="ru-RU"/>
        </w:rPr>
        <w:t>й,</w:t>
      </w:r>
      <w:r w:rsidRPr="00F20CF9">
        <w:rPr>
          <w:sz w:val="22"/>
        </w:rPr>
        <w:t xml:space="preserve"> или удаление персональных данных</w:t>
      </w:r>
      <w:r w:rsidRPr="00F20CF9">
        <w:rPr>
          <w:sz w:val="22"/>
          <w:lang w:val="ru-RU"/>
        </w:rPr>
        <w:t>,</w:t>
      </w:r>
      <w:r w:rsidRPr="00F20CF9">
        <w:rPr>
          <w:sz w:val="22"/>
        </w:rPr>
        <w:t xml:space="preserve"> или ограничение обработки</w:t>
      </w:r>
      <w:r w:rsidRPr="00F20CF9">
        <w:rPr>
          <w:sz w:val="22"/>
          <w:lang w:val="ru-RU"/>
        </w:rPr>
        <w:t xml:space="preserve"> данных</w:t>
      </w:r>
      <w:r w:rsidRPr="00F20CF9">
        <w:rPr>
          <w:sz w:val="22"/>
        </w:rPr>
        <w:t>, касающ</w:t>
      </w:r>
      <w:r w:rsidRPr="00F20CF9">
        <w:rPr>
          <w:sz w:val="22"/>
          <w:lang w:val="ru-RU"/>
        </w:rPr>
        <w:t>их</w:t>
      </w:r>
      <w:r w:rsidRPr="00F20CF9">
        <w:rPr>
          <w:sz w:val="22"/>
        </w:rPr>
        <w:t xml:space="preserve">ся его, и может воспользоваться правом возражать против обработки и правом на </w:t>
      </w:r>
      <w:r w:rsidRPr="00F20CF9">
        <w:rPr>
          <w:sz w:val="22"/>
          <w:lang w:val="ru-RU"/>
        </w:rPr>
        <w:t>передачу</w:t>
      </w:r>
      <w:r w:rsidRPr="00F20CF9">
        <w:rPr>
          <w:sz w:val="22"/>
        </w:rPr>
        <w:t xml:space="preserve"> данных в соответствии с положениями Общего регламента по защите данных. </w:t>
      </w:r>
    </w:p>
    <w:p w:rsidR="00D14E5F" w:rsidRPr="00F20CF9" w:rsidRDefault="00D14E5F" w:rsidP="00F772A0">
      <w:pPr>
        <w:spacing w:after="0" w:line="240" w:lineRule="auto"/>
        <w:ind w:left="851" w:right="-1" w:firstLine="0"/>
        <w:rPr>
          <w:sz w:val="22"/>
        </w:rPr>
      </w:pPr>
    </w:p>
    <w:p w:rsidR="00D14E5F" w:rsidRPr="00F20CF9" w:rsidRDefault="00D14E5F" w:rsidP="00F772A0">
      <w:pPr>
        <w:numPr>
          <w:ilvl w:val="0"/>
          <w:numId w:val="16"/>
        </w:numPr>
        <w:spacing w:after="0" w:line="240" w:lineRule="auto"/>
        <w:ind w:left="851" w:right="-1" w:hanging="360"/>
        <w:rPr>
          <w:sz w:val="22"/>
        </w:rPr>
      </w:pPr>
      <w:r w:rsidRPr="00F20CF9">
        <w:rPr>
          <w:b/>
          <w:sz w:val="22"/>
        </w:rPr>
        <w:t xml:space="preserve">Информация о том, является ли предоставление персональных данных </w:t>
      </w:r>
      <w:r w:rsidRPr="00F20CF9">
        <w:rPr>
          <w:b/>
          <w:sz w:val="22"/>
          <w:lang w:val="ru-RU"/>
        </w:rPr>
        <w:t>законны</w:t>
      </w:r>
      <w:r w:rsidRPr="00F20CF9">
        <w:rPr>
          <w:b/>
          <w:sz w:val="22"/>
        </w:rPr>
        <w:t xml:space="preserve">м или договорным обязательством: </w:t>
      </w:r>
    </w:p>
    <w:p w:rsidR="00D14E5F" w:rsidRPr="00F20CF9" w:rsidRDefault="00D14E5F" w:rsidP="00F772A0">
      <w:pPr>
        <w:spacing w:line="240" w:lineRule="auto"/>
        <w:ind w:left="851" w:right="-1"/>
        <w:rPr>
          <w:sz w:val="22"/>
        </w:rPr>
      </w:pPr>
      <w:r w:rsidRPr="00F20CF9">
        <w:rPr>
          <w:sz w:val="22"/>
        </w:rPr>
        <w:t xml:space="preserve">Предоставление персональных данных не является </w:t>
      </w:r>
      <w:r w:rsidRPr="00F20CF9">
        <w:rPr>
          <w:sz w:val="22"/>
          <w:lang w:val="ru-RU"/>
        </w:rPr>
        <w:t>законны</w:t>
      </w:r>
      <w:r w:rsidRPr="00F20CF9">
        <w:rPr>
          <w:sz w:val="22"/>
        </w:rPr>
        <w:t xml:space="preserve">м или договорным обязательством субъекта данных. </w:t>
      </w:r>
    </w:p>
    <w:p w:rsidR="00D14E5F" w:rsidRPr="00F20CF9" w:rsidRDefault="00D14E5F" w:rsidP="00F772A0">
      <w:pPr>
        <w:spacing w:after="14" w:line="240" w:lineRule="auto"/>
        <w:ind w:left="851" w:right="-1" w:firstLine="0"/>
        <w:rPr>
          <w:sz w:val="22"/>
        </w:rPr>
      </w:pPr>
      <w:r w:rsidRPr="00F20CF9">
        <w:rPr>
          <w:sz w:val="22"/>
        </w:rPr>
        <w:t xml:space="preserve"> </w:t>
      </w:r>
    </w:p>
    <w:p w:rsidR="00D14E5F" w:rsidRPr="00F20CF9" w:rsidRDefault="00D14E5F" w:rsidP="00F772A0">
      <w:pPr>
        <w:numPr>
          <w:ilvl w:val="0"/>
          <w:numId w:val="16"/>
        </w:numPr>
        <w:spacing w:after="22" w:line="240" w:lineRule="auto"/>
        <w:ind w:left="851" w:right="-1" w:hanging="360"/>
        <w:rPr>
          <w:sz w:val="22"/>
        </w:rPr>
      </w:pPr>
      <w:r w:rsidRPr="00F20CF9">
        <w:rPr>
          <w:b/>
          <w:sz w:val="22"/>
        </w:rPr>
        <w:t>Информация о том, обязано ли</w:t>
      </w:r>
      <w:r w:rsidRPr="00F20CF9">
        <w:rPr>
          <w:b/>
          <w:sz w:val="22"/>
          <w:lang w:val="ru-RU"/>
        </w:rPr>
        <w:t xml:space="preserve"> отдельное</w:t>
      </w:r>
      <w:r w:rsidRPr="00F20CF9">
        <w:rPr>
          <w:b/>
          <w:sz w:val="22"/>
        </w:rPr>
        <w:t xml:space="preserve"> лицо предоставлять персональные данные, и возможные последствия </w:t>
      </w:r>
      <w:r w:rsidRPr="00F20CF9">
        <w:rPr>
          <w:b/>
          <w:sz w:val="22"/>
          <w:lang w:val="ru-RU"/>
        </w:rPr>
        <w:t xml:space="preserve">их </w:t>
      </w:r>
      <w:r w:rsidRPr="00F20CF9">
        <w:rPr>
          <w:b/>
          <w:sz w:val="22"/>
        </w:rPr>
        <w:t xml:space="preserve">непредоставления: </w:t>
      </w:r>
    </w:p>
    <w:p w:rsidR="00D14E5F" w:rsidRPr="00F20CF9" w:rsidRDefault="00D14E5F" w:rsidP="00F772A0">
      <w:pPr>
        <w:spacing w:line="240" w:lineRule="auto"/>
        <w:ind w:left="851" w:right="-1" w:firstLine="0"/>
        <w:rPr>
          <w:sz w:val="22"/>
        </w:rPr>
      </w:pPr>
      <w:r w:rsidRPr="00F20CF9">
        <w:rPr>
          <w:sz w:val="22"/>
          <w:lang w:val="ru-RU"/>
        </w:rPr>
        <w:t>Вход на территорию объектов</w:t>
      </w:r>
      <w:r w:rsidRPr="00F20CF9">
        <w:rPr>
          <w:sz w:val="22"/>
        </w:rPr>
        <w:t xml:space="preserve"> Министерства иностранных и европейских дел </w:t>
      </w:r>
      <w:r w:rsidRPr="00F20CF9">
        <w:rPr>
          <w:sz w:val="22"/>
        </w:rPr>
        <w:br/>
        <w:t>и представительств Республики Словении за рубежом невозмож</w:t>
      </w:r>
      <w:r w:rsidRPr="00F20CF9">
        <w:rPr>
          <w:sz w:val="22"/>
          <w:lang w:val="ru-RU"/>
        </w:rPr>
        <w:t>ен</w:t>
      </w:r>
      <w:r w:rsidRPr="00F20CF9">
        <w:rPr>
          <w:sz w:val="22"/>
        </w:rPr>
        <w:t xml:space="preserve"> таким образом, чтобы избежать видеонаблюдения. </w:t>
      </w:r>
    </w:p>
    <w:p w:rsidR="00D14E5F" w:rsidRPr="00F20CF9" w:rsidRDefault="00D14E5F" w:rsidP="00F772A0">
      <w:pPr>
        <w:spacing w:after="12" w:line="240" w:lineRule="auto"/>
        <w:ind w:left="851" w:right="-1" w:firstLine="0"/>
        <w:rPr>
          <w:sz w:val="22"/>
        </w:rPr>
      </w:pPr>
      <w:r w:rsidRPr="00F20CF9">
        <w:rPr>
          <w:sz w:val="22"/>
        </w:rPr>
        <w:t xml:space="preserve"> </w:t>
      </w:r>
    </w:p>
    <w:p w:rsidR="00D14E5F" w:rsidRPr="00F20CF9" w:rsidRDefault="00D14E5F" w:rsidP="00F772A0">
      <w:pPr>
        <w:numPr>
          <w:ilvl w:val="0"/>
          <w:numId w:val="16"/>
        </w:numPr>
        <w:spacing w:after="22" w:line="240" w:lineRule="auto"/>
        <w:ind w:left="851" w:right="-1" w:hanging="360"/>
        <w:rPr>
          <w:sz w:val="22"/>
        </w:rPr>
      </w:pPr>
      <w:r w:rsidRPr="00F20CF9">
        <w:rPr>
          <w:b/>
          <w:sz w:val="22"/>
        </w:rPr>
        <w:t xml:space="preserve">Информация о наличии автоматизированного принятия решений, включая </w:t>
      </w:r>
      <w:r w:rsidRPr="00F20CF9">
        <w:rPr>
          <w:b/>
          <w:sz w:val="22"/>
          <w:lang w:val="ru-RU"/>
        </w:rPr>
        <w:t>создание профилей</w:t>
      </w:r>
      <w:r w:rsidRPr="00F20CF9">
        <w:rPr>
          <w:b/>
          <w:sz w:val="22"/>
        </w:rPr>
        <w:t xml:space="preserve">, и, по крайней мере, в таких случаях значимая информация о </w:t>
      </w:r>
      <w:r w:rsidRPr="00F20CF9">
        <w:rPr>
          <w:b/>
          <w:sz w:val="22"/>
          <w:lang w:val="ru-RU"/>
        </w:rPr>
        <w:t>наличии причин для</w:t>
      </w:r>
      <w:r w:rsidRPr="00F20CF9">
        <w:rPr>
          <w:b/>
          <w:sz w:val="22"/>
        </w:rPr>
        <w:t xml:space="preserve"> этого, а также о значимости </w:t>
      </w:r>
      <w:r w:rsidRPr="00F20CF9">
        <w:rPr>
          <w:b/>
          <w:sz w:val="22"/>
        </w:rPr>
        <w:br/>
        <w:t xml:space="preserve">и прогнозируемых последствиях такой обработки для субъекта данных: </w:t>
      </w:r>
    </w:p>
    <w:p w:rsidR="00D14E5F" w:rsidRPr="00F20CF9" w:rsidRDefault="00D14E5F" w:rsidP="00F772A0">
      <w:pPr>
        <w:spacing w:line="240" w:lineRule="auto"/>
        <w:ind w:left="851" w:right="-1"/>
        <w:rPr>
          <w:sz w:val="22"/>
        </w:rPr>
      </w:pPr>
      <w:r w:rsidRPr="00F20CF9">
        <w:rPr>
          <w:sz w:val="22"/>
        </w:rPr>
        <w:t>Автоматизированное принятие решений и/или созд</w:t>
      </w:r>
      <w:r w:rsidRPr="00F20CF9">
        <w:rPr>
          <w:sz w:val="22"/>
          <w:lang w:val="ru-RU"/>
        </w:rPr>
        <w:t>ание профилей</w:t>
      </w:r>
      <w:r w:rsidRPr="00F20CF9">
        <w:rPr>
          <w:sz w:val="22"/>
        </w:rPr>
        <w:t xml:space="preserve"> не осуществляется. </w:t>
      </w:r>
    </w:p>
    <w:p w:rsidR="00D14E5F" w:rsidRPr="00F20CF9" w:rsidRDefault="00D14E5F" w:rsidP="00F772A0">
      <w:pPr>
        <w:spacing w:after="160" w:line="240" w:lineRule="auto"/>
        <w:ind w:left="851" w:right="-1" w:firstLine="0"/>
        <w:rPr>
          <w:sz w:val="22"/>
        </w:rPr>
      </w:pPr>
    </w:p>
    <w:p w:rsidR="00D14E5F" w:rsidRPr="00F20CF9" w:rsidRDefault="00D14E5F" w:rsidP="00F772A0">
      <w:pPr>
        <w:spacing w:after="160" w:line="240" w:lineRule="auto"/>
        <w:ind w:left="851" w:right="-1" w:firstLine="0"/>
        <w:rPr>
          <w:b/>
          <w:color w:val="0070C0"/>
          <w:sz w:val="22"/>
        </w:rPr>
      </w:pPr>
      <w:r w:rsidRPr="00F20CF9">
        <w:rPr>
          <w:sz w:val="22"/>
        </w:rPr>
        <w:br w:type="page"/>
      </w:r>
    </w:p>
    <w:p w:rsidR="004D17BB" w:rsidRPr="00F20CF9" w:rsidRDefault="00986C51" w:rsidP="00F772A0">
      <w:pPr>
        <w:pStyle w:val="Heading1"/>
        <w:spacing w:line="240" w:lineRule="auto"/>
        <w:ind w:left="851" w:right="-1"/>
        <w:jc w:val="both"/>
        <w:rPr>
          <w:sz w:val="22"/>
        </w:rPr>
      </w:pPr>
      <w:bookmarkStart w:id="93" w:name="_Toc190758739"/>
      <w:r w:rsidRPr="00F20CF9">
        <w:rPr>
          <w:sz w:val="22"/>
        </w:rPr>
        <w:lastRenderedPageBreak/>
        <w:t>SERBIAN</w:t>
      </w:r>
      <w:bookmarkEnd w:id="93"/>
    </w:p>
    <w:p w:rsidR="004D17BB" w:rsidRPr="00F20CF9" w:rsidRDefault="004D17BB" w:rsidP="00F772A0">
      <w:pPr>
        <w:spacing w:after="160" w:line="240" w:lineRule="auto"/>
        <w:ind w:left="851" w:right="-1" w:firstLine="0"/>
        <w:rPr>
          <w:sz w:val="22"/>
        </w:rPr>
      </w:pPr>
    </w:p>
    <w:p w:rsidR="003A055F" w:rsidRPr="00F20CF9" w:rsidRDefault="003A055F" w:rsidP="00F772A0">
      <w:pPr>
        <w:spacing w:after="160" w:line="240" w:lineRule="auto"/>
        <w:ind w:left="851" w:right="-1" w:firstLine="0"/>
        <w:rPr>
          <w:sz w:val="22"/>
        </w:rPr>
      </w:pPr>
    </w:p>
    <w:p w:rsidR="004D17BB" w:rsidRPr="00F20CF9" w:rsidRDefault="004D17BB" w:rsidP="00F772A0">
      <w:pPr>
        <w:spacing w:after="160" w:line="240" w:lineRule="auto"/>
        <w:ind w:left="851" w:right="-1" w:firstLine="0"/>
        <w:jc w:val="center"/>
        <w:rPr>
          <w:b/>
          <w:bCs/>
          <w:color w:val="auto"/>
          <w:sz w:val="22"/>
          <w:lang w:val="sr-Latn-CS"/>
        </w:rPr>
      </w:pPr>
      <w:r w:rsidRPr="00F20CF9">
        <w:rPr>
          <w:b/>
          <w:bCs/>
          <w:color w:val="auto"/>
          <w:sz w:val="22"/>
          <w:lang w:val="sr-Latn-CS"/>
        </w:rPr>
        <w:t>OBAVEŠTENJE FIZIČKIM LICIMA PREMA ČLANU 13. OPŠTE UREDBE O ZAŠTITI</w:t>
      </w:r>
    </w:p>
    <w:p w:rsidR="004D17BB" w:rsidRPr="00F20CF9" w:rsidRDefault="004D17BB" w:rsidP="00F772A0">
      <w:pPr>
        <w:spacing w:after="160" w:line="240" w:lineRule="auto"/>
        <w:ind w:left="851" w:right="-1" w:firstLine="0"/>
        <w:jc w:val="center"/>
        <w:rPr>
          <w:b/>
          <w:bCs/>
          <w:color w:val="auto"/>
          <w:sz w:val="22"/>
          <w:lang w:val="sr-Latn-CS"/>
        </w:rPr>
      </w:pPr>
      <w:r w:rsidRPr="00F20CF9">
        <w:rPr>
          <w:b/>
          <w:bCs/>
          <w:color w:val="auto"/>
          <w:sz w:val="22"/>
          <w:lang w:val="sr-Latn-CS"/>
        </w:rPr>
        <w:t>PODATAKA U VEZI OBRADE LIČNIH PODATAKA U</w:t>
      </w:r>
    </w:p>
    <w:p w:rsidR="004D17BB" w:rsidRPr="00F20CF9" w:rsidRDefault="004D17BB" w:rsidP="00F772A0">
      <w:pPr>
        <w:spacing w:after="160" w:line="240" w:lineRule="auto"/>
        <w:ind w:left="851" w:right="-1" w:firstLine="0"/>
        <w:jc w:val="center"/>
        <w:rPr>
          <w:sz w:val="22"/>
          <w:lang w:val="sr-Latn-CS"/>
        </w:rPr>
      </w:pPr>
    </w:p>
    <w:p w:rsidR="004D17BB" w:rsidRPr="00F20CF9" w:rsidRDefault="004D17BB" w:rsidP="00F772A0">
      <w:pPr>
        <w:spacing w:after="160" w:line="240" w:lineRule="auto"/>
        <w:ind w:left="851" w:right="-1" w:firstLine="0"/>
        <w:jc w:val="center"/>
        <w:rPr>
          <w:b/>
          <w:bCs/>
          <w:color w:val="0070C0"/>
          <w:sz w:val="22"/>
          <w:lang w:val="sr-Latn-CS"/>
        </w:rPr>
      </w:pPr>
      <w:r w:rsidRPr="00F20CF9">
        <w:rPr>
          <w:b/>
          <w:bCs/>
          <w:color w:val="0070C0"/>
          <w:sz w:val="22"/>
          <w:lang w:val="sr-Latn-CS"/>
        </w:rPr>
        <w:t>EVIDENCIJI VIDEONADZORA</w:t>
      </w:r>
    </w:p>
    <w:p w:rsidR="004D17BB" w:rsidRPr="00F20CF9" w:rsidRDefault="004D17BB" w:rsidP="00F772A0">
      <w:pPr>
        <w:spacing w:after="160" w:line="240" w:lineRule="auto"/>
        <w:ind w:left="851" w:right="-1" w:firstLine="0"/>
        <w:jc w:val="center"/>
        <w:rPr>
          <w:b/>
          <w:bCs/>
          <w:color w:val="0070C0"/>
          <w:sz w:val="22"/>
          <w:lang w:val="sr-Latn-CS"/>
        </w:rPr>
      </w:pPr>
      <w:r w:rsidRPr="00F20CF9">
        <w:rPr>
          <w:b/>
          <w:bCs/>
          <w:color w:val="0070C0"/>
          <w:sz w:val="22"/>
          <w:lang w:val="sr-Latn-CS"/>
        </w:rPr>
        <w:t>u Ministarstvu spoljnih i evropskih poslova Republike Slovenije kao i u predstavništvima Republike Slovenije u inostranstvu</w:t>
      </w:r>
    </w:p>
    <w:p w:rsidR="004D17BB" w:rsidRPr="00F20CF9" w:rsidRDefault="004D17BB" w:rsidP="00F772A0">
      <w:pPr>
        <w:spacing w:after="160" w:line="240" w:lineRule="auto"/>
        <w:ind w:left="851" w:right="-1" w:firstLine="0"/>
        <w:rPr>
          <w:sz w:val="22"/>
          <w:lang w:val="sr-Latn-CS"/>
        </w:rPr>
      </w:pPr>
    </w:p>
    <w:p w:rsidR="004D17BB" w:rsidRPr="00F20CF9" w:rsidRDefault="004D17BB" w:rsidP="00F772A0">
      <w:pPr>
        <w:spacing w:after="160" w:line="240" w:lineRule="auto"/>
        <w:ind w:left="851" w:right="-1" w:firstLine="0"/>
        <w:rPr>
          <w:sz w:val="22"/>
          <w:lang w:val="sr-Latn-CS"/>
        </w:rPr>
      </w:pPr>
      <w:r w:rsidRPr="00F20CF9">
        <w:rPr>
          <w:b/>
          <w:bCs/>
          <w:sz w:val="22"/>
          <w:lang w:val="sr-Latn-CS"/>
        </w:rPr>
        <w:t>1. Administrator zbirke ličnih podataka</w:t>
      </w:r>
      <w:r w:rsidRPr="00F20CF9">
        <w:rPr>
          <w:sz w:val="22"/>
          <w:lang w:val="sr-Latn-CS"/>
        </w:rPr>
        <w:t xml:space="preserve">:  </w:t>
      </w:r>
    </w:p>
    <w:p w:rsidR="004D17BB" w:rsidRPr="00F20CF9" w:rsidRDefault="004D17BB" w:rsidP="00F772A0">
      <w:pPr>
        <w:spacing w:after="160" w:line="240" w:lineRule="auto"/>
        <w:ind w:left="851" w:right="-1" w:firstLine="0"/>
        <w:rPr>
          <w:sz w:val="22"/>
          <w:lang w:val="sr-Latn-CS"/>
        </w:rPr>
      </w:pPr>
      <w:r w:rsidRPr="00F20CF9">
        <w:rPr>
          <w:sz w:val="22"/>
          <w:lang w:val="sr-Latn-CS"/>
        </w:rPr>
        <w:t xml:space="preserve">Ministarstvo spoljnih i evropskih poslova, </w:t>
      </w:r>
    </w:p>
    <w:p w:rsidR="004D17BB" w:rsidRPr="00F20CF9" w:rsidRDefault="004D17BB" w:rsidP="00F772A0">
      <w:pPr>
        <w:spacing w:after="160" w:line="240" w:lineRule="auto"/>
        <w:ind w:left="851" w:right="-1" w:firstLine="0"/>
        <w:rPr>
          <w:sz w:val="22"/>
          <w:lang w:val="sr-Latn-CS"/>
        </w:rPr>
      </w:pPr>
      <w:r w:rsidRPr="00F20CF9">
        <w:rPr>
          <w:sz w:val="22"/>
          <w:lang w:val="sr-Latn-CS"/>
        </w:rPr>
        <w:t xml:space="preserve">Prešernova cesta 25, 1000 Ljubljana, </w:t>
      </w:r>
    </w:p>
    <w:p w:rsidR="004D17BB" w:rsidRPr="00F20CF9" w:rsidRDefault="004D17BB" w:rsidP="00F772A0">
      <w:pPr>
        <w:spacing w:after="160" w:line="240" w:lineRule="auto"/>
        <w:ind w:left="851" w:right="-1" w:firstLine="0"/>
        <w:rPr>
          <w:sz w:val="22"/>
          <w:lang w:val="sr-Latn-CS"/>
        </w:rPr>
      </w:pPr>
      <w:r w:rsidRPr="00F20CF9">
        <w:rPr>
          <w:sz w:val="22"/>
          <w:lang w:val="sr-Latn-CS"/>
        </w:rPr>
        <w:t>+386 1 478 2341, gp.mzz@gov.si.</w:t>
      </w:r>
    </w:p>
    <w:p w:rsidR="004D17BB" w:rsidRPr="00F20CF9" w:rsidRDefault="004D17BB" w:rsidP="00F772A0">
      <w:pPr>
        <w:spacing w:after="160" w:line="240" w:lineRule="auto"/>
        <w:ind w:left="851" w:right="-1" w:firstLine="0"/>
        <w:rPr>
          <w:sz w:val="22"/>
          <w:lang w:val="sr-Latn-CS"/>
        </w:rPr>
      </w:pPr>
    </w:p>
    <w:p w:rsidR="004D17BB" w:rsidRPr="00F20CF9" w:rsidRDefault="004D17BB" w:rsidP="00F772A0">
      <w:pPr>
        <w:spacing w:after="160" w:line="240" w:lineRule="auto"/>
        <w:ind w:left="851" w:right="-1" w:firstLine="0"/>
        <w:rPr>
          <w:sz w:val="22"/>
          <w:lang w:val="sr-Latn-CS"/>
        </w:rPr>
      </w:pPr>
      <w:r w:rsidRPr="00F20CF9">
        <w:rPr>
          <w:b/>
          <w:bCs/>
          <w:sz w:val="22"/>
          <w:lang w:val="sr-Latn-CS"/>
        </w:rPr>
        <w:t xml:space="preserve">2. Kontakti ovlašćenog lica za zaštitu podataka o ličnosti:  </w:t>
      </w:r>
    </w:p>
    <w:p w:rsidR="004D17BB" w:rsidRPr="00F20CF9" w:rsidRDefault="004D17BB" w:rsidP="00F772A0">
      <w:pPr>
        <w:spacing w:after="160" w:line="240" w:lineRule="auto"/>
        <w:ind w:left="851" w:right="-1" w:firstLine="0"/>
        <w:rPr>
          <w:sz w:val="22"/>
          <w:lang w:val="sr-Latn-CS"/>
        </w:rPr>
      </w:pPr>
      <w:r w:rsidRPr="00F20CF9">
        <w:rPr>
          <w:sz w:val="22"/>
          <w:lang w:val="sr-Latn-CS"/>
        </w:rPr>
        <w:t>dpo.mzez@gov.si</w:t>
      </w:r>
    </w:p>
    <w:p w:rsidR="004D17BB" w:rsidRPr="00F20CF9" w:rsidRDefault="004D17BB" w:rsidP="00F772A0">
      <w:pPr>
        <w:spacing w:after="160" w:line="240" w:lineRule="auto"/>
        <w:ind w:left="851" w:right="-1" w:firstLine="0"/>
        <w:rPr>
          <w:sz w:val="22"/>
          <w:lang w:val="sr-Latn-CS"/>
        </w:rPr>
      </w:pPr>
    </w:p>
    <w:p w:rsidR="004D17BB" w:rsidRPr="00F20CF9" w:rsidRDefault="004D17BB" w:rsidP="00F772A0">
      <w:pPr>
        <w:spacing w:after="160" w:line="240" w:lineRule="auto"/>
        <w:ind w:left="851" w:right="-1" w:firstLine="0"/>
        <w:rPr>
          <w:sz w:val="22"/>
          <w:lang w:val="sr-Latn-CS"/>
        </w:rPr>
      </w:pPr>
      <w:r w:rsidRPr="00F20CF9">
        <w:rPr>
          <w:sz w:val="22"/>
          <w:lang w:val="sr-Latn-CS"/>
        </w:rPr>
        <w:t xml:space="preserve">3. </w:t>
      </w:r>
      <w:r w:rsidRPr="00F20CF9">
        <w:rPr>
          <w:b/>
          <w:bCs/>
          <w:sz w:val="22"/>
          <w:lang w:val="sr-Latn-CS"/>
        </w:rPr>
        <w:t>Informacije o pravu na podnošenje prigovora nadzornom organu:</w:t>
      </w:r>
      <w:r w:rsidRPr="00F20CF9">
        <w:rPr>
          <w:sz w:val="22"/>
          <w:lang w:val="sr-Latn-CS"/>
        </w:rPr>
        <w:t xml:space="preserve"> </w:t>
      </w:r>
    </w:p>
    <w:p w:rsidR="004D17BB" w:rsidRPr="00F20CF9" w:rsidRDefault="004D17BB" w:rsidP="00F772A0">
      <w:pPr>
        <w:spacing w:after="160" w:line="240" w:lineRule="auto"/>
        <w:ind w:left="851" w:right="-1" w:firstLine="0"/>
        <w:rPr>
          <w:sz w:val="22"/>
          <w:lang w:val="sr-Latn-CS"/>
        </w:rPr>
      </w:pPr>
      <w:r w:rsidRPr="00F20CF9">
        <w:rPr>
          <w:sz w:val="22"/>
          <w:lang w:val="sr-Latn-CS"/>
        </w:rPr>
        <w:t>Pritužbu možete uložiti Povereniku za informacije Republike Slovenije (adresa: Poverenik za           informacije Republike Slovenije, Dunajska cesta 22, 1000 Ljubljana, e-mail adresa: gp.ip@ip-rs.si, telefon: +386 1 230 9733).</w:t>
      </w:r>
    </w:p>
    <w:p w:rsidR="004D17BB" w:rsidRPr="00F20CF9" w:rsidRDefault="004D17BB" w:rsidP="00F772A0">
      <w:pPr>
        <w:spacing w:after="160" w:line="240" w:lineRule="auto"/>
        <w:ind w:left="851" w:right="-1" w:firstLine="0"/>
        <w:rPr>
          <w:sz w:val="22"/>
          <w:lang w:val="sr-Latn-CS"/>
        </w:rPr>
      </w:pPr>
    </w:p>
    <w:p w:rsidR="004D17BB" w:rsidRPr="00F20CF9" w:rsidRDefault="004D17BB" w:rsidP="00F772A0">
      <w:pPr>
        <w:spacing w:after="160" w:line="240" w:lineRule="auto"/>
        <w:ind w:left="851" w:right="-1" w:firstLine="0"/>
        <w:rPr>
          <w:sz w:val="22"/>
          <w:lang w:val="sr-Latn-CS"/>
        </w:rPr>
      </w:pPr>
      <w:r w:rsidRPr="00F20CF9">
        <w:rPr>
          <w:b/>
          <w:bCs/>
          <w:sz w:val="22"/>
          <w:lang w:val="sr-Latn-CS"/>
        </w:rPr>
        <w:t>4. Svrha obrade ličnih podataka:</w:t>
      </w:r>
      <w:r w:rsidRPr="00F20CF9">
        <w:rPr>
          <w:sz w:val="22"/>
          <w:lang w:val="sr-Latn-CS"/>
        </w:rPr>
        <w:t xml:space="preserve">  </w:t>
      </w:r>
    </w:p>
    <w:p w:rsidR="004D17BB" w:rsidRPr="00F20CF9" w:rsidRDefault="004D17BB" w:rsidP="00F772A0">
      <w:pPr>
        <w:spacing w:after="160" w:line="240" w:lineRule="auto"/>
        <w:ind w:left="851" w:right="-1" w:firstLine="0"/>
        <w:rPr>
          <w:sz w:val="22"/>
          <w:lang w:val="sr-Latn-CS"/>
        </w:rPr>
      </w:pPr>
      <w:r w:rsidRPr="00F20CF9">
        <w:rPr>
          <w:sz w:val="22"/>
          <w:lang w:val="sr-Latn-CS"/>
        </w:rPr>
        <w:t>Video nadzor pristupa u prostorijama Ministarstva spoljnih i evropskih poslo</w:t>
      </w:r>
      <w:r w:rsidR="00613088" w:rsidRPr="00F20CF9">
        <w:rPr>
          <w:sz w:val="22"/>
          <w:lang w:val="sr-Latn-CS"/>
        </w:rPr>
        <w:t>va i predstavništvima</w:t>
      </w:r>
      <w:r w:rsidRPr="00F20CF9">
        <w:rPr>
          <w:sz w:val="22"/>
          <w:lang w:val="sr-Latn-CS"/>
        </w:rPr>
        <w:t xml:space="preserve"> Republike Slovenije u inostranstvu, vrši se radi bezbednosti ljudi i imovine.</w:t>
      </w:r>
    </w:p>
    <w:p w:rsidR="004D17BB" w:rsidRPr="00F20CF9" w:rsidRDefault="004D17BB" w:rsidP="00F772A0">
      <w:pPr>
        <w:spacing w:after="160" w:line="240" w:lineRule="auto"/>
        <w:ind w:left="851" w:right="-1" w:firstLine="0"/>
        <w:rPr>
          <w:sz w:val="22"/>
          <w:lang w:val="sr-Latn-CS"/>
        </w:rPr>
      </w:pPr>
    </w:p>
    <w:p w:rsidR="004D17BB" w:rsidRPr="00F20CF9" w:rsidRDefault="004D17BB" w:rsidP="00F772A0">
      <w:pPr>
        <w:spacing w:after="160" w:line="240" w:lineRule="auto"/>
        <w:ind w:left="851" w:right="-1" w:firstLine="0"/>
        <w:rPr>
          <w:b/>
          <w:bCs/>
          <w:sz w:val="22"/>
          <w:lang w:val="sr-Latn-CS"/>
        </w:rPr>
      </w:pPr>
      <w:r w:rsidRPr="00F20CF9">
        <w:rPr>
          <w:b/>
          <w:bCs/>
          <w:sz w:val="22"/>
          <w:lang w:val="sr-Latn-CS"/>
        </w:rPr>
        <w:t xml:space="preserve">5. Pravni osnov za obradu ličnih podataka:  </w:t>
      </w:r>
    </w:p>
    <w:p w:rsidR="004D17BB" w:rsidRPr="00F20CF9" w:rsidRDefault="004D17BB" w:rsidP="00F772A0">
      <w:pPr>
        <w:spacing w:after="160" w:line="240" w:lineRule="auto"/>
        <w:ind w:left="851" w:right="-1" w:firstLine="0"/>
        <w:rPr>
          <w:sz w:val="22"/>
          <w:lang w:val="sr-Latn-CS"/>
        </w:rPr>
      </w:pPr>
      <w:r w:rsidRPr="00F20CF9">
        <w:rPr>
          <w:sz w:val="22"/>
          <w:lang w:val="sr-Latn-CS"/>
        </w:rPr>
        <w:t>d) tačka 1. člana 6. Opšte uredbe (EU) 2016/679 Evropskog parlamenta i Saveta od 27. aprila 2016. o     zaštiti pojedinaca prilikom obrade ličnih podataka i o slobodnom protoku tih podataka kao i poništenje    Direktive 95/46/EZ (u daljem tekstu: Opšta uredba o zaštiti podataka), u vezi sa 76. 77. i 80. članom Zakona o zaštiti podataka o ličnosti (Sl. glasnik RS, br. 163/22; u daljem tekstu: ZVOP-2).</w:t>
      </w:r>
    </w:p>
    <w:p w:rsidR="004D17BB" w:rsidRPr="00F20CF9" w:rsidRDefault="004D17BB" w:rsidP="00F772A0">
      <w:pPr>
        <w:spacing w:after="160" w:line="240" w:lineRule="auto"/>
        <w:ind w:left="851" w:right="-1" w:firstLine="0"/>
        <w:rPr>
          <w:b/>
          <w:bCs/>
          <w:sz w:val="22"/>
          <w:lang w:val="sr-Latn-CS"/>
        </w:rPr>
      </w:pPr>
    </w:p>
    <w:p w:rsidR="004D17BB" w:rsidRPr="00F20CF9" w:rsidRDefault="004D17BB" w:rsidP="00F772A0">
      <w:pPr>
        <w:spacing w:after="160" w:line="240" w:lineRule="auto"/>
        <w:ind w:left="851" w:right="-1" w:firstLine="0"/>
        <w:rPr>
          <w:b/>
          <w:bCs/>
          <w:sz w:val="22"/>
          <w:lang w:val="sr-Latn-CS"/>
        </w:rPr>
      </w:pPr>
      <w:r w:rsidRPr="00F20CF9">
        <w:rPr>
          <w:b/>
          <w:bCs/>
          <w:sz w:val="22"/>
          <w:lang w:val="sr-Latn-CS"/>
        </w:rPr>
        <w:t xml:space="preserve">6. Korisnici ličnih podataka:  </w:t>
      </w:r>
    </w:p>
    <w:p w:rsidR="004D17BB" w:rsidRPr="00F20CF9" w:rsidRDefault="004D17BB" w:rsidP="00F772A0">
      <w:pPr>
        <w:spacing w:after="160" w:line="240" w:lineRule="auto"/>
        <w:ind w:left="851" w:right="-1" w:firstLine="0"/>
        <w:rPr>
          <w:sz w:val="22"/>
          <w:lang w:val="sr-Latn-CS"/>
        </w:rPr>
      </w:pPr>
      <w:r w:rsidRPr="00F20CF9">
        <w:rPr>
          <w:sz w:val="22"/>
          <w:lang w:val="sr-Latn-CS"/>
        </w:rPr>
        <w:t>Ugovorna služba obezbeđenja. U slučaju bezbednosnog incidenta ili sumnje na krivično delo, snimak video nadzora se može predati nadležnim organima za sprovođenje zakona.</w:t>
      </w:r>
    </w:p>
    <w:p w:rsidR="006E0A20" w:rsidRPr="00F20CF9" w:rsidRDefault="006E0A20" w:rsidP="00F772A0">
      <w:pPr>
        <w:spacing w:after="160" w:line="240" w:lineRule="auto"/>
        <w:ind w:left="851" w:right="-1" w:firstLine="0"/>
        <w:rPr>
          <w:sz w:val="22"/>
          <w:lang w:val="sr-Latn-CS"/>
        </w:rPr>
      </w:pPr>
      <w:r w:rsidRPr="00F20CF9">
        <w:rPr>
          <w:sz w:val="22"/>
          <w:lang w:val="sr-Latn-CS"/>
        </w:rPr>
        <w:t>______________________________________________</w:t>
      </w:r>
    </w:p>
    <w:p w:rsidR="006E0A20" w:rsidRPr="00F20CF9" w:rsidRDefault="006E0A20" w:rsidP="00F772A0">
      <w:pPr>
        <w:spacing w:after="160" w:line="240" w:lineRule="auto"/>
        <w:ind w:left="851" w:right="-1" w:firstLine="0"/>
        <w:rPr>
          <w:sz w:val="18"/>
          <w:szCs w:val="18"/>
          <w:lang w:val="sr-Latn-CS"/>
        </w:rPr>
      </w:pPr>
      <w:r w:rsidRPr="00F20CF9">
        <w:rPr>
          <w:sz w:val="18"/>
          <w:szCs w:val="18"/>
          <w:vertAlign w:val="superscript"/>
          <w:lang w:val="sr-Latn-CS"/>
        </w:rPr>
        <w:lastRenderedPageBreak/>
        <w:footnoteRef/>
      </w:r>
      <w:r w:rsidRPr="00F20CF9">
        <w:rPr>
          <w:sz w:val="18"/>
          <w:szCs w:val="18"/>
          <w:lang w:val="sr-Latn-CS"/>
        </w:rPr>
        <w:t xml:space="preserve"> Opšta uredba (EU) 2016/679 Evropskog parlamenta i Saveta od 27. aprila 2016. o zaštiti pojedinaca u obradi ličnih podataka, o slobodnom protoku takvih podataka i o ukidanju Direktive 95/46/ES.</w:t>
      </w:r>
    </w:p>
    <w:p w:rsidR="004D17BB" w:rsidRPr="00F20CF9" w:rsidRDefault="004D17BB" w:rsidP="00F772A0">
      <w:pPr>
        <w:spacing w:after="160" w:line="240" w:lineRule="auto"/>
        <w:ind w:left="851" w:right="-1" w:firstLine="0"/>
        <w:rPr>
          <w:sz w:val="22"/>
          <w:lang w:val="sr-Latn-CS"/>
        </w:rPr>
      </w:pPr>
    </w:p>
    <w:p w:rsidR="004D17BB" w:rsidRPr="00F20CF9" w:rsidRDefault="004D17BB" w:rsidP="00F772A0">
      <w:pPr>
        <w:spacing w:after="160" w:line="240" w:lineRule="auto"/>
        <w:ind w:left="851" w:right="-1" w:firstLine="0"/>
        <w:rPr>
          <w:sz w:val="22"/>
          <w:lang w:val="sr-Latn-CS"/>
        </w:rPr>
      </w:pPr>
      <w:r w:rsidRPr="00F20CF9">
        <w:rPr>
          <w:sz w:val="22"/>
          <w:lang w:val="sr-Latn-CS"/>
        </w:rPr>
        <w:t xml:space="preserve">7. </w:t>
      </w:r>
      <w:r w:rsidRPr="00F20CF9">
        <w:rPr>
          <w:b/>
          <w:bCs/>
          <w:sz w:val="22"/>
          <w:lang w:val="sr-Latn-CS"/>
        </w:rPr>
        <w:t>Informacije o prenosu ličnih podataka u treću zemlju ili međunarodnu organizaciju</w:t>
      </w:r>
      <w:r w:rsidRPr="00F20CF9">
        <w:rPr>
          <w:sz w:val="22"/>
          <w:lang w:val="sr-Latn-CS"/>
        </w:rPr>
        <w:t xml:space="preserve">: </w:t>
      </w:r>
    </w:p>
    <w:p w:rsidR="004D17BB" w:rsidRPr="00F20CF9" w:rsidRDefault="004D17BB" w:rsidP="00F772A0">
      <w:pPr>
        <w:spacing w:after="160" w:line="240" w:lineRule="auto"/>
        <w:ind w:left="851" w:right="-1" w:firstLine="0"/>
        <w:rPr>
          <w:sz w:val="22"/>
          <w:lang w:val="sr-Latn-CS"/>
        </w:rPr>
      </w:pPr>
      <w:r w:rsidRPr="00F20CF9">
        <w:rPr>
          <w:sz w:val="22"/>
          <w:lang w:val="sr-Latn-CS"/>
        </w:rPr>
        <w:t>Ugovorni pružalac usluga obezbeđenja ili recepcijskih usluga u predstavništvu Republike Slovenije u inostranstvu.</w:t>
      </w:r>
    </w:p>
    <w:p w:rsidR="004D17BB" w:rsidRPr="00F20CF9" w:rsidRDefault="004D17BB" w:rsidP="00F772A0">
      <w:pPr>
        <w:spacing w:after="160" w:line="240" w:lineRule="auto"/>
        <w:ind w:left="851" w:right="-1" w:firstLine="0"/>
        <w:rPr>
          <w:sz w:val="22"/>
          <w:lang w:val="sr-Latn-CS"/>
        </w:rPr>
      </w:pPr>
      <w:r w:rsidRPr="00F20CF9">
        <w:rPr>
          <w:b/>
          <w:bCs/>
          <w:sz w:val="22"/>
          <w:lang w:val="sr-Latn-CS"/>
        </w:rPr>
        <w:t>8. Period čuvanja ličnih podataka</w:t>
      </w:r>
      <w:r w:rsidRPr="00F20CF9">
        <w:rPr>
          <w:sz w:val="22"/>
          <w:lang w:val="sr-Latn-CS"/>
        </w:rPr>
        <w:t xml:space="preserve">:   </w:t>
      </w:r>
    </w:p>
    <w:p w:rsidR="004D17BB" w:rsidRPr="00F20CF9" w:rsidRDefault="004D17BB" w:rsidP="00F772A0">
      <w:pPr>
        <w:spacing w:after="160" w:line="240" w:lineRule="auto"/>
        <w:ind w:left="851" w:right="-1" w:firstLine="0"/>
        <w:rPr>
          <w:sz w:val="22"/>
          <w:lang w:val="sr-Latn-CS"/>
        </w:rPr>
      </w:pPr>
      <w:r w:rsidRPr="00F20CF9">
        <w:rPr>
          <w:sz w:val="22"/>
          <w:lang w:val="sr-Latn-CS"/>
        </w:rPr>
        <w:t>Maksimalno 30 dana.</w:t>
      </w:r>
    </w:p>
    <w:p w:rsidR="004D17BB" w:rsidRPr="00F20CF9" w:rsidRDefault="004D17BB" w:rsidP="00F772A0">
      <w:pPr>
        <w:spacing w:after="160" w:line="240" w:lineRule="auto"/>
        <w:ind w:left="851" w:right="-1" w:firstLine="0"/>
        <w:rPr>
          <w:sz w:val="22"/>
          <w:lang w:val="sr-Latn-CS"/>
        </w:rPr>
      </w:pPr>
    </w:p>
    <w:p w:rsidR="004D17BB" w:rsidRPr="00F20CF9" w:rsidRDefault="004D17BB" w:rsidP="00F772A0">
      <w:pPr>
        <w:spacing w:after="160" w:line="240" w:lineRule="auto"/>
        <w:ind w:left="851" w:right="-1" w:firstLine="0"/>
        <w:rPr>
          <w:b/>
          <w:bCs/>
          <w:sz w:val="22"/>
          <w:lang w:val="sr-Latn-CS"/>
        </w:rPr>
      </w:pPr>
      <w:r w:rsidRPr="00F20CF9">
        <w:rPr>
          <w:b/>
          <w:bCs/>
          <w:sz w:val="22"/>
          <w:lang w:val="sr-Latn-CS"/>
        </w:rPr>
        <w:t xml:space="preserve">9. Informacije o posebnim uticajima obrade, posebno dalje obrade ličnih podataka:  </w:t>
      </w:r>
    </w:p>
    <w:p w:rsidR="004D17BB" w:rsidRPr="00F20CF9" w:rsidRDefault="004D17BB" w:rsidP="00F772A0">
      <w:pPr>
        <w:spacing w:after="160" w:line="240" w:lineRule="auto"/>
        <w:ind w:left="851" w:right="-1" w:firstLine="0"/>
        <w:rPr>
          <w:sz w:val="22"/>
          <w:lang w:val="sr-Latn-CS"/>
        </w:rPr>
      </w:pPr>
      <w:r w:rsidRPr="00F20CF9">
        <w:rPr>
          <w:sz w:val="22"/>
          <w:lang w:val="sr-Latn-CS"/>
        </w:rPr>
        <w:t>/</w:t>
      </w:r>
    </w:p>
    <w:p w:rsidR="004D17BB" w:rsidRPr="00F20CF9" w:rsidRDefault="004D17BB" w:rsidP="00F772A0">
      <w:pPr>
        <w:spacing w:after="160" w:line="240" w:lineRule="auto"/>
        <w:ind w:left="851" w:right="-1" w:firstLine="0"/>
        <w:rPr>
          <w:sz w:val="22"/>
          <w:lang w:val="sr-Latn-CS"/>
        </w:rPr>
      </w:pPr>
    </w:p>
    <w:p w:rsidR="004D17BB" w:rsidRPr="00F20CF9" w:rsidRDefault="004D17BB" w:rsidP="00F772A0">
      <w:pPr>
        <w:spacing w:after="160" w:line="240" w:lineRule="auto"/>
        <w:ind w:left="851" w:right="-1" w:firstLine="0"/>
        <w:rPr>
          <w:b/>
          <w:bCs/>
          <w:sz w:val="22"/>
          <w:lang w:val="sr-Latn-CS"/>
        </w:rPr>
      </w:pPr>
      <w:r w:rsidRPr="00F20CF9">
        <w:rPr>
          <w:b/>
          <w:bCs/>
          <w:sz w:val="22"/>
          <w:lang w:val="sr-Latn-CS"/>
        </w:rPr>
        <w:t xml:space="preserve">10. Informacije o neuobičajenoj daljoj obradi ličnih podataka:  </w:t>
      </w:r>
    </w:p>
    <w:p w:rsidR="004D17BB" w:rsidRPr="00F20CF9" w:rsidRDefault="004D17BB" w:rsidP="00F772A0">
      <w:pPr>
        <w:spacing w:after="160" w:line="240" w:lineRule="auto"/>
        <w:ind w:left="851" w:right="-1" w:firstLine="0"/>
        <w:rPr>
          <w:sz w:val="22"/>
          <w:lang w:val="sr-Latn-CS"/>
        </w:rPr>
      </w:pPr>
      <w:r w:rsidRPr="00F20CF9">
        <w:rPr>
          <w:sz w:val="22"/>
          <w:lang w:val="sr-Latn-CS"/>
        </w:rPr>
        <w:t>/</w:t>
      </w:r>
    </w:p>
    <w:p w:rsidR="004D17BB" w:rsidRPr="00F20CF9" w:rsidRDefault="004D17BB" w:rsidP="00F772A0">
      <w:pPr>
        <w:spacing w:after="160" w:line="240" w:lineRule="auto"/>
        <w:ind w:left="851" w:right="-1" w:firstLine="0"/>
        <w:rPr>
          <w:sz w:val="22"/>
          <w:lang w:val="sr-Latn-CS"/>
        </w:rPr>
      </w:pPr>
    </w:p>
    <w:p w:rsidR="004D17BB" w:rsidRPr="00F20CF9" w:rsidRDefault="004D17BB" w:rsidP="00F772A0">
      <w:pPr>
        <w:spacing w:after="160" w:line="240" w:lineRule="auto"/>
        <w:ind w:left="851" w:right="-1" w:firstLine="0"/>
        <w:rPr>
          <w:b/>
          <w:bCs/>
          <w:sz w:val="22"/>
          <w:lang w:val="sr-Latn-CS"/>
        </w:rPr>
      </w:pPr>
      <w:r w:rsidRPr="00F20CF9">
        <w:rPr>
          <w:b/>
          <w:bCs/>
          <w:sz w:val="22"/>
          <w:lang w:val="sr-Latn-CS"/>
        </w:rPr>
        <w:t xml:space="preserve">11. Informacije o postojanju prava pojedinca da zatraži pristup ličnim podacima i ispravku ili brisanje ličnih podataka ili ograničenja, odnosno postojanje prava na prigovor na obradu i prava na prenosivost podataka:  </w:t>
      </w:r>
    </w:p>
    <w:p w:rsidR="004D17BB" w:rsidRPr="00F20CF9" w:rsidRDefault="004D17BB" w:rsidP="00F772A0">
      <w:pPr>
        <w:spacing w:after="160" w:line="240" w:lineRule="auto"/>
        <w:ind w:left="851" w:right="-1" w:firstLine="0"/>
        <w:rPr>
          <w:sz w:val="22"/>
          <w:lang w:val="sr-Latn-CS"/>
        </w:rPr>
      </w:pPr>
      <w:r w:rsidRPr="00F20CF9">
        <w:rPr>
          <w:sz w:val="22"/>
          <w:lang w:val="sr-Latn-CS"/>
        </w:rPr>
        <w:t>Pojedinac može da zahteva od rukovaoca pristup ličnim podacima i ispravku ili brisanje podataka o ličnosti ili ograničenje obrade u vezi sa njim, može da uloži prigovor na obradu i pravo na prenosivost kod rukovaoca, u skladu sa odredbama Opšte uredbe o zaštiti podataka.</w:t>
      </w:r>
    </w:p>
    <w:p w:rsidR="004D17BB" w:rsidRPr="00F20CF9" w:rsidRDefault="004D17BB" w:rsidP="00F772A0">
      <w:pPr>
        <w:spacing w:after="160" w:line="240" w:lineRule="auto"/>
        <w:ind w:left="851" w:right="-1" w:firstLine="0"/>
        <w:rPr>
          <w:sz w:val="22"/>
          <w:lang w:val="sr-Latn-CS"/>
        </w:rPr>
      </w:pPr>
    </w:p>
    <w:p w:rsidR="004D17BB" w:rsidRPr="00F20CF9" w:rsidRDefault="004D17BB" w:rsidP="00F772A0">
      <w:pPr>
        <w:spacing w:after="160" w:line="240" w:lineRule="auto"/>
        <w:ind w:left="851" w:right="-1" w:firstLine="0"/>
        <w:rPr>
          <w:b/>
          <w:bCs/>
          <w:sz w:val="22"/>
          <w:lang w:val="sr-Latn-CS"/>
        </w:rPr>
      </w:pPr>
      <w:r w:rsidRPr="00F20CF9">
        <w:rPr>
          <w:b/>
          <w:bCs/>
          <w:sz w:val="22"/>
          <w:lang w:val="sr-Latn-CS"/>
        </w:rPr>
        <w:t xml:space="preserve">12. Informacije o tome da li je dostavljanje ličnih podataka zakonska ili ugovorna obaveza:  </w:t>
      </w:r>
    </w:p>
    <w:p w:rsidR="004D17BB" w:rsidRPr="00F20CF9" w:rsidRDefault="004D17BB" w:rsidP="00F772A0">
      <w:pPr>
        <w:spacing w:after="160" w:line="240" w:lineRule="auto"/>
        <w:ind w:left="851" w:right="-1" w:firstLine="0"/>
        <w:rPr>
          <w:sz w:val="22"/>
          <w:lang w:val="sr-Latn-CS"/>
        </w:rPr>
      </w:pPr>
      <w:r w:rsidRPr="00F20CF9">
        <w:rPr>
          <w:sz w:val="22"/>
          <w:lang w:val="sr-Latn-CS"/>
        </w:rPr>
        <w:t>Dostavljanje ličnih podataka nije zakonska ili ugovorna obaveza pojedinca.</w:t>
      </w:r>
    </w:p>
    <w:p w:rsidR="004D17BB" w:rsidRPr="00F20CF9" w:rsidRDefault="004D17BB" w:rsidP="00F772A0">
      <w:pPr>
        <w:spacing w:after="160" w:line="240" w:lineRule="auto"/>
        <w:ind w:left="851" w:right="-1" w:firstLine="0"/>
        <w:rPr>
          <w:sz w:val="22"/>
          <w:lang w:val="sr-Latn-CS"/>
        </w:rPr>
      </w:pPr>
    </w:p>
    <w:p w:rsidR="004D17BB" w:rsidRPr="00F20CF9" w:rsidRDefault="004D17BB" w:rsidP="00F772A0">
      <w:pPr>
        <w:spacing w:after="160" w:line="240" w:lineRule="auto"/>
        <w:ind w:left="851" w:right="-1" w:firstLine="0"/>
        <w:rPr>
          <w:b/>
          <w:bCs/>
          <w:sz w:val="22"/>
          <w:lang w:val="sr-Latn-CS"/>
        </w:rPr>
      </w:pPr>
      <w:r w:rsidRPr="00F20CF9">
        <w:rPr>
          <w:b/>
          <w:bCs/>
          <w:sz w:val="22"/>
          <w:lang w:val="sr-Latn-CS"/>
        </w:rPr>
        <w:t xml:space="preserve">13. Podaci o tome da li je pojedinac dužan da dostavi lične podatke i koje su moguće posledice ukoliko ih ne dostavi:  </w:t>
      </w:r>
    </w:p>
    <w:p w:rsidR="004D17BB" w:rsidRPr="00F20CF9" w:rsidRDefault="004D17BB" w:rsidP="00F772A0">
      <w:pPr>
        <w:spacing w:after="160" w:line="240" w:lineRule="auto"/>
        <w:ind w:left="851" w:right="-1" w:firstLine="0"/>
        <w:rPr>
          <w:sz w:val="22"/>
          <w:lang w:val="sr-Latn-CS"/>
        </w:rPr>
      </w:pPr>
      <w:r w:rsidRPr="00F20CF9">
        <w:rPr>
          <w:sz w:val="22"/>
          <w:lang w:val="sr-Latn-CS"/>
        </w:rPr>
        <w:t>Pristup prostorijama Ministarstva spoljnih i evropskih poslova i predstavništvima Republike Slovenije u inostranstvu nije moguć na način da bi pojedinac izbegao video-nadzor.</w:t>
      </w:r>
    </w:p>
    <w:p w:rsidR="004D17BB" w:rsidRPr="00F20CF9" w:rsidRDefault="004D17BB" w:rsidP="00F772A0">
      <w:pPr>
        <w:spacing w:after="160" w:line="240" w:lineRule="auto"/>
        <w:ind w:left="851" w:right="-1" w:firstLine="0"/>
        <w:rPr>
          <w:sz w:val="22"/>
          <w:lang w:val="sr-Latn-CS"/>
        </w:rPr>
      </w:pPr>
    </w:p>
    <w:p w:rsidR="004D17BB" w:rsidRPr="00F20CF9" w:rsidRDefault="004D17BB" w:rsidP="00F772A0">
      <w:pPr>
        <w:spacing w:after="160" w:line="240" w:lineRule="auto"/>
        <w:ind w:left="851" w:right="-1" w:firstLine="0"/>
        <w:rPr>
          <w:b/>
          <w:bCs/>
          <w:sz w:val="22"/>
          <w:lang w:val="sr-Latn-CS"/>
        </w:rPr>
      </w:pPr>
      <w:r w:rsidRPr="00F20CF9">
        <w:rPr>
          <w:b/>
          <w:bCs/>
          <w:sz w:val="22"/>
          <w:lang w:val="sr-Latn-CS"/>
        </w:rPr>
        <w:t xml:space="preserve">14. Informacije o postojanju automatizovanog donošenja odluka, uključujući kreiranje profila i, barem u takvim slučajevima, smislene informacije o razlozima za taj čin, kao i značenju i predviđenim posledicama takve obrade za pojedinca na koga se lični podaci odnose:  </w:t>
      </w:r>
    </w:p>
    <w:p w:rsidR="004D17BB" w:rsidRPr="00F20CF9" w:rsidRDefault="004D17BB" w:rsidP="00F772A0">
      <w:pPr>
        <w:spacing w:after="160" w:line="240" w:lineRule="auto"/>
        <w:ind w:left="851" w:right="-1" w:firstLine="0"/>
        <w:rPr>
          <w:sz w:val="22"/>
          <w:lang w:val="sr-Latn-CS"/>
        </w:rPr>
      </w:pPr>
      <w:r w:rsidRPr="00F20CF9">
        <w:rPr>
          <w:sz w:val="22"/>
          <w:lang w:val="sr-Latn-CS"/>
        </w:rPr>
        <w:t>Automatsko donošenje odluka i/ili profilisanje se ne sprovodi.</w:t>
      </w:r>
    </w:p>
    <w:p w:rsidR="004D17BB" w:rsidRPr="00F20CF9" w:rsidRDefault="004D17BB" w:rsidP="00F772A0">
      <w:pPr>
        <w:spacing w:after="160" w:line="240" w:lineRule="auto"/>
        <w:ind w:left="851" w:right="-1" w:firstLine="0"/>
        <w:rPr>
          <w:sz w:val="22"/>
        </w:rPr>
      </w:pPr>
    </w:p>
    <w:p w:rsidR="004D17BB" w:rsidRPr="00F20CF9" w:rsidRDefault="004D17BB" w:rsidP="00F772A0">
      <w:pPr>
        <w:spacing w:after="160" w:line="240" w:lineRule="auto"/>
        <w:ind w:left="851" w:right="-1" w:firstLine="0"/>
        <w:rPr>
          <w:sz w:val="22"/>
        </w:rPr>
      </w:pPr>
      <w:r w:rsidRPr="00F20CF9">
        <w:rPr>
          <w:sz w:val="22"/>
        </w:rPr>
        <w:br w:type="page"/>
      </w:r>
    </w:p>
    <w:p w:rsidR="00944CD2" w:rsidRPr="00F20CF9" w:rsidRDefault="00944CD2" w:rsidP="00F772A0">
      <w:pPr>
        <w:pStyle w:val="Heading1"/>
        <w:spacing w:line="240" w:lineRule="auto"/>
        <w:ind w:left="851" w:right="-1"/>
        <w:jc w:val="both"/>
        <w:rPr>
          <w:sz w:val="22"/>
        </w:rPr>
      </w:pPr>
      <w:bookmarkStart w:id="94" w:name="_Toc190758740"/>
      <w:r w:rsidRPr="00F20CF9">
        <w:rPr>
          <w:sz w:val="22"/>
        </w:rPr>
        <w:lastRenderedPageBreak/>
        <w:t>SERBIAN –</w:t>
      </w:r>
      <w:r w:rsidR="009448A2" w:rsidRPr="00F20CF9">
        <w:rPr>
          <w:sz w:val="22"/>
        </w:rPr>
        <w:t xml:space="preserve"> cy</w:t>
      </w:r>
      <w:r w:rsidRPr="00F20CF9">
        <w:rPr>
          <w:sz w:val="22"/>
        </w:rPr>
        <w:t>ril</w:t>
      </w:r>
      <w:r w:rsidR="009448A2" w:rsidRPr="00F20CF9">
        <w:rPr>
          <w:sz w:val="22"/>
        </w:rPr>
        <w:t>l</w:t>
      </w:r>
      <w:r w:rsidRPr="00F20CF9">
        <w:rPr>
          <w:sz w:val="22"/>
        </w:rPr>
        <w:t>ic</w:t>
      </w:r>
      <w:bookmarkEnd w:id="94"/>
    </w:p>
    <w:p w:rsidR="00944CD2" w:rsidRPr="00F20CF9" w:rsidRDefault="00944CD2" w:rsidP="00F772A0">
      <w:pPr>
        <w:spacing w:line="240" w:lineRule="auto"/>
        <w:ind w:left="851" w:right="-1"/>
      </w:pPr>
    </w:p>
    <w:p w:rsidR="00944CD2" w:rsidRPr="00F20CF9" w:rsidRDefault="00944CD2" w:rsidP="00F772A0">
      <w:pPr>
        <w:spacing w:line="240" w:lineRule="auto"/>
        <w:ind w:left="851" w:right="-1"/>
      </w:pPr>
    </w:p>
    <w:p w:rsidR="00944CD2" w:rsidRPr="00F20CF9" w:rsidRDefault="00944CD2" w:rsidP="00F772A0">
      <w:pPr>
        <w:spacing w:after="160" w:line="240" w:lineRule="auto"/>
        <w:ind w:left="851" w:right="-1" w:firstLine="708"/>
        <w:jc w:val="left"/>
      </w:pPr>
      <w:r w:rsidRPr="00F20CF9">
        <w:rPr>
          <w:lang w:val="sr-Cyrl-BA"/>
        </w:rPr>
        <w:t>Датум</w:t>
      </w:r>
      <w:r w:rsidRPr="00F20CF9">
        <w:t>: 16. 05. 2024.</w:t>
      </w:r>
    </w:p>
    <w:p w:rsidR="00944CD2" w:rsidRPr="00F20CF9" w:rsidRDefault="00944CD2" w:rsidP="00F772A0">
      <w:pPr>
        <w:spacing w:after="160" w:line="240" w:lineRule="auto"/>
        <w:ind w:left="851" w:right="-1" w:firstLine="0"/>
        <w:jc w:val="center"/>
        <w:rPr>
          <w:lang w:val="sr-Cyrl-BA"/>
        </w:rPr>
      </w:pPr>
    </w:p>
    <w:p w:rsidR="00944CD2" w:rsidRPr="00F20CF9" w:rsidRDefault="00944CD2" w:rsidP="00F772A0">
      <w:pPr>
        <w:spacing w:after="0" w:line="240" w:lineRule="auto"/>
        <w:ind w:left="851" w:right="-1" w:firstLine="0"/>
        <w:jc w:val="center"/>
        <w:rPr>
          <w:b/>
        </w:rPr>
      </w:pPr>
      <w:r w:rsidRPr="00F20CF9">
        <w:rPr>
          <w:b/>
          <w:lang w:val="sr-Cyrl-BA"/>
        </w:rPr>
        <w:t>ОБАВИЈЕСТ ФИЗИЧКИМ ЛИЦИМА</w:t>
      </w:r>
      <w:r w:rsidRPr="00F20CF9">
        <w:rPr>
          <w:b/>
        </w:rPr>
        <w:t xml:space="preserve"> </w:t>
      </w:r>
      <w:r w:rsidRPr="00F20CF9">
        <w:rPr>
          <w:b/>
          <w:lang w:val="sr-Cyrl-BA"/>
        </w:rPr>
        <w:t>ПО</w:t>
      </w:r>
      <w:r w:rsidRPr="00F20CF9">
        <w:rPr>
          <w:b/>
        </w:rPr>
        <w:t xml:space="preserve"> 13. </w:t>
      </w:r>
      <w:r w:rsidRPr="00F20CF9">
        <w:rPr>
          <w:b/>
          <w:lang w:val="sr-Cyrl-BA"/>
        </w:rPr>
        <w:t>ЧЛАНУ</w:t>
      </w:r>
      <w:r w:rsidRPr="00F20CF9">
        <w:rPr>
          <w:b/>
        </w:rPr>
        <w:t xml:space="preserve"> </w:t>
      </w:r>
      <w:r w:rsidRPr="00F20CF9">
        <w:rPr>
          <w:b/>
          <w:lang w:val="sr-Cyrl-BA"/>
        </w:rPr>
        <w:t>ОПШТЕ УРЕДБЕ</w:t>
      </w:r>
      <w:r w:rsidRPr="00F20CF9">
        <w:rPr>
          <w:b/>
        </w:rPr>
        <w:t xml:space="preserve"> O </w:t>
      </w:r>
      <w:r w:rsidRPr="00F20CF9">
        <w:rPr>
          <w:b/>
          <w:lang w:val="sr-Cyrl-BA"/>
        </w:rPr>
        <w:t>ЗАШТИТИ</w:t>
      </w:r>
      <w:r w:rsidRPr="00F20CF9">
        <w:rPr>
          <w:b/>
        </w:rPr>
        <w:t xml:space="preserve"> </w:t>
      </w:r>
      <w:r w:rsidRPr="00F20CF9">
        <w:rPr>
          <w:b/>
          <w:lang w:val="sr-Cyrl-BA"/>
        </w:rPr>
        <w:t>ПОДАТАКА</w:t>
      </w:r>
      <w:r w:rsidRPr="00F20CF9">
        <w:rPr>
          <w:b/>
          <w:vertAlign w:val="superscript"/>
        </w:rPr>
        <w:t xml:space="preserve">1 </w:t>
      </w:r>
      <w:r w:rsidRPr="00F20CF9">
        <w:rPr>
          <w:b/>
          <w:lang w:val="sr-Cyrl-BA"/>
        </w:rPr>
        <w:t>ВЕЗАНИХ ЗА ОБРАДУ ЛИЧНИХ ПОДАТАКА У</w:t>
      </w:r>
    </w:p>
    <w:p w:rsidR="00944CD2" w:rsidRPr="00F20CF9" w:rsidRDefault="00944CD2" w:rsidP="00F772A0">
      <w:pPr>
        <w:spacing w:after="0" w:line="240" w:lineRule="auto"/>
        <w:ind w:left="851" w:right="-1" w:firstLine="0"/>
        <w:jc w:val="left"/>
        <w:rPr>
          <w:b/>
        </w:rPr>
      </w:pPr>
    </w:p>
    <w:p w:rsidR="00944CD2" w:rsidRPr="00F20CF9" w:rsidRDefault="00944CD2" w:rsidP="00F772A0">
      <w:pPr>
        <w:spacing w:after="160" w:line="240" w:lineRule="auto"/>
        <w:ind w:left="851" w:right="-1" w:firstLine="0"/>
        <w:jc w:val="center"/>
        <w:rPr>
          <w:b/>
          <w:color w:val="2E74B5" w:themeColor="accent1" w:themeShade="BF"/>
          <w:sz w:val="22"/>
        </w:rPr>
      </w:pPr>
      <w:r w:rsidRPr="00F20CF9">
        <w:rPr>
          <w:b/>
          <w:color w:val="2E74B5" w:themeColor="accent1" w:themeShade="BF"/>
          <w:sz w:val="22"/>
          <w:lang w:val="sr-Cyrl-BA"/>
        </w:rPr>
        <w:t>ЕВИДЕНЦИЈИ ВИДЕОНАДЗОРА</w:t>
      </w:r>
    </w:p>
    <w:p w:rsidR="00944CD2" w:rsidRPr="00F20CF9" w:rsidRDefault="00944CD2" w:rsidP="00F772A0">
      <w:pPr>
        <w:spacing w:after="160" w:line="240" w:lineRule="auto"/>
        <w:ind w:left="851" w:right="-1" w:firstLine="0"/>
        <w:jc w:val="center"/>
        <w:rPr>
          <w:b/>
          <w:color w:val="2E74B5" w:themeColor="accent1" w:themeShade="BF"/>
          <w:sz w:val="22"/>
          <w:lang w:val="sr-Cyrl-BA"/>
        </w:rPr>
      </w:pPr>
      <w:r w:rsidRPr="00F20CF9">
        <w:rPr>
          <w:b/>
          <w:color w:val="2E74B5" w:themeColor="accent1" w:themeShade="BF"/>
          <w:sz w:val="22"/>
        </w:rPr>
        <w:t xml:space="preserve">У </w:t>
      </w:r>
      <w:r w:rsidRPr="00F20CF9">
        <w:rPr>
          <w:b/>
          <w:color w:val="2E74B5" w:themeColor="accent1" w:themeShade="BF"/>
          <w:sz w:val="22"/>
          <w:lang w:val="sr-Cyrl-BA"/>
        </w:rPr>
        <w:t xml:space="preserve">Министарству вањских и европских послова Републике Словеније, </w:t>
      </w:r>
    </w:p>
    <w:p w:rsidR="00944CD2" w:rsidRPr="00F20CF9" w:rsidRDefault="00944CD2" w:rsidP="00F772A0">
      <w:pPr>
        <w:spacing w:after="160" w:line="240" w:lineRule="auto"/>
        <w:ind w:left="851" w:right="-1" w:firstLine="0"/>
        <w:jc w:val="center"/>
        <w:rPr>
          <w:b/>
          <w:color w:val="2E74B5" w:themeColor="accent1" w:themeShade="BF"/>
          <w:sz w:val="22"/>
          <w:lang w:val="sr-Cyrl-BA"/>
        </w:rPr>
      </w:pPr>
      <w:r w:rsidRPr="00F20CF9">
        <w:rPr>
          <w:b/>
          <w:color w:val="2E74B5" w:themeColor="accent1" w:themeShade="BF"/>
          <w:sz w:val="22"/>
          <w:lang w:val="sr-Cyrl-BA"/>
        </w:rPr>
        <w:t>те представништвима Републике Словеније у иностранству</w:t>
      </w:r>
    </w:p>
    <w:p w:rsidR="00944CD2" w:rsidRPr="00F20CF9" w:rsidRDefault="00944CD2" w:rsidP="00F772A0">
      <w:pPr>
        <w:spacing w:after="160" w:line="240" w:lineRule="auto"/>
        <w:ind w:left="851" w:right="-1" w:firstLine="0"/>
        <w:jc w:val="center"/>
        <w:rPr>
          <w:b/>
          <w:color w:val="auto"/>
          <w:szCs w:val="20"/>
        </w:rPr>
      </w:pPr>
    </w:p>
    <w:p w:rsidR="00944CD2" w:rsidRPr="00F20CF9" w:rsidRDefault="00944CD2" w:rsidP="00F772A0">
      <w:pPr>
        <w:pStyle w:val="ListParagraph"/>
        <w:numPr>
          <w:ilvl w:val="0"/>
          <w:numId w:val="25"/>
        </w:numPr>
        <w:spacing w:after="0" w:line="240" w:lineRule="auto"/>
        <w:ind w:left="851" w:right="-1"/>
        <w:rPr>
          <w:b/>
          <w:color w:val="auto"/>
          <w:szCs w:val="20"/>
        </w:rPr>
      </w:pPr>
      <w:r w:rsidRPr="00F20CF9">
        <w:rPr>
          <w:b/>
          <w:color w:val="auto"/>
          <w:szCs w:val="20"/>
          <w:lang w:val="sr-Cyrl-BA"/>
        </w:rPr>
        <w:t>Управитељ евиденције личних података</w:t>
      </w:r>
      <w:r w:rsidRPr="00F20CF9">
        <w:rPr>
          <w:b/>
          <w:color w:val="auto"/>
          <w:szCs w:val="20"/>
        </w:rPr>
        <w:t>:</w:t>
      </w:r>
    </w:p>
    <w:p w:rsidR="00944CD2" w:rsidRPr="00F20CF9" w:rsidRDefault="00944CD2" w:rsidP="00F772A0">
      <w:pPr>
        <w:spacing w:after="0" w:line="240" w:lineRule="auto"/>
        <w:ind w:left="851" w:right="-1"/>
        <w:rPr>
          <w:color w:val="auto"/>
          <w:szCs w:val="20"/>
        </w:rPr>
      </w:pPr>
      <w:r w:rsidRPr="00F20CF9">
        <w:rPr>
          <w:color w:val="auto"/>
          <w:szCs w:val="20"/>
          <w:lang w:val="sr-Cyrl-BA"/>
        </w:rPr>
        <w:t>Министарство за вањске и европске послове</w:t>
      </w:r>
      <w:r w:rsidRPr="00F20CF9">
        <w:rPr>
          <w:color w:val="auto"/>
          <w:szCs w:val="20"/>
        </w:rPr>
        <w:t>,</w:t>
      </w:r>
    </w:p>
    <w:p w:rsidR="00944CD2" w:rsidRPr="00F20CF9" w:rsidRDefault="00944CD2" w:rsidP="00F772A0">
      <w:pPr>
        <w:spacing w:after="0" w:line="240" w:lineRule="auto"/>
        <w:ind w:left="851" w:right="-1"/>
        <w:rPr>
          <w:color w:val="auto"/>
          <w:szCs w:val="20"/>
        </w:rPr>
      </w:pPr>
      <w:r w:rsidRPr="00F20CF9">
        <w:rPr>
          <w:color w:val="auto"/>
          <w:szCs w:val="20"/>
          <w:lang w:val="sr-Cyrl-BA"/>
        </w:rPr>
        <w:t>Прешернова цеста 25</w:t>
      </w:r>
      <w:r w:rsidRPr="00F20CF9">
        <w:rPr>
          <w:color w:val="auto"/>
          <w:szCs w:val="20"/>
        </w:rPr>
        <w:t xml:space="preserve">, 1000 </w:t>
      </w:r>
      <w:r w:rsidRPr="00F20CF9">
        <w:rPr>
          <w:color w:val="auto"/>
          <w:szCs w:val="20"/>
          <w:lang w:val="sr-Cyrl-BA"/>
        </w:rPr>
        <w:t>Љубљана</w:t>
      </w:r>
      <w:r w:rsidRPr="00F20CF9">
        <w:rPr>
          <w:color w:val="auto"/>
          <w:szCs w:val="20"/>
        </w:rPr>
        <w:t>,</w:t>
      </w:r>
    </w:p>
    <w:p w:rsidR="00944CD2" w:rsidRPr="00F20CF9" w:rsidRDefault="00944CD2" w:rsidP="00F772A0">
      <w:pPr>
        <w:spacing w:after="0" w:line="240" w:lineRule="auto"/>
        <w:ind w:left="851" w:right="-1" w:firstLine="708"/>
        <w:rPr>
          <w:color w:val="auto"/>
          <w:szCs w:val="20"/>
          <w:u w:val="single"/>
        </w:rPr>
      </w:pPr>
      <w:r w:rsidRPr="00F20CF9">
        <w:rPr>
          <w:color w:val="auto"/>
          <w:szCs w:val="20"/>
        </w:rPr>
        <w:t>+ 386 1 478 2341</w:t>
      </w:r>
      <w:r w:rsidRPr="00F20CF9">
        <w:rPr>
          <w:color w:val="auto"/>
          <w:szCs w:val="20"/>
          <w:u w:val="single"/>
        </w:rPr>
        <w:t xml:space="preserve">, </w:t>
      </w:r>
      <w:hyperlink r:id="rId47" w:history="1">
        <w:r w:rsidRPr="00F20CF9">
          <w:rPr>
            <w:rStyle w:val="Hyperlink"/>
            <w:szCs w:val="20"/>
          </w:rPr>
          <w:t>gp.mzz@gov.si</w:t>
        </w:r>
      </w:hyperlink>
      <w:r w:rsidRPr="00F20CF9">
        <w:rPr>
          <w:color w:val="auto"/>
          <w:szCs w:val="20"/>
          <w:u w:val="single"/>
        </w:rPr>
        <w:t>.</w:t>
      </w:r>
    </w:p>
    <w:p w:rsidR="00944CD2" w:rsidRPr="00F20CF9" w:rsidRDefault="00944CD2" w:rsidP="00F772A0">
      <w:pPr>
        <w:spacing w:after="0" w:line="240" w:lineRule="auto"/>
        <w:ind w:left="851" w:right="-1"/>
        <w:rPr>
          <w:color w:val="auto"/>
          <w:szCs w:val="20"/>
          <w:u w:val="single"/>
        </w:rPr>
      </w:pPr>
    </w:p>
    <w:p w:rsidR="00944CD2" w:rsidRPr="00F20CF9" w:rsidRDefault="00944CD2" w:rsidP="00F772A0">
      <w:pPr>
        <w:spacing w:after="0" w:line="240" w:lineRule="auto"/>
        <w:ind w:left="851" w:right="-1" w:firstLine="0"/>
        <w:rPr>
          <w:color w:val="auto"/>
          <w:szCs w:val="20"/>
          <w:u w:val="single"/>
        </w:rPr>
      </w:pPr>
      <w:r w:rsidRPr="00F20CF9">
        <w:rPr>
          <w:color w:val="auto"/>
          <w:szCs w:val="20"/>
          <w:u w:val="single"/>
        </w:rPr>
        <w:t xml:space="preserve">     </w:t>
      </w:r>
    </w:p>
    <w:p w:rsidR="00944CD2" w:rsidRPr="00F20CF9" w:rsidRDefault="00944CD2" w:rsidP="00F772A0">
      <w:pPr>
        <w:pStyle w:val="ListParagraph"/>
        <w:numPr>
          <w:ilvl w:val="0"/>
          <w:numId w:val="25"/>
        </w:numPr>
        <w:spacing w:after="0" w:line="240" w:lineRule="auto"/>
        <w:ind w:left="851" w:right="-1"/>
        <w:rPr>
          <w:b/>
          <w:color w:val="auto"/>
          <w:szCs w:val="20"/>
        </w:rPr>
      </w:pPr>
      <w:r w:rsidRPr="00F20CF9">
        <w:rPr>
          <w:b/>
          <w:color w:val="auto"/>
          <w:szCs w:val="20"/>
          <w:lang w:val="sr-Cyrl-BA"/>
        </w:rPr>
        <w:t>Контакти овлаштене особе за заштиту личних података</w:t>
      </w:r>
      <w:r w:rsidRPr="00F20CF9">
        <w:rPr>
          <w:b/>
          <w:color w:val="auto"/>
          <w:szCs w:val="20"/>
        </w:rPr>
        <w:t>:</w:t>
      </w:r>
    </w:p>
    <w:p w:rsidR="00944CD2" w:rsidRPr="00F20CF9" w:rsidRDefault="00D56EB7" w:rsidP="00F772A0">
      <w:pPr>
        <w:pStyle w:val="ListParagraph"/>
        <w:spacing w:after="0" w:line="240" w:lineRule="auto"/>
        <w:ind w:left="851" w:right="-1" w:firstLine="0"/>
        <w:rPr>
          <w:color w:val="auto"/>
          <w:szCs w:val="20"/>
        </w:rPr>
      </w:pPr>
      <w:hyperlink r:id="rId48" w:history="1">
        <w:r w:rsidR="00944CD2" w:rsidRPr="00F20CF9">
          <w:rPr>
            <w:rStyle w:val="Hyperlink"/>
            <w:szCs w:val="20"/>
          </w:rPr>
          <w:t>dpo.mzez@gov.si</w:t>
        </w:r>
      </w:hyperlink>
    </w:p>
    <w:p w:rsidR="00944CD2" w:rsidRPr="00F20CF9" w:rsidRDefault="00944CD2" w:rsidP="00F772A0">
      <w:pPr>
        <w:pStyle w:val="ListParagraph"/>
        <w:spacing w:after="0" w:line="240" w:lineRule="auto"/>
        <w:ind w:left="851" w:right="-1" w:firstLine="0"/>
        <w:rPr>
          <w:color w:val="auto"/>
          <w:szCs w:val="20"/>
        </w:rPr>
      </w:pPr>
    </w:p>
    <w:p w:rsidR="00944CD2" w:rsidRPr="00F20CF9" w:rsidRDefault="00944CD2" w:rsidP="00F772A0">
      <w:pPr>
        <w:spacing w:after="0" w:line="240" w:lineRule="auto"/>
        <w:ind w:left="851" w:right="-1" w:firstLine="0"/>
        <w:rPr>
          <w:color w:val="auto"/>
          <w:szCs w:val="20"/>
        </w:rPr>
      </w:pPr>
    </w:p>
    <w:p w:rsidR="00944CD2" w:rsidRPr="00F20CF9" w:rsidRDefault="00944CD2" w:rsidP="00F772A0">
      <w:pPr>
        <w:pStyle w:val="ListParagraph"/>
        <w:numPr>
          <w:ilvl w:val="0"/>
          <w:numId w:val="25"/>
        </w:numPr>
        <w:spacing w:after="0" w:line="240" w:lineRule="auto"/>
        <w:ind w:left="851" w:right="-1"/>
        <w:rPr>
          <w:color w:val="auto"/>
          <w:szCs w:val="20"/>
        </w:rPr>
      </w:pPr>
      <w:r w:rsidRPr="00F20CF9">
        <w:rPr>
          <w:color w:val="auto"/>
          <w:szCs w:val="20"/>
          <w:lang w:val="sr-Cyrl-BA"/>
        </w:rPr>
        <w:t>Информација о праву на подношење жалбе надзорном органу</w:t>
      </w:r>
      <w:r w:rsidRPr="00F20CF9">
        <w:rPr>
          <w:color w:val="auto"/>
          <w:szCs w:val="20"/>
        </w:rPr>
        <w:t xml:space="preserve">: </w:t>
      </w:r>
      <w:r w:rsidRPr="00F20CF9">
        <w:rPr>
          <w:color w:val="auto"/>
          <w:szCs w:val="20"/>
          <w:lang w:val="sr-Cyrl-BA"/>
        </w:rPr>
        <w:t>Жалбу можете предати при Информацијском повјеренику Републике Словеније</w:t>
      </w:r>
      <w:r w:rsidRPr="00F20CF9">
        <w:rPr>
          <w:color w:val="auto"/>
          <w:szCs w:val="20"/>
        </w:rPr>
        <w:t xml:space="preserve"> (</w:t>
      </w:r>
      <w:r w:rsidRPr="00F20CF9">
        <w:rPr>
          <w:color w:val="auto"/>
          <w:szCs w:val="20"/>
          <w:lang w:val="sr-Cyrl-BA"/>
        </w:rPr>
        <w:t>адреса</w:t>
      </w:r>
      <w:r w:rsidRPr="00F20CF9">
        <w:rPr>
          <w:color w:val="auto"/>
          <w:szCs w:val="20"/>
        </w:rPr>
        <w:t>: Informacijski pooblaščenec RS, Dunajska cesta 22, 1000 Ljubljana, e-</w:t>
      </w:r>
      <w:r w:rsidRPr="00F20CF9">
        <w:rPr>
          <w:color w:val="auto"/>
          <w:szCs w:val="20"/>
          <w:lang w:val="sr-Cyrl-BA"/>
        </w:rPr>
        <w:t>адреса</w:t>
      </w:r>
      <w:r w:rsidRPr="00F20CF9">
        <w:rPr>
          <w:color w:val="auto"/>
          <w:szCs w:val="20"/>
        </w:rPr>
        <w:t xml:space="preserve">: </w:t>
      </w:r>
      <w:hyperlink r:id="rId49" w:history="1">
        <w:r w:rsidRPr="00F20CF9">
          <w:rPr>
            <w:rStyle w:val="Hyperlink"/>
            <w:szCs w:val="20"/>
          </w:rPr>
          <w:t>gp.ip@ip-rs.si</w:t>
        </w:r>
      </w:hyperlink>
      <w:r w:rsidRPr="00F20CF9">
        <w:rPr>
          <w:color w:val="auto"/>
          <w:szCs w:val="20"/>
        </w:rPr>
        <w:t xml:space="preserve">, </w:t>
      </w:r>
      <w:r w:rsidRPr="00F20CF9">
        <w:rPr>
          <w:color w:val="auto"/>
          <w:szCs w:val="20"/>
          <w:lang w:val="sr-Cyrl-BA"/>
        </w:rPr>
        <w:t>телефон</w:t>
      </w:r>
      <w:r w:rsidRPr="00F20CF9">
        <w:rPr>
          <w:color w:val="auto"/>
          <w:szCs w:val="20"/>
        </w:rPr>
        <w:t>: +386 1 230 9730).</w:t>
      </w:r>
    </w:p>
    <w:p w:rsidR="00944CD2" w:rsidRPr="00F20CF9" w:rsidRDefault="00944CD2" w:rsidP="00F772A0">
      <w:pPr>
        <w:pStyle w:val="ListParagraph"/>
        <w:spacing w:after="0" w:line="240" w:lineRule="auto"/>
        <w:ind w:left="851" w:right="-1" w:firstLine="0"/>
        <w:rPr>
          <w:color w:val="auto"/>
          <w:szCs w:val="20"/>
        </w:rPr>
      </w:pPr>
    </w:p>
    <w:p w:rsidR="00944CD2" w:rsidRPr="00F20CF9" w:rsidRDefault="00944CD2" w:rsidP="00F772A0">
      <w:pPr>
        <w:pStyle w:val="ListParagraph"/>
        <w:spacing w:after="0" w:line="240" w:lineRule="auto"/>
        <w:ind w:left="851" w:right="-1" w:firstLine="0"/>
        <w:rPr>
          <w:color w:val="auto"/>
          <w:szCs w:val="20"/>
        </w:rPr>
      </w:pPr>
    </w:p>
    <w:p w:rsidR="00944CD2" w:rsidRPr="00F20CF9" w:rsidRDefault="00944CD2" w:rsidP="00F772A0">
      <w:pPr>
        <w:pStyle w:val="ListParagraph"/>
        <w:numPr>
          <w:ilvl w:val="0"/>
          <w:numId w:val="25"/>
        </w:numPr>
        <w:spacing w:after="0" w:line="240" w:lineRule="auto"/>
        <w:ind w:left="851" w:right="-1"/>
        <w:rPr>
          <w:color w:val="auto"/>
          <w:szCs w:val="20"/>
        </w:rPr>
      </w:pPr>
      <w:r w:rsidRPr="00F20CF9">
        <w:rPr>
          <w:b/>
          <w:color w:val="auto"/>
          <w:szCs w:val="20"/>
          <w:lang w:val="sr-Cyrl-BA"/>
        </w:rPr>
        <w:t>Сврха обраде личних података</w:t>
      </w:r>
      <w:r w:rsidRPr="00F20CF9">
        <w:rPr>
          <w:b/>
          <w:color w:val="auto"/>
          <w:szCs w:val="20"/>
        </w:rPr>
        <w:t>:</w:t>
      </w:r>
    </w:p>
    <w:p w:rsidR="00944CD2" w:rsidRPr="00F20CF9" w:rsidRDefault="00944CD2" w:rsidP="00F772A0">
      <w:pPr>
        <w:spacing w:after="0" w:line="240" w:lineRule="auto"/>
        <w:ind w:left="851" w:right="-1" w:firstLine="0"/>
        <w:rPr>
          <w:color w:val="auto"/>
          <w:szCs w:val="20"/>
          <w:lang w:val="sr-Cyrl-BA"/>
        </w:rPr>
      </w:pPr>
      <w:r w:rsidRPr="00F20CF9">
        <w:rPr>
          <w:color w:val="auto"/>
          <w:szCs w:val="20"/>
          <w:lang w:val="sr-Cyrl-BA"/>
        </w:rPr>
        <w:t xml:space="preserve">Видеонадзор прилаза подручју објеката Министарства за вањске и европске послове и представништава Републике Словеније у иностранству проводи се у сврху обезбјеђења сигурности људи и имовине. </w:t>
      </w:r>
    </w:p>
    <w:p w:rsidR="00944CD2" w:rsidRPr="00F20CF9" w:rsidRDefault="00944CD2" w:rsidP="00F772A0">
      <w:pPr>
        <w:spacing w:after="0" w:line="240" w:lineRule="auto"/>
        <w:ind w:left="851" w:right="-1" w:firstLine="0"/>
        <w:rPr>
          <w:color w:val="auto"/>
          <w:szCs w:val="20"/>
        </w:rPr>
      </w:pPr>
    </w:p>
    <w:p w:rsidR="00944CD2" w:rsidRPr="00F20CF9" w:rsidRDefault="00944CD2" w:rsidP="00F772A0">
      <w:pPr>
        <w:spacing w:after="0" w:line="240" w:lineRule="auto"/>
        <w:ind w:left="851" w:right="-1" w:firstLine="0"/>
        <w:rPr>
          <w:color w:val="auto"/>
          <w:szCs w:val="20"/>
        </w:rPr>
      </w:pPr>
    </w:p>
    <w:p w:rsidR="00944CD2" w:rsidRPr="00F20CF9" w:rsidRDefault="00944CD2" w:rsidP="00F772A0">
      <w:pPr>
        <w:pStyle w:val="ListParagraph"/>
        <w:numPr>
          <w:ilvl w:val="0"/>
          <w:numId w:val="25"/>
        </w:numPr>
        <w:spacing w:after="160" w:line="240" w:lineRule="auto"/>
        <w:ind w:left="851" w:right="-1"/>
        <w:rPr>
          <w:b/>
          <w:color w:val="808080" w:themeColor="background1" w:themeShade="80"/>
          <w:szCs w:val="20"/>
        </w:rPr>
      </w:pPr>
      <w:r w:rsidRPr="00F20CF9">
        <w:rPr>
          <w:b/>
          <w:color w:val="auto"/>
          <w:szCs w:val="20"/>
          <w:lang w:val="sr-Cyrl-BA"/>
        </w:rPr>
        <w:t>Правна основа за обраду личних података</w:t>
      </w:r>
      <w:r w:rsidRPr="00F20CF9">
        <w:rPr>
          <w:b/>
          <w:color w:val="auto"/>
          <w:szCs w:val="20"/>
        </w:rPr>
        <w:t>:</w:t>
      </w:r>
    </w:p>
    <w:p w:rsidR="00944CD2" w:rsidRPr="00F20CF9" w:rsidRDefault="00944CD2" w:rsidP="00F772A0">
      <w:pPr>
        <w:pStyle w:val="ListParagraph"/>
        <w:spacing w:after="160" w:line="240" w:lineRule="auto"/>
        <w:ind w:left="851" w:right="-1" w:firstLine="0"/>
        <w:rPr>
          <w:color w:val="auto"/>
          <w:szCs w:val="20"/>
        </w:rPr>
      </w:pPr>
      <w:r w:rsidRPr="00F20CF9">
        <w:rPr>
          <w:color w:val="auto"/>
          <w:szCs w:val="20"/>
        </w:rPr>
        <w:t xml:space="preserve">e) </w:t>
      </w:r>
      <w:r w:rsidRPr="00F20CF9">
        <w:rPr>
          <w:color w:val="auto"/>
          <w:szCs w:val="20"/>
          <w:lang w:val="sr-Cyrl-BA"/>
        </w:rPr>
        <w:t>тачка првог става</w:t>
      </w:r>
      <w:r w:rsidRPr="00F20CF9">
        <w:rPr>
          <w:color w:val="auto"/>
          <w:szCs w:val="20"/>
        </w:rPr>
        <w:t xml:space="preserve"> 6. </w:t>
      </w:r>
      <w:r w:rsidRPr="00F20CF9">
        <w:rPr>
          <w:color w:val="auto"/>
          <w:szCs w:val="20"/>
          <w:lang w:val="sr-Cyrl-BA"/>
        </w:rPr>
        <w:t>члана</w:t>
      </w:r>
      <w:r w:rsidRPr="00F20CF9">
        <w:rPr>
          <w:color w:val="auto"/>
          <w:szCs w:val="20"/>
        </w:rPr>
        <w:t xml:space="preserve"> </w:t>
      </w:r>
      <w:r w:rsidRPr="00F20CF9">
        <w:rPr>
          <w:color w:val="auto"/>
          <w:szCs w:val="20"/>
          <w:lang w:val="sr-Cyrl-BA"/>
        </w:rPr>
        <w:t>Опште уредбе</w:t>
      </w:r>
      <w:r w:rsidRPr="00F20CF9">
        <w:rPr>
          <w:color w:val="auto"/>
          <w:szCs w:val="20"/>
        </w:rPr>
        <w:t xml:space="preserve"> (EU) 2016/679 </w:t>
      </w:r>
      <w:r w:rsidRPr="00F20CF9">
        <w:rPr>
          <w:color w:val="auto"/>
          <w:szCs w:val="20"/>
          <w:lang w:val="sr-Cyrl-BA"/>
        </w:rPr>
        <w:t>Европског парламента и Вијећа</w:t>
      </w:r>
      <w:r w:rsidRPr="00F20CF9">
        <w:rPr>
          <w:color w:val="auto"/>
          <w:szCs w:val="20"/>
        </w:rPr>
        <w:t xml:space="preserve">  </w:t>
      </w:r>
      <w:r w:rsidRPr="00F20CF9">
        <w:rPr>
          <w:color w:val="auto"/>
          <w:szCs w:val="20"/>
          <w:lang w:val="sr-Cyrl-BA"/>
        </w:rPr>
        <w:t>од дана</w:t>
      </w:r>
      <w:r w:rsidRPr="00F20CF9">
        <w:rPr>
          <w:color w:val="auto"/>
          <w:szCs w:val="20"/>
        </w:rPr>
        <w:t xml:space="preserve"> 27. a</w:t>
      </w:r>
      <w:r w:rsidRPr="00F20CF9">
        <w:rPr>
          <w:color w:val="auto"/>
          <w:szCs w:val="20"/>
          <w:lang w:val="sr-Cyrl-BA"/>
        </w:rPr>
        <w:t>прила</w:t>
      </w:r>
      <w:r w:rsidRPr="00F20CF9">
        <w:rPr>
          <w:color w:val="auto"/>
          <w:szCs w:val="20"/>
        </w:rPr>
        <w:t xml:space="preserve"> 2016. o </w:t>
      </w:r>
      <w:r w:rsidRPr="00F20CF9">
        <w:rPr>
          <w:color w:val="auto"/>
          <w:szCs w:val="20"/>
          <w:lang w:val="sr-Cyrl-BA"/>
        </w:rPr>
        <w:t>заштити појединаца приликом обраде личних података и слободном протоку таквих података</w:t>
      </w:r>
      <w:r w:rsidRPr="00F20CF9">
        <w:rPr>
          <w:color w:val="auto"/>
          <w:szCs w:val="20"/>
        </w:rPr>
        <w:t xml:space="preserve">, </w:t>
      </w:r>
      <w:r w:rsidRPr="00F20CF9">
        <w:rPr>
          <w:color w:val="auto"/>
          <w:szCs w:val="20"/>
          <w:lang w:val="sr-Cyrl-BA"/>
        </w:rPr>
        <w:t>те о поништењу</w:t>
      </w:r>
      <w:r w:rsidRPr="00F20CF9">
        <w:rPr>
          <w:color w:val="auto"/>
          <w:szCs w:val="20"/>
        </w:rPr>
        <w:t xml:space="preserve"> </w:t>
      </w:r>
      <w:r w:rsidRPr="00F20CF9">
        <w:rPr>
          <w:color w:val="auto"/>
          <w:szCs w:val="20"/>
          <w:lang w:val="sr-Cyrl-BA"/>
        </w:rPr>
        <w:t>Direktive</w:t>
      </w:r>
      <w:r w:rsidRPr="00F20CF9">
        <w:rPr>
          <w:color w:val="auto"/>
          <w:szCs w:val="20"/>
        </w:rPr>
        <w:t xml:space="preserve"> 95/46/ES (</w:t>
      </w:r>
      <w:r w:rsidRPr="00F20CF9">
        <w:rPr>
          <w:color w:val="auto"/>
          <w:szCs w:val="20"/>
          <w:lang w:val="sr-Cyrl-BA"/>
        </w:rPr>
        <w:t>у даљем тексту</w:t>
      </w:r>
      <w:r w:rsidRPr="00F20CF9">
        <w:rPr>
          <w:color w:val="auto"/>
          <w:szCs w:val="20"/>
        </w:rPr>
        <w:t xml:space="preserve">: </w:t>
      </w:r>
      <w:r w:rsidRPr="00F20CF9">
        <w:rPr>
          <w:color w:val="auto"/>
          <w:szCs w:val="20"/>
          <w:lang w:val="sr-Cyrl-BA"/>
        </w:rPr>
        <w:t>Општа уредба о заштити података</w:t>
      </w:r>
      <w:r w:rsidRPr="00F20CF9">
        <w:rPr>
          <w:color w:val="auto"/>
          <w:szCs w:val="20"/>
        </w:rPr>
        <w:t xml:space="preserve">) </w:t>
      </w:r>
      <w:r w:rsidRPr="00F20CF9">
        <w:rPr>
          <w:color w:val="auto"/>
          <w:szCs w:val="20"/>
          <w:lang w:val="sr-Cyrl-BA"/>
        </w:rPr>
        <w:t>у вези са</w:t>
      </w:r>
      <w:r w:rsidRPr="00F20CF9">
        <w:rPr>
          <w:color w:val="auto"/>
          <w:szCs w:val="20"/>
        </w:rPr>
        <w:t xml:space="preserve"> 76., 77., i 80., </w:t>
      </w:r>
      <w:r w:rsidRPr="00F20CF9">
        <w:rPr>
          <w:color w:val="auto"/>
          <w:szCs w:val="20"/>
          <w:lang w:val="sr-Cyrl-BA"/>
        </w:rPr>
        <w:t>чланом</w:t>
      </w:r>
      <w:r w:rsidRPr="00F20CF9">
        <w:rPr>
          <w:color w:val="auto"/>
          <w:szCs w:val="20"/>
        </w:rPr>
        <w:t xml:space="preserve"> </w:t>
      </w:r>
      <w:r w:rsidRPr="00F20CF9">
        <w:rPr>
          <w:color w:val="auto"/>
          <w:szCs w:val="20"/>
          <w:lang w:val="sr-Cyrl-BA"/>
        </w:rPr>
        <w:t>Закона о заштити података</w:t>
      </w:r>
      <w:r w:rsidRPr="00F20CF9">
        <w:rPr>
          <w:color w:val="auto"/>
          <w:szCs w:val="20"/>
        </w:rPr>
        <w:t xml:space="preserve"> (</w:t>
      </w:r>
      <w:r w:rsidRPr="00F20CF9">
        <w:rPr>
          <w:color w:val="auto"/>
          <w:szCs w:val="20"/>
          <w:lang w:val="sr-Cyrl-BA"/>
        </w:rPr>
        <w:t xml:space="preserve">Службени гласник - </w:t>
      </w:r>
      <w:r w:rsidRPr="00F20CF9">
        <w:rPr>
          <w:color w:val="auto"/>
          <w:szCs w:val="20"/>
        </w:rPr>
        <w:t xml:space="preserve">Uradni list RS, </w:t>
      </w:r>
      <w:r w:rsidRPr="00F20CF9">
        <w:rPr>
          <w:color w:val="auto"/>
          <w:szCs w:val="20"/>
          <w:lang w:val="sr-Cyrl-BA"/>
        </w:rPr>
        <w:t>број</w:t>
      </w:r>
      <w:r w:rsidRPr="00F20CF9">
        <w:rPr>
          <w:color w:val="auto"/>
          <w:szCs w:val="20"/>
        </w:rPr>
        <w:t xml:space="preserve"> 163/22; </w:t>
      </w:r>
      <w:r w:rsidRPr="00F20CF9">
        <w:rPr>
          <w:color w:val="auto"/>
          <w:szCs w:val="20"/>
          <w:lang w:val="sr-Cyrl-BA"/>
        </w:rPr>
        <w:t>у даљем тексту</w:t>
      </w:r>
      <w:r w:rsidRPr="00F20CF9">
        <w:rPr>
          <w:color w:val="auto"/>
          <w:szCs w:val="20"/>
        </w:rPr>
        <w:t>: ZVOP-2).</w:t>
      </w:r>
    </w:p>
    <w:p w:rsidR="00944CD2" w:rsidRPr="00F20CF9" w:rsidRDefault="00944CD2" w:rsidP="00F772A0">
      <w:pPr>
        <w:pStyle w:val="ListParagraph"/>
        <w:spacing w:after="160" w:line="240" w:lineRule="auto"/>
        <w:ind w:left="851" w:right="-1" w:firstLine="0"/>
        <w:rPr>
          <w:color w:val="auto"/>
          <w:szCs w:val="20"/>
        </w:rPr>
      </w:pPr>
    </w:p>
    <w:p w:rsidR="00944CD2" w:rsidRPr="00F20CF9" w:rsidRDefault="00944CD2" w:rsidP="00F772A0">
      <w:pPr>
        <w:pStyle w:val="ListParagraph"/>
        <w:spacing w:after="160" w:line="240" w:lineRule="auto"/>
        <w:ind w:left="851" w:right="-1" w:firstLine="0"/>
        <w:rPr>
          <w:color w:val="808080" w:themeColor="background1" w:themeShade="80"/>
          <w:szCs w:val="20"/>
        </w:rPr>
      </w:pPr>
    </w:p>
    <w:p w:rsidR="00944CD2" w:rsidRPr="00F20CF9" w:rsidRDefault="00944CD2" w:rsidP="00F772A0">
      <w:pPr>
        <w:pStyle w:val="ListParagraph"/>
        <w:numPr>
          <w:ilvl w:val="0"/>
          <w:numId w:val="25"/>
        </w:numPr>
        <w:spacing w:after="160" w:line="240" w:lineRule="auto"/>
        <w:ind w:left="851" w:right="-1"/>
        <w:rPr>
          <w:b/>
          <w:color w:val="auto"/>
          <w:szCs w:val="20"/>
        </w:rPr>
      </w:pPr>
      <w:r w:rsidRPr="00F20CF9">
        <w:rPr>
          <w:b/>
          <w:color w:val="auto"/>
          <w:szCs w:val="20"/>
          <w:lang w:val="sr-Cyrl-BA"/>
        </w:rPr>
        <w:t>Корисници личних података</w:t>
      </w:r>
      <w:r w:rsidRPr="00F20CF9">
        <w:rPr>
          <w:b/>
          <w:color w:val="auto"/>
          <w:szCs w:val="20"/>
        </w:rPr>
        <w:t xml:space="preserve">: </w:t>
      </w:r>
    </w:p>
    <w:p w:rsidR="00944CD2" w:rsidRPr="00F20CF9" w:rsidRDefault="00944CD2" w:rsidP="00F772A0">
      <w:pPr>
        <w:pStyle w:val="ListParagraph"/>
        <w:spacing w:after="160" w:line="240" w:lineRule="auto"/>
        <w:ind w:left="851" w:right="-1" w:firstLine="0"/>
        <w:rPr>
          <w:color w:val="auto"/>
          <w:szCs w:val="20"/>
        </w:rPr>
      </w:pPr>
      <w:r w:rsidRPr="00F20CF9">
        <w:rPr>
          <w:color w:val="auto"/>
          <w:szCs w:val="20"/>
          <w:lang w:val="sr-Cyrl-BA"/>
        </w:rPr>
        <w:t>Уговорна заштитарска служба</w:t>
      </w:r>
      <w:r w:rsidRPr="00F20CF9">
        <w:rPr>
          <w:color w:val="auto"/>
          <w:szCs w:val="20"/>
        </w:rPr>
        <w:t xml:space="preserve">. </w:t>
      </w:r>
      <w:r w:rsidRPr="00F20CF9">
        <w:rPr>
          <w:color w:val="auto"/>
          <w:szCs w:val="20"/>
          <w:lang w:val="sr-Cyrl-BA"/>
        </w:rPr>
        <w:t xml:space="preserve">У случају сигурносног инцидента односно сумње на кривично дјело, снимак видеонадзора може бити предан надлежним органима гоњења. </w:t>
      </w:r>
      <w:r w:rsidRPr="00F20CF9">
        <w:rPr>
          <w:color w:val="auto"/>
          <w:szCs w:val="20"/>
        </w:rPr>
        <w:t xml:space="preserve"> </w:t>
      </w:r>
    </w:p>
    <w:p w:rsidR="00944CD2" w:rsidRPr="00F20CF9" w:rsidRDefault="00944CD2" w:rsidP="00F772A0">
      <w:pPr>
        <w:pStyle w:val="ListParagraph"/>
        <w:spacing w:after="160" w:line="240" w:lineRule="auto"/>
        <w:ind w:left="851" w:right="-1" w:firstLine="0"/>
        <w:rPr>
          <w:color w:val="auto"/>
          <w:szCs w:val="20"/>
        </w:rPr>
      </w:pPr>
    </w:p>
    <w:p w:rsidR="00944CD2" w:rsidRPr="00F20CF9" w:rsidRDefault="00944CD2" w:rsidP="00F772A0">
      <w:pPr>
        <w:pStyle w:val="ListParagraph"/>
        <w:spacing w:after="160" w:line="240" w:lineRule="auto"/>
        <w:ind w:left="851" w:right="-1" w:firstLine="0"/>
        <w:rPr>
          <w:color w:val="auto"/>
          <w:szCs w:val="20"/>
        </w:rPr>
      </w:pPr>
    </w:p>
    <w:p w:rsidR="00944CD2" w:rsidRPr="00F20CF9" w:rsidRDefault="00944CD2" w:rsidP="00F772A0">
      <w:pPr>
        <w:pStyle w:val="ListParagraph"/>
        <w:numPr>
          <w:ilvl w:val="0"/>
          <w:numId w:val="25"/>
        </w:numPr>
        <w:spacing w:after="160" w:line="240" w:lineRule="auto"/>
        <w:ind w:left="851" w:right="-1"/>
        <w:rPr>
          <w:b/>
          <w:color w:val="auto"/>
          <w:szCs w:val="20"/>
        </w:rPr>
      </w:pPr>
      <w:r w:rsidRPr="00F20CF9">
        <w:rPr>
          <w:b/>
          <w:color w:val="auto"/>
          <w:szCs w:val="20"/>
          <w:lang w:val="sr-Cyrl-BA"/>
        </w:rPr>
        <w:t>Информације о преносу личних података у трећу државу или међународну организацију</w:t>
      </w:r>
      <w:r w:rsidRPr="00F20CF9">
        <w:rPr>
          <w:b/>
          <w:color w:val="auto"/>
          <w:szCs w:val="20"/>
        </w:rPr>
        <w:t>:</w:t>
      </w:r>
    </w:p>
    <w:p w:rsidR="00944CD2" w:rsidRPr="00F20CF9" w:rsidRDefault="00944CD2" w:rsidP="00F772A0">
      <w:pPr>
        <w:pStyle w:val="ListParagraph"/>
        <w:spacing w:after="160" w:line="240" w:lineRule="auto"/>
        <w:ind w:left="851" w:right="-1" w:firstLine="0"/>
        <w:rPr>
          <w:color w:val="auto"/>
          <w:szCs w:val="20"/>
        </w:rPr>
      </w:pPr>
      <w:r w:rsidRPr="00F20CF9">
        <w:rPr>
          <w:color w:val="auto"/>
          <w:szCs w:val="20"/>
          <w:lang w:val="sr-Cyrl-BA"/>
        </w:rPr>
        <w:t>Уговорни извођач заштитарских или рецепцијских услуга у представништву Републике Словеније у иностранству</w:t>
      </w:r>
      <w:r w:rsidRPr="00F20CF9">
        <w:rPr>
          <w:color w:val="auto"/>
          <w:szCs w:val="20"/>
        </w:rPr>
        <w:t>.</w:t>
      </w:r>
    </w:p>
    <w:p w:rsidR="00944CD2" w:rsidRPr="00F20CF9" w:rsidRDefault="00944CD2" w:rsidP="00F772A0">
      <w:pPr>
        <w:pStyle w:val="ListParagraph"/>
        <w:spacing w:after="160" w:line="240" w:lineRule="auto"/>
        <w:ind w:left="851" w:right="-1" w:firstLine="0"/>
        <w:rPr>
          <w:color w:val="auto"/>
          <w:szCs w:val="20"/>
        </w:rPr>
      </w:pPr>
    </w:p>
    <w:p w:rsidR="00944CD2" w:rsidRPr="00F20CF9" w:rsidRDefault="00944CD2" w:rsidP="00F772A0">
      <w:pPr>
        <w:pStyle w:val="ListParagraph"/>
        <w:numPr>
          <w:ilvl w:val="0"/>
          <w:numId w:val="25"/>
        </w:numPr>
        <w:spacing w:after="160" w:line="240" w:lineRule="auto"/>
        <w:ind w:left="851" w:right="-1"/>
        <w:rPr>
          <w:b/>
          <w:color w:val="auto"/>
          <w:szCs w:val="20"/>
        </w:rPr>
      </w:pPr>
      <w:r w:rsidRPr="00F20CF9">
        <w:rPr>
          <w:b/>
          <w:color w:val="auto"/>
          <w:szCs w:val="20"/>
          <w:lang w:val="sr-Cyrl-BA"/>
        </w:rPr>
        <w:t>Период чувања личних података</w:t>
      </w:r>
      <w:r w:rsidRPr="00F20CF9">
        <w:rPr>
          <w:b/>
          <w:color w:val="auto"/>
          <w:szCs w:val="20"/>
        </w:rPr>
        <w:t>:</w:t>
      </w:r>
    </w:p>
    <w:p w:rsidR="00944CD2" w:rsidRPr="00F20CF9" w:rsidRDefault="00944CD2" w:rsidP="00F772A0">
      <w:pPr>
        <w:pStyle w:val="ListParagraph"/>
        <w:spacing w:after="160" w:line="240" w:lineRule="auto"/>
        <w:ind w:left="851" w:right="-1" w:firstLine="0"/>
        <w:rPr>
          <w:color w:val="auto"/>
          <w:szCs w:val="20"/>
        </w:rPr>
      </w:pPr>
      <w:r w:rsidRPr="00F20CF9">
        <w:rPr>
          <w:color w:val="auto"/>
          <w:szCs w:val="20"/>
          <w:lang w:val="sr-Cyrl-BA"/>
        </w:rPr>
        <w:t>Највише</w:t>
      </w:r>
      <w:r w:rsidRPr="00F20CF9">
        <w:rPr>
          <w:color w:val="auto"/>
          <w:szCs w:val="20"/>
        </w:rPr>
        <w:t xml:space="preserve"> 30 </w:t>
      </w:r>
      <w:r w:rsidRPr="00F20CF9">
        <w:rPr>
          <w:color w:val="auto"/>
          <w:szCs w:val="20"/>
          <w:lang w:val="sr-Cyrl-BA"/>
        </w:rPr>
        <w:t>дана</w:t>
      </w:r>
      <w:r w:rsidRPr="00F20CF9">
        <w:rPr>
          <w:color w:val="auto"/>
          <w:szCs w:val="20"/>
        </w:rPr>
        <w:t>.</w:t>
      </w:r>
    </w:p>
    <w:p w:rsidR="00944CD2" w:rsidRPr="00F20CF9" w:rsidRDefault="00944CD2" w:rsidP="00F772A0">
      <w:pPr>
        <w:pStyle w:val="ListParagraph"/>
        <w:spacing w:after="160" w:line="240" w:lineRule="auto"/>
        <w:ind w:left="851" w:right="-1" w:firstLine="0"/>
        <w:rPr>
          <w:color w:val="auto"/>
          <w:szCs w:val="20"/>
        </w:rPr>
      </w:pPr>
    </w:p>
    <w:p w:rsidR="00944CD2" w:rsidRPr="00F20CF9" w:rsidRDefault="00944CD2" w:rsidP="00F772A0">
      <w:pPr>
        <w:pStyle w:val="ListParagraph"/>
        <w:spacing w:after="160" w:line="240" w:lineRule="auto"/>
        <w:ind w:left="851" w:right="-1" w:firstLine="0"/>
        <w:rPr>
          <w:color w:val="auto"/>
          <w:szCs w:val="20"/>
        </w:rPr>
      </w:pPr>
    </w:p>
    <w:p w:rsidR="00944CD2" w:rsidRPr="00F20CF9" w:rsidRDefault="00944CD2" w:rsidP="00F772A0">
      <w:pPr>
        <w:pStyle w:val="ListParagraph"/>
        <w:spacing w:after="160" w:line="240" w:lineRule="auto"/>
        <w:ind w:left="851" w:right="-1" w:firstLine="0"/>
        <w:rPr>
          <w:color w:val="auto"/>
          <w:sz w:val="22"/>
          <w:vertAlign w:val="superscript"/>
        </w:rPr>
      </w:pPr>
      <w:r w:rsidRPr="00F20CF9">
        <w:rPr>
          <w:color w:val="auto"/>
          <w:sz w:val="22"/>
        </w:rPr>
        <w:softHyphen/>
      </w:r>
      <w:r w:rsidRPr="00F20CF9">
        <w:rPr>
          <w:color w:val="auto"/>
          <w:sz w:val="22"/>
        </w:rPr>
        <w:softHyphen/>
      </w:r>
      <w:r w:rsidRPr="00F20CF9">
        <w:rPr>
          <w:color w:val="auto"/>
          <w:sz w:val="22"/>
        </w:rPr>
        <w:softHyphen/>
      </w:r>
      <w:r w:rsidRPr="00F20CF9">
        <w:rPr>
          <w:color w:val="auto"/>
          <w:sz w:val="22"/>
        </w:rPr>
        <w:softHyphen/>
      </w:r>
      <w:r w:rsidRPr="00F20CF9">
        <w:rPr>
          <w:color w:val="auto"/>
          <w:sz w:val="22"/>
        </w:rPr>
        <w:softHyphen/>
      </w:r>
      <w:r w:rsidRPr="00F20CF9">
        <w:rPr>
          <w:color w:val="auto"/>
          <w:sz w:val="22"/>
        </w:rPr>
        <w:softHyphen/>
      </w:r>
      <w:r w:rsidRPr="00F20CF9">
        <w:rPr>
          <w:color w:val="auto"/>
          <w:sz w:val="22"/>
        </w:rPr>
        <w:softHyphen/>
      </w:r>
      <w:r w:rsidRPr="00F20CF9">
        <w:rPr>
          <w:color w:val="auto"/>
          <w:sz w:val="22"/>
        </w:rPr>
        <w:softHyphen/>
      </w:r>
      <w:r w:rsidRPr="00F20CF9">
        <w:rPr>
          <w:color w:val="auto"/>
          <w:sz w:val="22"/>
        </w:rPr>
        <w:softHyphen/>
      </w:r>
      <w:r w:rsidRPr="00F20CF9">
        <w:rPr>
          <w:color w:val="auto"/>
          <w:sz w:val="22"/>
        </w:rPr>
        <w:softHyphen/>
      </w:r>
      <w:r w:rsidRPr="00F20CF9">
        <w:rPr>
          <w:color w:val="auto"/>
          <w:sz w:val="22"/>
        </w:rPr>
        <w:softHyphen/>
      </w:r>
      <w:r w:rsidRPr="00F20CF9">
        <w:rPr>
          <w:color w:val="auto"/>
          <w:sz w:val="22"/>
        </w:rPr>
        <w:softHyphen/>
      </w:r>
      <w:r w:rsidRPr="00F20CF9">
        <w:rPr>
          <w:color w:val="auto"/>
          <w:sz w:val="22"/>
        </w:rPr>
        <w:softHyphen/>
      </w:r>
      <w:r w:rsidRPr="00F20CF9">
        <w:rPr>
          <w:color w:val="auto"/>
          <w:sz w:val="22"/>
          <w:vertAlign w:val="superscript"/>
        </w:rPr>
        <w:t xml:space="preserve">1 </w:t>
      </w:r>
      <w:r w:rsidRPr="00F20CF9">
        <w:rPr>
          <w:color w:val="auto"/>
          <w:sz w:val="22"/>
          <w:vertAlign w:val="superscript"/>
          <w:lang w:val="sr-Cyrl-BA"/>
        </w:rPr>
        <w:t>Општа уредба</w:t>
      </w:r>
      <w:r w:rsidRPr="00F20CF9">
        <w:rPr>
          <w:color w:val="auto"/>
          <w:sz w:val="22"/>
          <w:vertAlign w:val="superscript"/>
        </w:rPr>
        <w:t xml:space="preserve"> (EU) 2016/679 </w:t>
      </w:r>
      <w:r w:rsidRPr="00F20CF9">
        <w:rPr>
          <w:color w:val="auto"/>
          <w:sz w:val="22"/>
          <w:vertAlign w:val="superscript"/>
          <w:lang w:val="sr-Cyrl-BA"/>
        </w:rPr>
        <w:t>Европског парламента и Вијећа од дана</w:t>
      </w:r>
      <w:r w:rsidRPr="00F20CF9">
        <w:rPr>
          <w:color w:val="auto"/>
          <w:sz w:val="22"/>
          <w:vertAlign w:val="superscript"/>
        </w:rPr>
        <w:t xml:space="preserve"> 27. </w:t>
      </w:r>
      <w:r w:rsidRPr="00F20CF9">
        <w:rPr>
          <w:color w:val="auto"/>
          <w:sz w:val="22"/>
          <w:vertAlign w:val="superscript"/>
          <w:lang w:val="sr-Cyrl-BA"/>
        </w:rPr>
        <w:t>априла</w:t>
      </w:r>
      <w:r w:rsidRPr="00F20CF9">
        <w:rPr>
          <w:color w:val="auto"/>
          <w:sz w:val="22"/>
          <w:vertAlign w:val="superscript"/>
        </w:rPr>
        <w:t xml:space="preserve"> 2016. o </w:t>
      </w:r>
      <w:r w:rsidRPr="00F20CF9">
        <w:rPr>
          <w:color w:val="auto"/>
          <w:sz w:val="22"/>
          <w:vertAlign w:val="superscript"/>
          <w:lang w:val="sr-Cyrl-BA"/>
        </w:rPr>
        <w:t xml:space="preserve">заштити појединаца приликом обраде личних података и о слободном протоку таквих података, те о поништењу Директиве </w:t>
      </w:r>
      <w:r w:rsidRPr="00F20CF9">
        <w:rPr>
          <w:color w:val="auto"/>
          <w:sz w:val="22"/>
          <w:vertAlign w:val="superscript"/>
        </w:rPr>
        <w:t>95/46/ES.</w:t>
      </w:r>
    </w:p>
    <w:p w:rsidR="00944CD2" w:rsidRPr="00F20CF9" w:rsidRDefault="00944CD2" w:rsidP="00F772A0">
      <w:pPr>
        <w:pStyle w:val="ListParagraph"/>
        <w:numPr>
          <w:ilvl w:val="0"/>
          <w:numId w:val="25"/>
        </w:numPr>
        <w:spacing w:after="160" w:line="240" w:lineRule="auto"/>
        <w:ind w:left="851" w:right="-1"/>
        <w:rPr>
          <w:color w:val="auto"/>
          <w:szCs w:val="20"/>
        </w:rPr>
      </w:pPr>
      <w:r w:rsidRPr="00F20CF9">
        <w:rPr>
          <w:b/>
          <w:color w:val="auto"/>
          <w:szCs w:val="20"/>
          <w:lang w:val="sr-Cyrl-BA"/>
        </w:rPr>
        <w:lastRenderedPageBreak/>
        <w:t>Информације о посебним утицајима обраде</w:t>
      </w:r>
      <w:r w:rsidRPr="00F20CF9">
        <w:rPr>
          <w:b/>
          <w:color w:val="auto"/>
          <w:szCs w:val="20"/>
        </w:rPr>
        <w:t xml:space="preserve">, </w:t>
      </w:r>
      <w:r w:rsidRPr="00F20CF9">
        <w:rPr>
          <w:b/>
          <w:color w:val="auto"/>
          <w:szCs w:val="20"/>
          <w:lang w:val="sr-Cyrl-BA"/>
        </w:rPr>
        <w:t>посебно даљње обраде личних података</w:t>
      </w:r>
      <w:r w:rsidRPr="00F20CF9">
        <w:rPr>
          <w:b/>
          <w:color w:val="auto"/>
          <w:szCs w:val="20"/>
        </w:rPr>
        <w:t>:</w:t>
      </w:r>
    </w:p>
    <w:p w:rsidR="00944CD2" w:rsidRPr="00F20CF9" w:rsidRDefault="00944CD2" w:rsidP="00F772A0">
      <w:pPr>
        <w:pStyle w:val="ListParagraph"/>
        <w:spacing w:after="160" w:line="240" w:lineRule="auto"/>
        <w:ind w:left="851" w:right="-1" w:firstLine="0"/>
        <w:rPr>
          <w:b/>
          <w:color w:val="auto"/>
          <w:szCs w:val="20"/>
        </w:rPr>
      </w:pPr>
      <w:r w:rsidRPr="00F20CF9">
        <w:rPr>
          <w:b/>
          <w:color w:val="auto"/>
          <w:szCs w:val="20"/>
        </w:rPr>
        <w:t>/</w:t>
      </w:r>
    </w:p>
    <w:p w:rsidR="00944CD2" w:rsidRPr="00F20CF9" w:rsidRDefault="00944CD2" w:rsidP="00F772A0">
      <w:pPr>
        <w:pStyle w:val="ListParagraph"/>
        <w:spacing w:after="160" w:line="240" w:lineRule="auto"/>
        <w:ind w:left="851" w:right="-1" w:firstLine="0"/>
        <w:rPr>
          <w:b/>
          <w:color w:val="auto"/>
          <w:szCs w:val="20"/>
        </w:rPr>
      </w:pPr>
    </w:p>
    <w:p w:rsidR="00944CD2" w:rsidRPr="00F20CF9" w:rsidRDefault="00944CD2" w:rsidP="00F772A0">
      <w:pPr>
        <w:pStyle w:val="ListParagraph"/>
        <w:spacing w:after="160" w:line="240" w:lineRule="auto"/>
        <w:ind w:left="851" w:right="-1" w:firstLine="0"/>
        <w:rPr>
          <w:b/>
          <w:color w:val="auto"/>
          <w:sz w:val="22"/>
        </w:rPr>
      </w:pPr>
    </w:p>
    <w:p w:rsidR="00944CD2" w:rsidRPr="00F20CF9" w:rsidRDefault="00944CD2" w:rsidP="00F772A0">
      <w:pPr>
        <w:pStyle w:val="ListParagraph"/>
        <w:numPr>
          <w:ilvl w:val="0"/>
          <w:numId w:val="25"/>
        </w:numPr>
        <w:spacing w:after="160" w:line="240" w:lineRule="auto"/>
        <w:ind w:left="851" w:right="-1"/>
        <w:rPr>
          <w:b/>
          <w:color w:val="auto"/>
          <w:szCs w:val="20"/>
        </w:rPr>
      </w:pPr>
      <w:r w:rsidRPr="00F20CF9">
        <w:rPr>
          <w:b/>
          <w:color w:val="auto"/>
          <w:szCs w:val="20"/>
          <w:lang w:val="sr-Cyrl-BA"/>
        </w:rPr>
        <w:t>Информација о неуобичајеним даљњим обрадама личних података</w:t>
      </w:r>
      <w:r w:rsidRPr="00F20CF9">
        <w:rPr>
          <w:b/>
          <w:color w:val="auto"/>
          <w:szCs w:val="20"/>
        </w:rPr>
        <w:t>:</w:t>
      </w:r>
    </w:p>
    <w:p w:rsidR="00944CD2" w:rsidRPr="00F20CF9" w:rsidRDefault="00944CD2" w:rsidP="00F772A0">
      <w:pPr>
        <w:pStyle w:val="ListParagraph"/>
        <w:spacing w:after="160" w:line="240" w:lineRule="auto"/>
        <w:ind w:left="851" w:right="-1" w:firstLine="0"/>
        <w:rPr>
          <w:b/>
          <w:color w:val="auto"/>
          <w:szCs w:val="20"/>
        </w:rPr>
      </w:pPr>
      <w:r w:rsidRPr="00F20CF9">
        <w:rPr>
          <w:b/>
          <w:color w:val="auto"/>
          <w:szCs w:val="20"/>
        </w:rPr>
        <w:t xml:space="preserve">/ </w:t>
      </w:r>
    </w:p>
    <w:p w:rsidR="00944CD2" w:rsidRPr="00F20CF9" w:rsidRDefault="00944CD2" w:rsidP="00F772A0">
      <w:pPr>
        <w:pStyle w:val="ListParagraph"/>
        <w:spacing w:after="160" w:line="240" w:lineRule="auto"/>
        <w:ind w:left="851" w:right="-1" w:firstLine="0"/>
        <w:rPr>
          <w:b/>
          <w:color w:val="auto"/>
          <w:szCs w:val="20"/>
        </w:rPr>
      </w:pPr>
    </w:p>
    <w:p w:rsidR="00944CD2" w:rsidRPr="00F20CF9" w:rsidRDefault="00944CD2" w:rsidP="00F772A0">
      <w:pPr>
        <w:pStyle w:val="ListParagraph"/>
        <w:numPr>
          <w:ilvl w:val="0"/>
          <w:numId w:val="25"/>
        </w:numPr>
        <w:spacing w:after="0" w:line="240" w:lineRule="auto"/>
        <w:ind w:left="851" w:right="-1"/>
        <w:rPr>
          <w:b/>
          <w:color w:val="auto"/>
          <w:szCs w:val="20"/>
        </w:rPr>
      </w:pPr>
      <w:r w:rsidRPr="00F20CF9">
        <w:rPr>
          <w:b/>
          <w:color w:val="auto"/>
          <w:szCs w:val="20"/>
          <w:lang w:val="sr-Cyrl-BA"/>
        </w:rPr>
        <w:t>Информација о постојању права појединца, да може да захтијева приступ личним подацима и корекцију или брисање личних података или ограничења, или постојању права на приговор на обраду или права на преносивост података:</w:t>
      </w:r>
    </w:p>
    <w:p w:rsidR="00944CD2" w:rsidRPr="00F20CF9" w:rsidRDefault="00944CD2" w:rsidP="00F772A0">
      <w:pPr>
        <w:spacing w:after="0" w:line="240" w:lineRule="auto"/>
        <w:ind w:left="851" w:right="-1" w:firstLine="0"/>
        <w:rPr>
          <w:color w:val="auto"/>
          <w:szCs w:val="20"/>
        </w:rPr>
      </w:pPr>
      <w:r w:rsidRPr="00F20CF9">
        <w:rPr>
          <w:color w:val="auto"/>
          <w:szCs w:val="20"/>
          <w:lang w:val="sr-Cyrl-BA"/>
        </w:rPr>
        <w:t>Појединац од управитеља може захтијевати приступ личним подацима и корекцију или брисање личних података или ограничење обраде у вези с њим, управитељу може поднијети приговор на обраду и право на преносивост сукладно одредбама Опште уредбе о заштити података</w:t>
      </w:r>
      <w:r w:rsidRPr="00F20CF9">
        <w:rPr>
          <w:color w:val="auto"/>
          <w:szCs w:val="20"/>
        </w:rPr>
        <w:t xml:space="preserve">. </w:t>
      </w:r>
    </w:p>
    <w:p w:rsidR="00944CD2" w:rsidRPr="00F20CF9" w:rsidRDefault="00944CD2" w:rsidP="00F772A0">
      <w:pPr>
        <w:spacing w:after="0" w:line="240" w:lineRule="auto"/>
        <w:ind w:left="851" w:right="-1" w:firstLine="0"/>
        <w:rPr>
          <w:color w:val="auto"/>
          <w:szCs w:val="20"/>
        </w:rPr>
      </w:pPr>
    </w:p>
    <w:p w:rsidR="00944CD2" w:rsidRPr="00F20CF9" w:rsidRDefault="00944CD2" w:rsidP="00F772A0">
      <w:pPr>
        <w:spacing w:after="0" w:line="240" w:lineRule="auto"/>
        <w:ind w:left="851" w:right="-1" w:firstLine="0"/>
        <w:rPr>
          <w:color w:val="auto"/>
          <w:szCs w:val="20"/>
        </w:rPr>
      </w:pPr>
    </w:p>
    <w:p w:rsidR="00944CD2" w:rsidRPr="00F20CF9" w:rsidRDefault="00944CD2" w:rsidP="00F772A0">
      <w:pPr>
        <w:pStyle w:val="ListParagraph"/>
        <w:numPr>
          <w:ilvl w:val="0"/>
          <w:numId w:val="25"/>
        </w:numPr>
        <w:spacing w:after="160" w:line="240" w:lineRule="auto"/>
        <w:ind w:left="851" w:right="-1"/>
        <w:rPr>
          <w:color w:val="auto"/>
          <w:szCs w:val="20"/>
        </w:rPr>
      </w:pPr>
      <w:r w:rsidRPr="00F20CF9">
        <w:rPr>
          <w:b/>
          <w:color w:val="auto"/>
          <w:szCs w:val="20"/>
          <w:lang w:val="sr-Cyrl-BA"/>
        </w:rPr>
        <w:t>Информације о томе да ли је давање личних података законска или уговорна обавеза</w:t>
      </w:r>
      <w:r w:rsidRPr="00F20CF9">
        <w:rPr>
          <w:b/>
          <w:color w:val="auto"/>
          <w:szCs w:val="20"/>
        </w:rPr>
        <w:t>:</w:t>
      </w:r>
    </w:p>
    <w:p w:rsidR="00944CD2" w:rsidRPr="00F20CF9" w:rsidRDefault="00944CD2" w:rsidP="00F772A0">
      <w:pPr>
        <w:pStyle w:val="ListParagraph"/>
        <w:spacing w:after="160" w:line="240" w:lineRule="auto"/>
        <w:ind w:left="851" w:right="-1" w:firstLine="0"/>
        <w:rPr>
          <w:color w:val="auto"/>
          <w:szCs w:val="20"/>
        </w:rPr>
      </w:pPr>
      <w:r w:rsidRPr="00F20CF9">
        <w:rPr>
          <w:color w:val="auto"/>
          <w:szCs w:val="20"/>
          <w:lang w:val="sr-Cyrl-BA"/>
        </w:rPr>
        <w:t>Давање личних података није законска или уговорна обавеза појединца.</w:t>
      </w:r>
    </w:p>
    <w:p w:rsidR="00944CD2" w:rsidRPr="00F20CF9" w:rsidRDefault="00944CD2" w:rsidP="00F772A0">
      <w:pPr>
        <w:pStyle w:val="ListParagraph"/>
        <w:spacing w:after="160" w:line="240" w:lineRule="auto"/>
        <w:ind w:left="851" w:right="-1" w:firstLine="0"/>
        <w:rPr>
          <w:color w:val="auto"/>
          <w:szCs w:val="20"/>
        </w:rPr>
      </w:pPr>
    </w:p>
    <w:p w:rsidR="00944CD2" w:rsidRPr="00F20CF9" w:rsidRDefault="00944CD2" w:rsidP="00F772A0">
      <w:pPr>
        <w:pStyle w:val="ListParagraph"/>
        <w:spacing w:after="160" w:line="240" w:lineRule="auto"/>
        <w:ind w:left="851" w:right="-1" w:firstLine="0"/>
        <w:rPr>
          <w:color w:val="auto"/>
          <w:szCs w:val="20"/>
        </w:rPr>
      </w:pPr>
    </w:p>
    <w:p w:rsidR="00944CD2" w:rsidRPr="00F20CF9" w:rsidRDefault="00944CD2" w:rsidP="00F772A0">
      <w:pPr>
        <w:pStyle w:val="ListParagraph"/>
        <w:numPr>
          <w:ilvl w:val="0"/>
          <w:numId w:val="25"/>
        </w:numPr>
        <w:spacing w:after="160" w:line="240" w:lineRule="auto"/>
        <w:ind w:left="851" w:right="-1"/>
        <w:rPr>
          <w:color w:val="auto"/>
          <w:szCs w:val="20"/>
        </w:rPr>
      </w:pPr>
      <w:r w:rsidRPr="00F20CF9">
        <w:rPr>
          <w:b/>
          <w:color w:val="auto"/>
          <w:szCs w:val="20"/>
          <w:lang w:val="sr-Cyrl-BA"/>
        </w:rPr>
        <w:t>Информација о томе, да ли појединац мора дати личне податке, те какве су евентуалне посљедице уколико то не учини</w:t>
      </w:r>
      <w:r w:rsidRPr="00F20CF9">
        <w:rPr>
          <w:b/>
          <w:color w:val="auto"/>
          <w:szCs w:val="20"/>
        </w:rPr>
        <w:t xml:space="preserve">: </w:t>
      </w:r>
    </w:p>
    <w:p w:rsidR="00944CD2" w:rsidRPr="00F20CF9" w:rsidRDefault="00944CD2" w:rsidP="00F772A0">
      <w:pPr>
        <w:pStyle w:val="ListParagraph"/>
        <w:spacing w:after="160" w:line="240" w:lineRule="auto"/>
        <w:ind w:left="851" w:right="-1" w:firstLine="0"/>
        <w:rPr>
          <w:color w:val="auto"/>
          <w:szCs w:val="20"/>
        </w:rPr>
      </w:pPr>
      <w:r w:rsidRPr="00F20CF9">
        <w:rPr>
          <w:color w:val="auto"/>
          <w:szCs w:val="20"/>
          <w:lang w:val="sr-Cyrl-BA"/>
        </w:rPr>
        <w:t>Улазак на подручје објекта Министарства за вањске и европске послове, те представништва Републике Словеније у иностранству није могућ, на начин да појединац избјегне видеонадзор.</w:t>
      </w:r>
    </w:p>
    <w:p w:rsidR="00944CD2" w:rsidRPr="00F20CF9" w:rsidRDefault="00944CD2" w:rsidP="00F772A0">
      <w:pPr>
        <w:pStyle w:val="ListParagraph"/>
        <w:spacing w:after="160" w:line="240" w:lineRule="auto"/>
        <w:ind w:left="851" w:right="-1" w:firstLine="0"/>
        <w:rPr>
          <w:color w:val="auto"/>
          <w:szCs w:val="20"/>
        </w:rPr>
      </w:pPr>
    </w:p>
    <w:p w:rsidR="00944CD2" w:rsidRPr="00F20CF9" w:rsidRDefault="00944CD2" w:rsidP="00F772A0">
      <w:pPr>
        <w:pStyle w:val="ListParagraph"/>
        <w:numPr>
          <w:ilvl w:val="0"/>
          <w:numId w:val="25"/>
        </w:numPr>
        <w:spacing w:after="160" w:line="240" w:lineRule="auto"/>
        <w:ind w:left="851" w:right="-1"/>
        <w:rPr>
          <w:color w:val="auto"/>
          <w:szCs w:val="20"/>
        </w:rPr>
      </w:pPr>
      <w:r w:rsidRPr="00F20CF9">
        <w:rPr>
          <w:b/>
          <w:color w:val="auto"/>
          <w:szCs w:val="20"/>
          <w:lang w:val="sr-Cyrl-BA"/>
        </w:rPr>
        <w:t xml:space="preserve">Информација о постојању аутоматизованог доношења одлука, укључујући и профилирање, те барем у таквим случајевима смислене информације о разлозима за то, као и о значају и предвиђеним посљедицама такве обраде за појединца на којег се односе лични подаци. </w:t>
      </w:r>
    </w:p>
    <w:p w:rsidR="00944CD2" w:rsidRPr="00F20CF9" w:rsidRDefault="00944CD2" w:rsidP="00F772A0">
      <w:pPr>
        <w:pStyle w:val="ListParagraph"/>
        <w:spacing w:after="160" w:line="240" w:lineRule="auto"/>
        <w:ind w:left="851" w:right="-1" w:firstLine="0"/>
        <w:rPr>
          <w:color w:val="auto"/>
          <w:szCs w:val="20"/>
          <w:lang w:val="sr-Cyrl-BA"/>
        </w:rPr>
      </w:pPr>
    </w:p>
    <w:p w:rsidR="00944CD2" w:rsidRPr="00F20CF9" w:rsidRDefault="00944CD2" w:rsidP="00F772A0">
      <w:pPr>
        <w:pStyle w:val="ListParagraph"/>
        <w:spacing w:after="160" w:line="240" w:lineRule="auto"/>
        <w:ind w:left="851" w:right="-1" w:firstLine="0"/>
        <w:rPr>
          <w:color w:val="auto"/>
          <w:szCs w:val="20"/>
        </w:rPr>
      </w:pPr>
      <w:r w:rsidRPr="00F20CF9">
        <w:rPr>
          <w:color w:val="auto"/>
          <w:szCs w:val="20"/>
          <w:lang w:val="sr-Cyrl-BA"/>
        </w:rPr>
        <w:t>Аутоматизовано одлучиванје и/или профилиранје се не проводе</w:t>
      </w:r>
      <w:r w:rsidRPr="00F20CF9">
        <w:rPr>
          <w:color w:val="auto"/>
          <w:szCs w:val="20"/>
        </w:rPr>
        <w:t xml:space="preserve">. </w:t>
      </w:r>
    </w:p>
    <w:p w:rsidR="00944CD2" w:rsidRPr="00F20CF9" w:rsidRDefault="00944CD2" w:rsidP="00F772A0">
      <w:pPr>
        <w:spacing w:after="160" w:line="240" w:lineRule="auto"/>
        <w:ind w:left="851" w:right="-1" w:firstLine="0"/>
        <w:jc w:val="left"/>
        <w:rPr>
          <w:b/>
          <w:color w:val="0070C0"/>
          <w:sz w:val="22"/>
        </w:rPr>
      </w:pPr>
      <w:r w:rsidRPr="00F20CF9">
        <w:rPr>
          <w:b/>
          <w:color w:val="0070C0"/>
          <w:sz w:val="22"/>
        </w:rPr>
        <w:br w:type="page"/>
      </w:r>
    </w:p>
    <w:p w:rsidR="004D17BB" w:rsidRPr="00F20CF9" w:rsidRDefault="00986C51" w:rsidP="00F772A0">
      <w:pPr>
        <w:pStyle w:val="Heading1"/>
        <w:spacing w:line="240" w:lineRule="auto"/>
        <w:ind w:left="851" w:right="-1"/>
        <w:jc w:val="both"/>
        <w:rPr>
          <w:sz w:val="22"/>
        </w:rPr>
      </w:pPr>
      <w:bookmarkStart w:id="95" w:name="_Toc190758741"/>
      <w:r w:rsidRPr="00F20CF9">
        <w:rPr>
          <w:sz w:val="22"/>
        </w:rPr>
        <w:lastRenderedPageBreak/>
        <w:t>SLOVAK</w:t>
      </w:r>
      <w:bookmarkEnd w:id="95"/>
    </w:p>
    <w:p w:rsidR="004D17BB" w:rsidRPr="00F20CF9" w:rsidRDefault="004D17BB" w:rsidP="00F772A0">
      <w:pPr>
        <w:spacing w:after="160" w:line="240" w:lineRule="auto"/>
        <w:ind w:left="851" w:right="-1" w:firstLine="0"/>
        <w:rPr>
          <w:sz w:val="22"/>
        </w:rPr>
      </w:pPr>
    </w:p>
    <w:p w:rsidR="004D17BB" w:rsidRPr="00F20CF9" w:rsidRDefault="004D17BB" w:rsidP="00F772A0">
      <w:pPr>
        <w:tabs>
          <w:tab w:val="center" w:pos="1042"/>
          <w:tab w:val="center" w:pos="2922"/>
        </w:tabs>
        <w:spacing w:after="27" w:line="240" w:lineRule="auto"/>
        <w:ind w:left="851" w:right="-1" w:firstLine="0"/>
        <w:rPr>
          <w:sz w:val="22"/>
          <w:lang w:val="sk-SK"/>
        </w:rPr>
      </w:pPr>
      <w:r w:rsidRPr="00F20CF9">
        <w:rPr>
          <w:sz w:val="22"/>
          <w:lang w:val="sk-SK"/>
        </w:rPr>
        <w:t>Dátum:</w:t>
      </w:r>
      <w:r w:rsidRPr="00F20CF9">
        <w:rPr>
          <w:sz w:val="22"/>
          <w:lang w:val="sk-SK"/>
        </w:rPr>
        <w:tab/>
        <w:t xml:space="preserve">16. máj 2024  </w:t>
      </w:r>
    </w:p>
    <w:p w:rsidR="004D17BB" w:rsidRPr="00F20CF9" w:rsidRDefault="004D17BB" w:rsidP="00F772A0">
      <w:pPr>
        <w:spacing w:after="12" w:line="240" w:lineRule="auto"/>
        <w:ind w:left="851" w:right="-1" w:firstLine="0"/>
        <w:rPr>
          <w:sz w:val="22"/>
          <w:lang w:val="sk-SK"/>
        </w:rPr>
      </w:pPr>
      <w:r w:rsidRPr="00F20CF9">
        <w:rPr>
          <w:sz w:val="22"/>
          <w:lang w:val="sk-SK"/>
        </w:rPr>
        <w:t xml:space="preserve"> </w:t>
      </w:r>
    </w:p>
    <w:p w:rsidR="004D17BB" w:rsidRPr="00F20CF9" w:rsidRDefault="004D17BB" w:rsidP="00F772A0">
      <w:pPr>
        <w:spacing w:after="14" w:line="240" w:lineRule="auto"/>
        <w:ind w:left="851" w:right="-1" w:firstLine="0"/>
        <w:rPr>
          <w:sz w:val="22"/>
          <w:lang w:val="sk-SK"/>
        </w:rPr>
      </w:pPr>
      <w:r w:rsidRPr="00F20CF9">
        <w:rPr>
          <w:sz w:val="22"/>
          <w:lang w:val="sk-SK"/>
        </w:rPr>
        <w:t xml:space="preserve"> </w:t>
      </w:r>
    </w:p>
    <w:p w:rsidR="004D17BB" w:rsidRPr="00F20CF9" w:rsidRDefault="004D17BB" w:rsidP="00F772A0">
      <w:pPr>
        <w:spacing w:after="12" w:line="240" w:lineRule="auto"/>
        <w:ind w:left="851" w:right="-1" w:firstLine="0"/>
        <w:rPr>
          <w:sz w:val="22"/>
          <w:lang w:val="sk-SK"/>
        </w:rPr>
      </w:pPr>
      <w:r w:rsidRPr="00F20CF9">
        <w:rPr>
          <w:sz w:val="22"/>
          <w:lang w:val="sk-SK"/>
        </w:rPr>
        <w:t xml:space="preserve"> </w:t>
      </w:r>
    </w:p>
    <w:p w:rsidR="004D17BB" w:rsidRPr="00F20CF9" w:rsidRDefault="004D17BB" w:rsidP="00F772A0">
      <w:pPr>
        <w:spacing w:after="14" w:line="240" w:lineRule="auto"/>
        <w:ind w:left="851" w:right="-1" w:firstLine="0"/>
        <w:jc w:val="center"/>
        <w:rPr>
          <w:b/>
          <w:sz w:val="22"/>
          <w:lang w:val="sk-SK"/>
        </w:rPr>
      </w:pPr>
      <w:r w:rsidRPr="00F20CF9">
        <w:rPr>
          <w:b/>
          <w:sz w:val="22"/>
          <w:lang w:val="sk-SK"/>
        </w:rPr>
        <w:t>OZNÁMENIE JEDNOTLIVCOM PODĽA ČLÁNKU 13 VŠEOBECNÉHO NARIADENIA</w:t>
      </w:r>
      <w:r w:rsidRPr="00F20CF9">
        <w:rPr>
          <w:rStyle w:val="FootnoteReference"/>
          <w:b/>
          <w:sz w:val="22"/>
          <w:lang w:val="sk-SK"/>
        </w:rPr>
        <w:footnoteReference w:id="24"/>
      </w:r>
      <w:r w:rsidRPr="00F20CF9">
        <w:rPr>
          <w:b/>
          <w:sz w:val="22"/>
          <w:lang w:val="sk-SK"/>
        </w:rPr>
        <w:t xml:space="preserve"> O OCHRANE ÚDAJOV O SPRACÚVANÍ OSOBNÝCH ÚDAJOV NA</w:t>
      </w:r>
    </w:p>
    <w:p w:rsidR="004D17BB" w:rsidRPr="00F20CF9" w:rsidRDefault="004D17BB" w:rsidP="00F772A0">
      <w:pPr>
        <w:spacing w:after="0" w:line="240" w:lineRule="auto"/>
        <w:ind w:left="851" w:right="-1" w:firstLine="0"/>
        <w:jc w:val="center"/>
        <w:rPr>
          <w:sz w:val="22"/>
          <w:lang w:val="sk-SK"/>
        </w:rPr>
      </w:pPr>
    </w:p>
    <w:p w:rsidR="004D17BB" w:rsidRPr="00F20CF9" w:rsidRDefault="004D17BB" w:rsidP="00F772A0">
      <w:pPr>
        <w:spacing w:after="0" w:line="240" w:lineRule="auto"/>
        <w:ind w:left="851" w:right="-1" w:firstLine="0"/>
        <w:jc w:val="center"/>
        <w:rPr>
          <w:b/>
          <w:color w:val="0070C0"/>
          <w:sz w:val="22"/>
          <w:lang w:val="sk-SK"/>
        </w:rPr>
      </w:pPr>
      <w:r w:rsidRPr="00F20CF9">
        <w:rPr>
          <w:b/>
          <w:color w:val="0070C0"/>
          <w:sz w:val="22"/>
          <w:lang w:val="sk-SK"/>
        </w:rPr>
        <w:t>VIDEOZÁZNAMOCH</w:t>
      </w:r>
    </w:p>
    <w:p w:rsidR="004D17BB" w:rsidRPr="00F20CF9" w:rsidRDefault="004D17BB" w:rsidP="00F772A0">
      <w:pPr>
        <w:spacing w:after="0" w:line="240" w:lineRule="auto"/>
        <w:ind w:left="851" w:right="-1" w:firstLine="0"/>
        <w:jc w:val="center"/>
        <w:rPr>
          <w:sz w:val="22"/>
          <w:lang w:val="sk-SK"/>
        </w:rPr>
      </w:pPr>
      <w:r w:rsidRPr="00F20CF9">
        <w:rPr>
          <w:b/>
          <w:color w:val="0070C0"/>
          <w:sz w:val="22"/>
          <w:lang w:val="sk-SK"/>
        </w:rPr>
        <w:t>na Ministerstve zahraničných a európskych záležitostí Slovinskej republiky a na zastupiteľských úradoch Slovinskej republiky v zahraničí</w:t>
      </w:r>
    </w:p>
    <w:p w:rsidR="004D17BB" w:rsidRPr="00F20CF9" w:rsidRDefault="004D17BB" w:rsidP="00F772A0">
      <w:pPr>
        <w:spacing w:after="0" w:line="240" w:lineRule="auto"/>
        <w:ind w:left="851" w:right="-1" w:firstLine="0"/>
        <w:rPr>
          <w:sz w:val="22"/>
          <w:lang w:val="sk-SK"/>
        </w:rPr>
      </w:pPr>
      <w:r w:rsidRPr="00F20CF9">
        <w:rPr>
          <w:sz w:val="22"/>
          <w:lang w:val="sk-SK"/>
        </w:rPr>
        <w:t xml:space="preserve"> </w:t>
      </w:r>
    </w:p>
    <w:p w:rsidR="003A055F" w:rsidRPr="00F20CF9" w:rsidRDefault="003A055F" w:rsidP="00F772A0">
      <w:pPr>
        <w:spacing w:after="0" w:line="240" w:lineRule="auto"/>
        <w:ind w:left="851" w:right="-1" w:firstLine="0"/>
        <w:rPr>
          <w:sz w:val="22"/>
          <w:lang w:val="sk-SK"/>
        </w:rPr>
      </w:pPr>
    </w:p>
    <w:p w:rsidR="004D17BB" w:rsidRPr="00F20CF9" w:rsidRDefault="004D17BB" w:rsidP="00F772A0">
      <w:pPr>
        <w:pStyle w:val="ListParagraph"/>
        <w:numPr>
          <w:ilvl w:val="0"/>
          <w:numId w:val="17"/>
        </w:numPr>
        <w:spacing w:after="17" w:line="240" w:lineRule="auto"/>
        <w:ind w:left="851" w:right="-1"/>
        <w:rPr>
          <w:b/>
          <w:sz w:val="22"/>
          <w:lang w:val="sk-SK"/>
        </w:rPr>
      </w:pPr>
      <w:r w:rsidRPr="00F20CF9">
        <w:rPr>
          <w:b/>
          <w:sz w:val="22"/>
          <w:lang w:val="sk-SK"/>
        </w:rPr>
        <w:t>Prevádzkovateľ databázy osobných údajov:</w:t>
      </w:r>
    </w:p>
    <w:p w:rsidR="004D17BB" w:rsidRPr="00F20CF9" w:rsidRDefault="004D17BB" w:rsidP="00F772A0">
      <w:pPr>
        <w:spacing w:after="17" w:line="240" w:lineRule="auto"/>
        <w:ind w:left="851" w:right="-1" w:firstLine="348"/>
        <w:rPr>
          <w:sz w:val="22"/>
          <w:lang w:val="sk-SK"/>
        </w:rPr>
      </w:pPr>
      <w:r w:rsidRPr="00F20CF9">
        <w:rPr>
          <w:sz w:val="22"/>
          <w:lang w:val="sk-SK"/>
        </w:rPr>
        <w:t>Ministerstvo zahraničných a európskych záležitostí,</w:t>
      </w:r>
    </w:p>
    <w:p w:rsidR="004D17BB" w:rsidRPr="00F20CF9" w:rsidRDefault="004D17BB" w:rsidP="00F772A0">
      <w:pPr>
        <w:spacing w:after="17" w:line="240" w:lineRule="auto"/>
        <w:ind w:left="851" w:right="-1" w:firstLine="348"/>
        <w:rPr>
          <w:sz w:val="22"/>
          <w:lang w:val="sk-SK"/>
        </w:rPr>
      </w:pPr>
      <w:r w:rsidRPr="00F20CF9">
        <w:rPr>
          <w:sz w:val="22"/>
          <w:lang w:val="sk-SK"/>
        </w:rPr>
        <w:t>Prešernova cesta 25, 1000 Ľubľana,</w:t>
      </w:r>
    </w:p>
    <w:p w:rsidR="004D17BB" w:rsidRPr="00F20CF9" w:rsidRDefault="004D17BB" w:rsidP="00F772A0">
      <w:pPr>
        <w:spacing w:after="17" w:line="240" w:lineRule="auto"/>
        <w:ind w:left="851" w:right="-1" w:firstLine="348"/>
        <w:rPr>
          <w:sz w:val="22"/>
          <w:lang w:val="sk-SK"/>
        </w:rPr>
      </w:pPr>
      <w:r w:rsidRPr="00F20CF9">
        <w:rPr>
          <w:sz w:val="22"/>
          <w:lang w:val="sk-SK"/>
        </w:rPr>
        <w:t xml:space="preserve">+386 1 478 2341, </w:t>
      </w:r>
      <w:hyperlink r:id="rId50" w:history="1">
        <w:r w:rsidRPr="00F20CF9">
          <w:rPr>
            <w:rStyle w:val="Hyperlink"/>
            <w:sz w:val="22"/>
            <w:lang w:val="sk-SK"/>
          </w:rPr>
          <w:t>gp.mzz@gov.si</w:t>
        </w:r>
      </w:hyperlink>
      <w:r w:rsidRPr="00F20CF9">
        <w:rPr>
          <w:sz w:val="22"/>
          <w:lang w:val="sk-SK"/>
        </w:rPr>
        <w:t>.</w:t>
      </w:r>
    </w:p>
    <w:p w:rsidR="004D17BB" w:rsidRPr="00F20CF9" w:rsidRDefault="004D17BB" w:rsidP="00F772A0">
      <w:pPr>
        <w:spacing w:after="17" w:line="240" w:lineRule="auto"/>
        <w:ind w:left="851" w:right="-1" w:firstLine="0"/>
        <w:rPr>
          <w:sz w:val="22"/>
          <w:lang w:val="sk-SK"/>
        </w:rPr>
      </w:pPr>
    </w:p>
    <w:p w:rsidR="004D17BB" w:rsidRPr="00F20CF9" w:rsidRDefault="004D17BB" w:rsidP="00F772A0">
      <w:pPr>
        <w:pStyle w:val="ListParagraph"/>
        <w:numPr>
          <w:ilvl w:val="0"/>
          <w:numId w:val="17"/>
        </w:numPr>
        <w:spacing w:after="17" w:line="240" w:lineRule="auto"/>
        <w:ind w:left="851" w:right="-1"/>
        <w:rPr>
          <w:sz w:val="22"/>
          <w:lang w:val="sk-SK"/>
        </w:rPr>
      </w:pPr>
      <w:r w:rsidRPr="00F20CF9">
        <w:rPr>
          <w:b/>
          <w:sz w:val="22"/>
          <w:lang w:val="sk-SK"/>
        </w:rPr>
        <w:t>Kontaktné údaje osoby, ktorá je zodpovedná za ochranu osobných údajov:</w:t>
      </w:r>
    </w:p>
    <w:p w:rsidR="004D17BB" w:rsidRPr="00F20CF9" w:rsidRDefault="00D56EB7" w:rsidP="00F772A0">
      <w:pPr>
        <w:spacing w:after="17" w:line="240" w:lineRule="auto"/>
        <w:ind w:left="851" w:right="-1" w:firstLine="348"/>
        <w:rPr>
          <w:sz w:val="22"/>
          <w:lang w:val="sk-SK"/>
        </w:rPr>
      </w:pPr>
      <w:hyperlink r:id="rId51" w:history="1">
        <w:r w:rsidR="004D17BB" w:rsidRPr="00F20CF9">
          <w:rPr>
            <w:rStyle w:val="Hyperlink"/>
            <w:sz w:val="22"/>
            <w:lang w:val="sk-SK"/>
          </w:rPr>
          <w:t>dpo.mzez@gov.si</w:t>
        </w:r>
      </w:hyperlink>
    </w:p>
    <w:p w:rsidR="004D17BB" w:rsidRPr="00F20CF9" w:rsidRDefault="004D17BB" w:rsidP="00F772A0">
      <w:pPr>
        <w:spacing w:after="17" w:line="240" w:lineRule="auto"/>
        <w:ind w:left="851" w:right="-1" w:firstLine="0"/>
        <w:rPr>
          <w:sz w:val="22"/>
          <w:lang w:val="sk-SK"/>
        </w:rPr>
      </w:pPr>
      <w:r w:rsidRPr="00F20CF9">
        <w:rPr>
          <w:sz w:val="22"/>
          <w:lang w:val="sk-SK"/>
        </w:rPr>
        <w:t xml:space="preserve"> </w:t>
      </w:r>
    </w:p>
    <w:p w:rsidR="004D17BB" w:rsidRPr="00F20CF9" w:rsidRDefault="004D17BB" w:rsidP="00F772A0">
      <w:pPr>
        <w:pStyle w:val="ListParagraph"/>
        <w:numPr>
          <w:ilvl w:val="0"/>
          <w:numId w:val="17"/>
        </w:numPr>
        <w:spacing w:after="0" w:line="240" w:lineRule="auto"/>
        <w:ind w:left="851" w:right="-1"/>
        <w:rPr>
          <w:b/>
          <w:sz w:val="22"/>
          <w:lang w:val="sk-SK"/>
        </w:rPr>
      </w:pPr>
      <w:r w:rsidRPr="00F20CF9">
        <w:rPr>
          <w:b/>
          <w:sz w:val="22"/>
          <w:lang w:val="sk-SK"/>
        </w:rPr>
        <w:t xml:space="preserve">Informácie o práve podať sťažnosť dozornému orgánu:  </w:t>
      </w:r>
    </w:p>
    <w:p w:rsidR="004D17BB" w:rsidRPr="00F20CF9" w:rsidRDefault="004D17BB" w:rsidP="00F772A0">
      <w:pPr>
        <w:spacing w:after="0" w:line="240" w:lineRule="auto"/>
        <w:ind w:left="851" w:right="-1" w:firstLine="0"/>
        <w:rPr>
          <w:i/>
          <w:sz w:val="22"/>
          <w:lang w:val="sk-SK"/>
        </w:rPr>
      </w:pPr>
      <w:r w:rsidRPr="00F20CF9">
        <w:rPr>
          <w:sz w:val="22"/>
          <w:lang w:val="sk-SK"/>
        </w:rPr>
        <w:t>Sťažnosť  môžete podať na Úrad informačného komisára Slovinskej republiky (adresa: Informacijski pooblaščenec RS, Dunajska cesta 22, 1000 Ljubljana, e-mail: gp.ip@ip-rs.si, telefón: +386 1 230 9730).</w:t>
      </w:r>
      <w:r w:rsidRPr="00F20CF9">
        <w:rPr>
          <w:i/>
          <w:sz w:val="22"/>
          <w:lang w:val="sk-SK"/>
        </w:rPr>
        <w:t xml:space="preserve"> </w:t>
      </w:r>
    </w:p>
    <w:p w:rsidR="004D17BB" w:rsidRPr="00F20CF9" w:rsidRDefault="004D17BB" w:rsidP="00F772A0">
      <w:pPr>
        <w:spacing w:after="0" w:line="240" w:lineRule="auto"/>
        <w:ind w:left="851" w:right="-1" w:firstLine="0"/>
        <w:rPr>
          <w:sz w:val="22"/>
          <w:lang w:val="sk-SK"/>
        </w:rPr>
      </w:pPr>
    </w:p>
    <w:p w:rsidR="004D17BB" w:rsidRPr="00F20CF9" w:rsidRDefault="004D17BB" w:rsidP="00F772A0">
      <w:pPr>
        <w:pStyle w:val="ListParagraph"/>
        <w:numPr>
          <w:ilvl w:val="0"/>
          <w:numId w:val="17"/>
        </w:numPr>
        <w:spacing w:after="0" w:line="240" w:lineRule="auto"/>
        <w:ind w:left="851" w:right="-1"/>
        <w:rPr>
          <w:b/>
          <w:sz w:val="22"/>
          <w:lang w:val="sk-SK"/>
        </w:rPr>
      </w:pPr>
      <w:r w:rsidRPr="00F20CF9">
        <w:rPr>
          <w:b/>
          <w:sz w:val="22"/>
          <w:lang w:val="sk-SK"/>
        </w:rPr>
        <w:t>Účel spracúvania osobných údajov:</w:t>
      </w:r>
    </w:p>
    <w:p w:rsidR="004D17BB" w:rsidRPr="00F20CF9" w:rsidRDefault="004D17BB" w:rsidP="00F772A0">
      <w:pPr>
        <w:spacing w:after="0" w:line="240" w:lineRule="auto"/>
        <w:ind w:left="851" w:right="-1" w:firstLine="0"/>
        <w:rPr>
          <w:sz w:val="22"/>
          <w:lang w:val="sk-SK"/>
        </w:rPr>
      </w:pPr>
      <w:r w:rsidRPr="00F20CF9">
        <w:rPr>
          <w:sz w:val="22"/>
          <w:lang w:val="sk-SK"/>
        </w:rPr>
        <w:t>Videodohľad nad vstupmi do priestorov Ministerstva zahraničných a európskych záležitostí a zastupiteľských úradov Slovinskej republiky v zahraničí sa vykonáva s cieľom zabezpečiť bezpečnosť osôb a majetku.</w:t>
      </w:r>
    </w:p>
    <w:p w:rsidR="004D17BB" w:rsidRPr="00F20CF9" w:rsidRDefault="004D17BB" w:rsidP="00F772A0">
      <w:pPr>
        <w:spacing w:after="0" w:line="240" w:lineRule="auto"/>
        <w:ind w:left="851" w:right="-1" w:firstLine="0"/>
        <w:rPr>
          <w:sz w:val="22"/>
          <w:lang w:val="sk-SK"/>
        </w:rPr>
      </w:pPr>
    </w:p>
    <w:p w:rsidR="004D17BB" w:rsidRPr="00F20CF9" w:rsidRDefault="004D17BB" w:rsidP="00F772A0">
      <w:pPr>
        <w:pStyle w:val="ListParagraph"/>
        <w:numPr>
          <w:ilvl w:val="0"/>
          <w:numId w:val="17"/>
        </w:numPr>
        <w:spacing w:after="0" w:line="240" w:lineRule="auto"/>
        <w:ind w:left="851" w:right="-1"/>
        <w:rPr>
          <w:sz w:val="22"/>
          <w:lang w:val="sk-SK"/>
        </w:rPr>
      </w:pPr>
      <w:r w:rsidRPr="00F20CF9">
        <w:rPr>
          <w:b/>
          <w:bCs/>
          <w:sz w:val="22"/>
          <w:lang w:val="sk-SK"/>
        </w:rPr>
        <w:t>Právny základ spracúvania osobných údajov:</w:t>
      </w:r>
    </w:p>
    <w:p w:rsidR="004D17BB" w:rsidRPr="00F20CF9" w:rsidRDefault="004D17BB" w:rsidP="00F772A0">
      <w:pPr>
        <w:spacing w:after="0" w:line="240" w:lineRule="auto"/>
        <w:ind w:left="851" w:right="-1" w:firstLine="0"/>
        <w:rPr>
          <w:bCs/>
          <w:sz w:val="22"/>
          <w:lang w:val="sk-SK"/>
        </w:rPr>
      </w:pPr>
      <w:r w:rsidRPr="00F20CF9">
        <w:rPr>
          <w:bCs/>
          <w:sz w:val="22"/>
          <w:lang w:val="sk-SK"/>
        </w:rPr>
        <w:t>bod e) prvého odseku  článku 6 Nariadenia Európskeho parlamentu a Rady (EÚ) 2016/679 z 27. apríla 2016 o ochrane fyzických osôb pri spracúvaní osobných údajov a o voľnom pohybe takýchto údajov, ktorým sa zrušuje smernica 95/46/ES (ďalej len: všeobecné nariadenie o ochrane údajov), v spojení s článkami 76, 77 a 80 zákona o ochrane osobných údajov (Úradný vestník Slovinskej republiky č. 163/22; ďalej len: ZVOP-2).</w:t>
      </w:r>
    </w:p>
    <w:p w:rsidR="004D17BB" w:rsidRPr="00F20CF9" w:rsidRDefault="004D17BB" w:rsidP="00F772A0">
      <w:pPr>
        <w:spacing w:after="0" w:line="240" w:lineRule="auto"/>
        <w:ind w:left="851" w:right="-1" w:firstLine="0"/>
        <w:rPr>
          <w:sz w:val="22"/>
          <w:lang w:val="sk-SK"/>
        </w:rPr>
      </w:pPr>
      <w:r w:rsidRPr="00F20CF9">
        <w:rPr>
          <w:b/>
          <w:sz w:val="22"/>
          <w:lang w:val="sk-SK"/>
        </w:rPr>
        <w:t xml:space="preserve"> </w:t>
      </w:r>
    </w:p>
    <w:p w:rsidR="004D17BB" w:rsidRPr="00F20CF9" w:rsidRDefault="004D17BB" w:rsidP="00F772A0">
      <w:pPr>
        <w:pStyle w:val="ListParagraph"/>
        <w:numPr>
          <w:ilvl w:val="0"/>
          <w:numId w:val="17"/>
        </w:numPr>
        <w:spacing w:after="15" w:line="240" w:lineRule="auto"/>
        <w:ind w:left="851" w:right="-1"/>
        <w:rPr>
          <w:b/>
          <w:sz w:val="22"/>
          <w:lang w:val="sk-SK"/>
        </w:rPr>
      </w:pPr>
      <w:r w:rsidRPr="00F20CF9">
        <w:rPr>
          <w:b/>
          <w:sz w:val="22"/>
          <w:lang w:val="sk-SK"/>
        </w:rPr>
        <w:t>Používatelia osobných údajov:</w:t>
      </w:r>
    </w:p>
    <w:p w:rsidR="004D17BB" w:rsidRPr="00F20CF9" w:rsidRDefault="004D17BB" w:rsidP="00F772A0">
      <w:pPr>
        <w:spacing w:after="15" w:line="240" w:lineRule="auto"/>
        <w:ind w:left="851" w:right="-1" w:firstLine="0"/>
        <w:rPr>
          <w:sz w:val="22"/>
          <w:lang w:val="sk-SK"/>
        </w:rPr>
      </w:pPr>
      <w:r w:rsidRPr="00F20CF9">
        <w:rPr>
          <w:sz w:val="22"/>
          <w:lang w:val="sk-SK"/>
        </w:rPr>
        <w:t>Zazmluvnená bezpečnostná služba. V prípade bezpečnostného incidentu alebo podozrenia zo spáchania trestného činu môžu byť videozáznamy odovzdané príslušným orgánom činnými v trestnom konaní.</w:t>
      </w:r>
    </w:p>
    <w:p w:rsidR="004D17BB" w:rsidRPr="00F20CF9" w:rsidRDefault="004D17BB" w:rsidP="00F772A0">
      <w:pPr>
        <w:spacing w:after="15" w:line="240" w:lineRule="auto"/>
        <w:ind w:left="851" w:right="-1" w:firstLine="0"/>
        <w:rPr>
          <w:sz w:val="22"/>
          <w:lang w:val="sk-SK"/>
        </w:rPr>
      </w:pPr>
      <w:r w:rsidRPr="00F20CF9">
        <w:rPr>
          <w:b/>
          <w:sz w:val="22"/>
          <w:lang w:val="sk-SK"/>
        </w:rPr>
        <w:t xml:space="preserve"> </w:t>
      </w:r>
    </w:p>
    <w:p w:rsidR="004D17BB" w:rsidRPr="00F20CF9" w:rsidRDefault="004D17BB" w:rsidP="00F772A0">
      <w:pPr>
        <w:pStyle w:val="ListParagraph"/>
        <w:numPr>
          <w:ilvl w:val="0"/>
          <w:numId w:val="17"/>
        </w:numPr>
        <w:spacing w:after="36" w:line="240" w:lineRule="auto"/>
        <w:ind w:left="851" w:right="-1"/>
        <w:rPr>
          <w:b/>
          <w:sz w:val="22"/>
          <w:lang w:val="sk-SK"/>
        </w:rPr>
      </w:pPr>
      <w:r w:rsidRPr="00F20CF9">
        <w:rPr>
          <w:b/>
          <w:sz w:val="22"/>
          <w:lang w:val="sk-SK"/>
        </w:rPr>
        <w:t>Informácie o prenose osobných údajov do tretích krajín alebo medzinárodných organizácií:</w:t>
      </w:r>
    </w:p>
    <w:p w:rsidR="004D17BB" w:rsidRPr="00F20CF9" w:rsidRDefault="004D17BB" w:rsidP="00F772A0">
      <w:pPr>
        <w:spacing w:after="36" w:line="240" w:lineRule="auto"/>
        <w:ind w:left="851" w:right="-1" w:firstLine="0"/>
        <w:rPr>
          <w:sz w:val="22"/>
          <w:lang w:val="sk-SK"/>
        </w:rPr>
      </w:pPr>
      <w:r w:rsidRPr="00F20CF9">
        <w:rPr>
          <w:sz w:val="22"/>
          <w:lang w:val="sk-SK"/>
        </w:rPr>
        <w:t>Zazmluvnené bezpečnostné služby alebo recepcie na zastupiteľských úradoch Slovinskej republiky v zahraničí.</w:t>
      </w:r>
    </w:p>
    <w:p w:rsidR="004D17BB" w:rsidRPr="00F20CF9" w:rsidRDefault="004D17BB" w:rsidP="00F772A0">
      <w:pPr>
        <w:spacing w:after="36" w:line="240" w:lineRule="auto"/>
        <w:ind w:left="851" w:right="-1" w:firstLine="0"/>
        <w:rPr>
          <w:sz w:val="22"/>
          <w:lang w:val="sk-SK"/>
        </w:rPr>
      </w:pPr>
      <w:r w:rsidRPr="00F20CF9">
        <w:rPr>
          <w:sz w:val="22"/>
          <w:lang w:val="sk-SK"/>
        </w:rPr>
        <w:t xml:space="preserve"> </w:t>
      </w:r>
    </w:p>
    <w:p w:rsidR="004D17BB" w:rsidRPr="00F20CF9" w:rsidRDefault="004D17BB" w:rsidP="00F772A0">
      <w:pPr>
        <w:pStyle w:val="ListParagraph"/>
        <w:numPr>
          <w:ilvl w:val="0"/>
          <w:numId w:val="17"/>
        </w:numPr>
        <w:spacing w:after="12" w:line="240" w:lineRule="auto"/>
        <w:ind w:left="851" w:right="-1"/>
        <w:rPr>
          <w:b/>
          <w:bCs/>
          <w:sz w:val="22"/>
          <w:lang w:val="sk-SK"/>
        </w:rPr>
      </w:pPr>
      <w:r w:rsidRPr="00F20CF9">
        <w:rPr>
          <w:b/>
          <w:bCs/>
          <w:sz w:val="22"/>
          <w:lang w:val="sk-SK"/>
        </w:rPr>
        <w:t>Doba uchovávania osobných údajov:</w:t>
      </w:r>
    </w:p>
    <w:p w:rsidR="004D17BB" w:rsidRPr="00F20CF9" w:rsidRDefault="004D17BB" w:rsidP="00F772A0">
      <w:pPr>
        <w:spacing w:after="12" w:line="240" w:lineRule="auto"/>
        <w:ind w:left="851" w:right="-1" w:firstLine="348"/>
        <w:rPr>
          <w:bCs/>
          <w:sz w:val="22"/>
          <w:lang w:val="sk-SK"/>
        </w:rPr>
      </w:pPr>
      <w:r w:rsidRPr="00F20CF9">
        <w:rPr>
          <w:bCs/>
          <w:sz w:val="22"/>
          <w:lang w:val="sk-SK"/>
        </w:rPr>
        <w:t>Najviac 30 dní.</w:t>
      </w:r>
    </w:p>
    <w:p w:rsidR="004D17BB" w:rsidRPr="00F20CF9" w:rsidRDefault="004D17BB" w:rsidP="00F772A0">
      <w:pPr>
        <w:spacing w:after="12" w:line="240" w:lineRule="auto"/>
        <w:ind w:left="851" w:right="-1" w:firstLine="0"/>
        <w:rPr>
          <w:sz w:val="22"/>
          <w:lang w:val="sk-SK"/>
        </w:rPr>
      </w:pPr>
      <w:r w:rsidRPr="00F20CF9">
        <w:rPr>
          <w:b/>
          <w:sz w:val="22"/>
          <w:lang w:val="sk-SK"/>
        </w:rPr>
        <w:lastRenderedPageBreak/>
        <w:t xml:space="preserve"> </w:t>
      </w:r>
    </w:p>
    <w:p w:rsidR="004D17BB" w:rsidRPr="00F20CF9" w:rsidRDefault="004D17BB" w:rsidP="00F772A0">
      <w:pPr>
        <w:pStyle w:val="ListParagraph"/>
        <w:numPr>
          <w:ilvl w:val="0"/>
          <w:numId w:val="17"/>
        </w:numPr>
        <w:spacing w:after="47" w:line="240" w:lineRule="auto"/>
        <w:ind w:left="851" w:right="-1"/>
        <w:rPr>
          <w:b/>
          <w:sz w:val="22"/>
          <w:lang w:val="sk-SK"/>
        </w:rPr>
      </w:pPr>
      <w:r w:rsidRPr="00F20CF9">
        <w:rPr>
          <w:b/>
          <w:sz w:val="22"/>
          <w:lang w:val="sk-SK"/>
        </w:rPr>
        <w:t>Informácie o konkrétnych  spôsoboch spracúvania osobných údajov, najmä o ich ďalšom spracúvaní:</w:t>
      </w:r>
    </w:p>
    <w:p w:rsidR="004D17BB" w:rsidRPr="00F20CF9" w:rsidRDefault="004D17BB" w:rsidP="00F772A0">
      <w:pPr>
        <w:spacing w:after="47" w:line="240" w:lineRule="auto"/>
        <w:ind w:left="851" w:right="-1" w:firstLine="0"/>
        <w:rPr>
          <w:b/>
          <w:sz w:val="22"/>
          <w:lang w:val="sk-SK"/>
        </w:rPr>
      </w:pPr>
      <w:r w:rsidRPr="00F20CF9">
        <w:rPr>
          <w:b/>
          <w:sz w:val="22"/>
          <w:lang w:val="sk-SK"/>
        </w:rPr>
        <w:t>/</w:t>
      </w:r>
    </w:p>
    <w:p w:rsidR="004D17BB" w:rsidRPr="00F20CF9" w:rsidRDefault="004D17BB" w:rsidP="00F772A0">
      <w:pPr>
        <w:spacing w:after="47" w:line="240" w:lineRule="auto"/>
        <w:ind w:left="851" w:right="-1" w:firstLine="0"/>
        <w:rPr>
          <w:sz w:val="22"/>
          <w:lang w:val="sk-SK"/>
        </w:rPr>
      </w:pPr>
      <w:r w:rsidRPr="00F20CF9">
        <w:rPr>
          <w:sz w:val="22"/>
          <w:lang w:val="sk-SK"/>
        </w:rPr>
        <w:t xml:space="preserve"> </w:t>
      </w:r>
    </w:p>
    <w:p w:rsidR="004D17BB" w:rsidRPr="00F20CF9" w:rsidRDefault="004D17BB" w:rsidP="00F772A0">
      <w:pPr>
        <w:pStyle w:val="ListParagraph"/>
        <w:numPr>
          <w:ilvl w:val="0"/>
          <w:numId w:val="17"/>
        </w:numPr>
        <w:spacing w:after="0" w:line="240" w:lineRule="auto"/>
        <w:ind w:left="851" w:right="-1"/>
        <w:rPr>
          <w:b/>
          <w:sz w:val="22"/>
          <w:lang w:val="sk-SK"/>
        </w:rPr>
      </w:pPr>
      <w:r w:rsidRPr="00F20CF9">
        <w:rPr>
          <w:b/>
          <w:sz w:val="22"/>
          <w:lang w:val="sk-SK"/>
        </w:rPr>
        <w:t>Informácie o nezvyčajných ďalších spracúvaniach osobných údajov:</w:t>
      </w:r>
    </w:p>
    <w:p w:rsidR="004D17BB" w:rsidRPr="00F20CF9" w:rsidRDefault="004D17BB" w:rsidP="00F772A0">
      <w:pPr>
        <w:spacing w:after="0" w:line="240" w:lineRule="auto"/>
        <w:ind w:left="851" w:right="-1" w:firstLine="0"/>
        <w:rPr>
          <w:b/>
          <w:sz w:val="22"/>
          <w:lang w:val="sk-SK"/>
        </w:rPr>
      </w:pPr>
      <w:r w:rsidRPr="00F20CF9">
        <w:rPr>
          <w:b/>
          <w:sz w:val="22"/>
          <w:lang w:val="sk-SK"/>
        </w:rPr>
        <w:t>/</w:t>
      </w:r>
    </w:p>
    <w:p w:rsidR="004D17BB" w:rsidRPr="00F20CF9" w:rsidRDefault="004D17BB" w:rsidP="00F772A0">
      <w:pPr>
        <w:spacing w:after="0" w:line="240" w:lineRule="auto"/>
        <w:ind w:left="851" w:right="-1" w:firstLine="0"/>
        <w:rPr>
          <w:sz w:val="22"/>
          <w:lang w:val="sk-SK"/>
        </w:rPr>
      </w:pPr>
      <w:r w:rsidRPr="00F20CF9">
        <w:rPr>
          <w:sz w:val="22"/>
          <w:lang w:val="sk-SK"/>
        </w:rPr>
        <w:t xml:space="preserve"> </w:t>
      </w:r>
    </w:p>
    <w:p w:rsidR="004D17BB" w:rsidRPr="00F20CF9" w:rsidRDefault="004D17BB" w:rsidP="00F772A0">
      <w:pPr>
        <w:pStyle w:val="ListParagraph"/>
        <w:numPr>
          <w:ilvl w:val="0"/>
          <w:numId w:val="17"/>
        </w:numPr>
        <w:spacing w:after="0" w:line="240" w:lineRule="auto"/>
        <w:ind w:left="851" w:right="-1"/>
        <w:rPr>
          <w:b/>
          <w:sz w:val="22"/>
          <w:lang w:val="sk-SK"/>
        </w:rPr>
      </w:pPr>
      <w:r w:rsidRPr="00F20CF9">
        <w:rPr>
          <w:b/>
          <w:sz w:val="22"/>
          <w:lang w:val="sk-SK"/>
        </w:rPr>
        <w:t>Informácie o práve dotknutej osoby na prístup k osobným údajom a opravu alebo vymazanie osobných údajov alebo obmedzenie spracúvania alebo práve namietať proti spracúvaniu a práve na prenosnosť údajov:</w:t>
      </w:r>
    </w:p>
    <w:p w:rsidR="004D17BB" w:rsidRPr="00F20CF9" w:rsidRDefault="004D17BB" w:rsidP="00F772A0">
      <w:pPr>
        <w:spacing w:after="0" w:line="240" w:lineRule="auto"/>
        <w:ind w:left="851" w:right="-1" w:firstLine="0"/>
        <w:rPr>
          <w:sz w:val="22"/>
          <w:lang w:val="sk-SK"/>
        </w:rPr>
      </w:pPr>
      <w:r w:rsidRPr="00F20CF9">
        <w:rPr>
          <w:sz w:val="22"/>
          <w:lang w:val="sk-SK"/>
        </w:rPr>
        <w:t>Dotknutá osoba môže od prevádzkovateľa požadovať prístup k osobným údajom a opravu alebo vymazanie osobných údajov alebo obmedzenie spracúvania týkajúcich sa jej osoby a môže uplatniť právo namietať proti spracúvaniu a právo na prenosnosť údajov v súlade s ustanoveniami Všeobecného nariadenia o ochrane údajov.</w:t>
      </w:r>
    </w:p>
    <w:p w:rsidR="004D17BB" w:rsidRPr="00F20CF9" w:rsidRDefault="004D17BB" w:rsidP="00F772A0">
      <w:pPr>
        <w:spacing w:after="0" w:line="240" w:lineRule="auto"/>
        <w:ind w:left="851" w:right="-1" w:firstLine="0"/>
        <w:rPr>
          <w:sz w:val="22"/>
          <w:lang w:val="sk-SK"/>
        </w:rPr>
      </w:pPr>
      <w:r w:rsidRPr="00F20CF9">
        <w:rPr>
          <w:sz w:val="22"/>
          <w:lang w:val="sk-SK"/>
        </w:rPr>
        <w:t xml:space="preserve"> </w:t>
      </w:r>
    </w:p>
    <w:p w:rsidR="004D17BB" w:rsidRPr="00F20CF9" w:rsidRDefault="004D17BB" w:rsidP="00F772A0">
      <w:pPr>
        <w:pStyle w:val="ListParagraph"/>
        <w:numPr>
          <w:ilvl w:val="0"/>
          <w:numId w:val="17"/>
        </w:numPr>
        <w:spacing w:after="22" w:line="240" w:lineRule="auto"/>
        <w:ind w:left="851" w:right="-1"/>
        <w:rPr>
          <w:b/>
          <w:bCs/>
          <w:sz w:val="22"/>
          <w:lang w:val="sk-SK"/>
        </w:rPr>
      </w:pPr>
      <w:r w:rsidRPr="00F20CF9">
        <w:rPr>
          <w:b/>
          <w:bCs/>
          <w:sz w:val="22"/>
          <w:lang w:val="sk-SK"/>
        </w:rPr>
        <w:t>Informácie o tom, či je poskytovanie osobných údajov právnou alebo zmluvnou povinnosťou:</w:t>
      </w:r>
    </w:p>
    <w:p w:rsidR="004D17BB" w:rsidRPr="00F20CF9" w:rsidRDefault="004D17BB" w:rsidP="00F772A0">
      <w:pPr>
        <w:spacing w:after="22" w:line="240" w:lineRule="auto"/>
        <w:ind w:left="851" w:right="-1" w:firstLine="338"/>
        <w:rPr>
          <w:bCs/>
          <w:sz w:val="22"/>
          <w:lang w:val="sk-SK"/>
        </w:rPr>
      </w:pPr>
      <w:r w:rsidRPr="00F20CF9">
        <w:rPr>
          <w:bCs/>
          <w:sz w:val="22"/>
          <w:lang w:val="sk-SK"/>
        </w:rPr>
        <w:t>Poskytovanie osobných údajov nie je právnou ani zmluvnou povinnosťou dotknutej osoby.</w:t>
      </w:r>
    </w:p>
    <w:p w:rsidR="004D17BB" w:rsidRPr="00F20CF9" w:rsidRDefault="004D17BB" w:rsidP="00F772A0">
      <w:pPr>
        <w:spacing w:after="22" w:line="240" w:lineRule="auto"/>
        <w:ind w:left="851" w:right="-1"/>
        <w:rPr>
          <w:bCs/>
          <w:sz w:val="22"/>
          <w:lang w:val="sk-SK"/>
        </w:rPr>
      </w:pPr>
    </w:p>
    <w:p w:rsidR="004D17BB" w:rsidRPr="00F20CF9" w:rsidRDefault="004D17BB" w:rsidP="00F772A0">
      <w:pPr>
        <w:pStyle w:val="ListParagraph"/>
        <w:numPr>
          <w:ilvl w:val="0"/>
          <w:numId w:val="17"/>
        </w:numPr>
        <w:spacing w:after="12" w:line="240" w:lineRule="auto"/>
        <w:ind w:left="851" w:right="-1"/>
        <w:rPr>
          <w:b/>
          <w:sz w:val="22"/>
          <w:lang w:val="sk-SK"/>
        </w:rPr>
      </w:pPr>
      <w:r w:rsidRPr="00F20CF9">
        <w:rPr>
          <w:b/>
          <w:sz w:val="22"/>
          <w:lang w:val="sk-SK"/>
        </w:rPr>
        <w:t>Informácie o tom, či je jednotlivec povinný poskytnúť osobné údaje a možné následky ich neposkytnutia:</w:t>
      </w:r>
    </w:p>
    <w:p w:rsidR="004D17BB" w:rsidRPr="00F20CF9" w:rsidRDefault="004D17BB" w:rsidP="00F772A0">
      <w:pPr>
        <w:spacing w:after="12" w:line="240" w:lineRule="auto"/>
        <w:ind w:left="851" w:right="-1" w:firstLine="0"/>
        <w:rPr>
          <w:sz w:val="22"/>
          <w:lang w:val="sk-SK"/>
        </w:rPr>
      </w:pPr>
      <w:r w:rsidRPr="00F20CF9">
        <w:rPr>
          <w:sz w:val="22"/>
          <w:lang w:val="sk-SK"/>
        </w:rPr>
        <w:t>Do priestorov Ministerstva zahraničných a európskych záležitostí a zastupiteľských úradov Slovinskej republiky v zahraničí nie je možné vstúpiť bez toho, aby sa predišlo snímaniu kamerovým záznamom.</w:t>
      </w:r>
    </w:p>
    <w:p w:rsidR="004D17BB" w:rsidRPr="00F20CF9" w:rsidRDefault="004D17BB" w:rsidP="00F772A0">
      <w:pPr>
        <w:spacing w:after="12" w:line="240" w:lineRule="auto"/>
        <w:ind w:left="851" w:right="-1" w:firstLine="0"/>
        <w:rPr>
          <w:sz w:val="22"/>
          <w:lang w:val="sk-SK"/>
        </w:rPr>
      </w:pPr>
      <w:r w:rsidRPr="00F20CF9">
        <w:rPr>
          <w:sz w:val="22"/>
          <w:lang w:val="sk-SK"/>
        </w:rPr>
        <w:t xml:space="preserve"> </w:t>
      </w:r>
    </w:p>
    <w:p w:rsidR="004D17BB" w:rsidRPr="00F20CF9" w:rsidRDefault="004D17BB" w:rsidP="00F772A0">
      <w:pPr>
        <w:pStyle w:val="ListParagraph"/>
        <w:numPr>
          <w:ilvl w:val="0"/>
          <w:numId w:val="17"/>
        </w:numPr>
        <w:spacing w:after="12" w:line="240" w:lineRule="auto"/>
        <w:ind w:left="851" w:right="-1"/>
        <w:rPr>
          <w:b/>
          <w:sz w:val="22"/>
          <w:lang w:val="sk-SK"/>
        </w:rPr>
      </w:pPr>
      <w:r w:rsidRPr="00F20CF9">
        <w:rPr>
          <w:b/>
          <w:sz w:val="22"/>
          <w:lang w:val="sk-SK"/>
        </w:rPr>
        <w:t>Informácie o existencii automatizovaného prijímania rozhodnutí, vrátane profilovania, a aspoň v takýchto prípadoch podstatné informácie o dôvodoch takéhoto rozhodovania, ako aj o význame a predpokladaných následkoch takéhoto spracúvania osobných údajov, týkajúceho sa dotknutej osoby:</w:t>
      </w:r>
    </w:p>
    <w:p w:rsidR="004D17BB" w:rsidRPr="00F20CF9" w:rsidRDefault="004D17BB" w:rsidP="00F772A0">
      <w:pPr>
        <w:spacing w:after="12" w:line="240" w:lineRule="auto"/>
        <w:ind w:left="851" w:right="-1" w:firstLine="338"/>
        <w:rPr>
          <w:sz w:val="22"/>
          <w:lang w:val="sk-SK"/>
        </w:rPr>
      </w:pPr>
      <w:r w:rsidRPr="00F20CF9">
        <w:rPr>
          <w:sz w:val="22"/>
          <w:lang w:val="sk-SK"/>
        </w:rPr>
        <w:t>Automatizované rozhodovanie a/alebo profilovanie sa nevykonáva.</w:t>
      </w:r>
    </w:p>
    <w:p w:rsidR="004D17BB" w:rsidRPr="00F20CF9" w:rsidRDefault="004D17BB" w:rsidP="00F772A0">
      <w:pPr>
        <w:spacing w:after="12" w:line="240" w:lineRule="auto"/>
        <w:ind w:left="851" w:right="-1" w:firstLine="0"/>
        <w:rPr>
          <w:sz w:val="22"/>
          <w:lang w:val="sk-SK"/>
        </w:rPr>
      </w:pPr>
      <w:r w:rsidRPr="00F20CF9">
        <w:rPr>
          <w:sz w:val="22"/>
          <w:lang w:val="sk-SK"/>
        </w:rPr>
        <w:t xml:space="preserve"> </w:t>
      </w:r>
    </w:p>
    <w:p w:rsidR="004D17BB" w:rsidRPr="00F20CF9" w:rsidRDefault="004D17BB" w:rsidP="00F772A0">
      <w:pPr>
        <w:spacing w:line="240" w:lineRule="auto"/>
        <w:ind w:left="851" w:right="-1"/>
        <w:rPr>
          <w:sz w:val="22"/>
          <w:lang w:val="sk-SK"/>
        </w:rPr>
      </w:pPr>
    </w:p>
    <w:p w:rsidR="004D17BB" w:rsidRPr="00F20CF9" w:rsidRDefault="004D17BB" w:rsidP="00F772A0">
      <w:pPr>
        <w:spacing w:after="160" w:line="240" w:lineRule="auto"/>
        <w:ind w:left="851" w:right="-1" w:firstLine="0"/>
        <w:rPr>
          <w:b/>
          <w:color w:val="0070C0"/>
          <w:sz w:val="22"/>
        </w:rPr>
      </w:pPr>
      <w:r w:rsidRPr="00F20CF9">
        <w:rPr>
          <w:sz w:val="22"/>
        </w:rPr>
        <w:br w:type="page"/>
      </w:r>
    </w:p>
    <w:p w:rsidR="00986C51" w:rsidRPr="00F20CF9" w:rsidRDefault="00986C51" w:rsidP="00F772A0">
      <w:pPr>
        <w:pStyle w:val="Heading1"/>
        <w:spacing w:line="240" w:lineRule="auto"/>
        <w:ind w:left="851" w:right="-1"/>
        <w:jc w:val="both"/>
        <w:rPr>
          <w:sz w:val="22"/>
        </w:rPr>
      </w:pPr>
    </w:p>
    <w:p w:rsidR="004D17BB" w:rsidRPr="00F20CF9" w:rsidRDefault="00986C51" w:rsidP="00F772A0">
      <w:pPr>
        <w:pStyle w:val="Heading1"/>
        <w:spacing w:line="240" w:lineRule="auto"/>
        <w:ind w:left="851" w:right="-1"/>
        <w:jc w:val="both"/>
        <w:rPr>
          <w:sz w:val="22"/>
        </w:rPr>
      </w:pPr>
      <w:bookmarkStart w:id="96" w:name="_Toc190758742"/>
      <w:r w:rsidRPr="00F20CF9">
        <w:rPr>
          <w:sz w:val="22"/>
        </w:rPr>
        <w:t>SPANISH</w:t>
      </w:r>
      <w:bookmarkEnd w:id="96"/>
    </w:p>
    <w:p w:rsidR="004D17BB" w:rsidRPr="00F20CF9" w:rsidRDefault="004D17BB" w:rsidP="00F772A0">
      <w:pPr>
        <w:spacing w:line="240" w:lineRule="auto"/>
        <w:ind w:left="851" w:right="-1"/>
        <w:rPr>
          <w:sz w:val="22"/>
        </w:rPr>
      </w:pPr>
    </w:p>
    <w:p w:rsidR="004D17BB" w:rsidRPr="00F20CF9" w:rsidRDefault="004D17BB" w:rsidP="00F772A0">
      <w:pPr>
        <w:spacing w:line="240" w:lineRule="auto"/>
        <w:ind w:left="851" w:right="-1"/>
        <w:rPr>
          <w:sz w:val="22"/>
          <w:lang w:val="es-AR"/>
        </w:rPr>
      </w:pPr>
      <w:r w:rsidRPr="00F20CF9">
        <w:rPr>
          <w:sz w:val="22"/>
          <w:lang w:val="es-AR"/>
        </w:rPr>
        <w:t>Fecha: 16 de mayo de 2024</w:t>
      </w:r>
    </w:p>
    <w:p w:rsidR="003A055F" w:rsidRPr="00F20CF9" w:rsidRDefault="003A055F" w:rsidP="00F772A0">
      <w:pPr>
        <w:spacing w:line="240" w:lineRule="auto"/>
        <w:ind w:left="851" w:right="-1"/>
        <w:rPr>
          <w:sz w:val="22"/>
          <w:lang w:val="es-AR"/>
        </w:rPr>
      </w:pPr>
    </w:p>
    <w:p w:rsidR="004D17BB" w:rsidRPr="00F20CF9" w:rsidRDefault="004D17BB" w:rsidP="00F772A0">
      <w:pPr>
        <w:spacing w:line="240" w:lineRule="auto"/>
        <w:ind w:left="851" w:right="-1"/>
        <w:rPr>
          <w:sz w:val="22"/>
          <w:lang w:val="es-AR"/>
        </w:rPr>
      </w:pPr>
    </w:p>
    <w:p w:rsidR="004D17BB" w:rsidRPr="00F20CF9" w:rsidRDefault="004D17BB" w:rsidP="00F772A0">
      <w:pPr>
        <w:spacing w:line="240" w:lineRule="auto"/>
        <w:ind w:left="851" w:right="-1"/>
        <w:rPr>
          <w:sz w:val="22"/>
          <w:lang w:val="es-AR"/>
        </w:rPr>
      </w:pPr>
    </w:p>
    <w:p w:rsidR="004D17BB" w:rsidRPr="00F20CF9" w:rsidRDefault="004D17BB" w:rsidP="00F772A0">
      <w:pPr>
        <w:spacing w:line="240" w:lineRule="auto"/>
        <w:ind w:left="851" w:right="-1"/>
        <w:jc w:val="center"/>
        <w:rPr>
          <w:b/>
          <w:sz w:val="22"/>
          <w:lang w:val="es-AR"/>
        </w:rPr>
      </w:pPr>
      <w:r w:rsidRPr="00F20CF9">
        <w:rPr>
          <w:b/>
          <w:sz w:val="22"/>
          <w:lang w:val="es-AR"/>
        </w:rPr>
        <w:t>NOTIFICACIÓN A LOS INDIVIDUOS SEGÚN EL ARTÍCULO 13 DEL REGLAMENTO GENERAL DE PROTECCIÓN DE DATOS SOBRE EL TRATAMIENTO DE DATOS PERSONALES EN EL REGISTRO DE VIDEOVIGILANCIA</w:t>
      </w:r>
    </w:p>
    <w:p w:rsidR="004D17BB" w:rsidRPr="00F20CF9" w:rsidRDefault="004D17BB" w:rsidP="00F772A0">
      <w:pPr>
        <w:spacing w:line="240" w:lineRule="auto"/>
        <w:ind w:left="851" w:right="-1"/>
        <w:jc w:val="center"/>
        <w:rPr>
          <w:b/>
          <w:sz w:val="22"/>
          <w:lang w:val="es-AR"/>
        </w:rPr>
      </w:pPr>
    </w:p>
    <w:p w:rsidR="004D17BB" w:rsidRPr="00F20CF9" w:rsidRDefault="004D17BB" w:rsidP="00F772A0">
      <w:pPr>
        <w:spacing w:line="240" w:lineRule="auto"/>
        <w:ind w:left="851" w:right="-1"/>
        <w:jc w:val="center"/>
        <w:rPr>
          <w:b/>
          <w:color w:val="5B9BD5" w:themeColor="accent1"/>
          <w:sz w:val="22"/>
          <w:lang w:val="es-AR"/>
        </w:rPr>
      </w:pPr>
      <w:r w:rsidRPr="00F20CF9">
        <w:rPr>
          <w:b/>
          <w:color w:val="5B9BD5" w:themeColor="accent1"/>
          <w:sz w:val="22"/>
          <w:lang w:val="es-AR"/>
        </w:rPr>
        <w:t>REGISTRO DE VIDEOVIGILANCIA</w:t>
      </w:r>
    </w:p>
    <w:p w:rsidR="004D17BB" w:rsidRPr="00F20CF9" w:rsidRDefault="004D17BB" w:rsidP="00F772A0">
      <w:pPr>
        <w:spacing w:line="240" w:lineRule="auto"/>
        <w:ind w:left="851" w:right="-1"/>
        <w:jc w:val="center"/>
        <w:rPr>
          <w:b/>
          <w:color w:val="5B9BD5" w:themeColor="accent1"/>
          <w:sz w:val="22"/>
          <w:lang w:val="es-AR"/>
        </w:rPr>
      </w:pPr>
      <w:r w:rsidRPr="00F20CF9">
        <w:rPr>
          <w:b/>
          <w:color w:val="5B9BD5" w:themeColor="accent1"/>
          <w:sz w:val="22"/>
          <w:lang w:val="es-AR"/>
        </w:rPr>
        <w:t>en el Ministerio de Asuntos Exteriores y Europeos de la República de Eslovenia y en las representaciones de la República de Eslovenia en el extranjero</w:t>
      </w:r>
    </w:p>
    <w:p w:rsidR="004D17BB" w:rsidRPr="00F20CF9" w:rsidRDefault="004D17BB" w:rsidP="00F772A0">
      <w:pPr>
        <w:spacing w:line="240" w:lineRule="auto"/>
        <w:ind w:left="851" w:right="-1"/>
        <w:rPr>
          <w:sz w:val="22"/>
          <w:lang w:val="es-AR"/>
        </w:rPr>
      </w:pPr>
    </w:p>
    <w:p w:rsidR="004D17BB" w:rsidRPr="00F20CF9" w:rsidRDefault="004D17BB" w:rsidP="00F772A0">
      <w:pPr>
        <w:pStyle w:val="ListParagraph"/>
        <w:numPr>
          <w:ilvl w:val="0"/>
          <w:numId w:val="18"/>
        </w:numPr>
        <w:spacing w:line="240" w:lineRule="auto"/>
        <w:ind w:left="851" w:right="-1"/>
        <w:rPr>
          <w:b/>
          <w:sz w:val="22"/>
          <w:lang w:val="es-AR"/>
        </w:rPr>
      </w:pPr>
      <w:r w:rsidRPr="00F20CF9">
        <w:rPr>
          <w:b/>
          <w:sz w:val="22"/>
          <w:lang w:val="es-AR"/>
        </w:rPr>
        <w:t>Controlador del tratamiento de datos personales:</w:t>
      </w:r>
    </w:p>
    <w:p w:rsidR="004D17BB" w:rsidRPr="00F20CF9" w:rsidRDefault="004D17BB" w:rsidP="00F772A0">
      <w:pPr>
        <w:spacing w:line="240" w:lineRule="auto"/>
        <w:ind w:left="851" w:right="-1" w:firstLine="350"/>
        <w:rPr>
          <w:sz w:val="22"/>
          <w:lang w:val="es-AR"/>
        </w:rPr>
      </w:pPr>
      <w:r w:rsidRPr="00F20CF9">
        <w:rPr>
          <w:sz w:val="22"/>
          <w:lang w:val="es-AR"/>
        </w:rPr>
        <w:t>Ministerio de Asuntos Exteriores y Europeos,</w:t>
      </w:r>
    </w:p>
    <w:p w:rsidR="004D17BB" w:rsidRPr="00F20CF9" w:rsidRDefault="004D17BB" w:rsidP="00F772A0">
      <w:pPr>
        <w:spacing w:line="240" w:lineRule="auto"/>
        <w:ind w:left="851" w:right="-1" w:firstLine="350"/>
        <w:rPr>
          <w:sz w:val="22"/>
          <w:lang w:val="es-AR"/>
        </w:rPr>
      </w:pPr>
      <w:r w:rsidRPr="00F20CF9">
        <w:rPr>
          <w:sz w:val="22"/>
          <w:lang w:val="es-AR"/>
        </w:rPr>
        <w:t>Prešernova cesta 25, 1000 Liubliana,</w:t>
      </w:r>
    </w:p>
    <w:p w:rsidR="004D17BB" w:rsidRPr="00F20CF9" w:rsidRDefault="004D17BB" w:rsidP="00F772A0">
      <w:pPr>
        <w:spacing w:line="240" w:lineRule="auto"/>
        <w:ind w:left="851" w:right="-1" w:firstLine="350"/>
        <w:rPr>
          <w:sz w:val="22"/>
          <w:lang w:val="es-AR"/>
        </w:rPr>
      </w:pPr>
      <w:r w:rsidRPr="00F20CF9">
        <w:rPr>
          <w:sz w:val="22"/>
          <w:lang w:val="es-AR"/>
        </w:rPr>
        <w:t>Tel.: +386 1 478 2341,</w:t>
      </w:r>
    </w:p>
    <w:p w:rsidR="004D17BB" w:rsidRPr="00F20CF9" w:rsidRDefault="004D17BB" w:rsidP="00F772A0">
      <w:pPr>
        <w:spacing w:line="240" w:lineRule="auto"/>
        <w:ind w:left="851" w:right="-1" w:firstLine="350"/>
        <w:rPr>
          <w:sz w:val="22"/>
          <w:lang w:val="es-AR"/>
        </w:rPr>
      </w:pPr>
      <w:r w:rsidRPr="00F20CF9">
        <w:rPr>
          <w:sz w:val="22"/>
          <w:lang w:val="es-AR"/>
        </w:rPr>
        <w:t xml:space="preserve">Correo electrónico: </w:t>
      </w:r>
      <w:hyperlink r:id="rId52" w:history="1">
        <w:r w:rsidRPr="00F20CF9">
          <w:rPr>
            <w:rStyle w:val="Hyperlink"/>
            <w:sz w:val="22"/>
            <w:lang w:val="es-AR"/>
          </w:rPr>
          <w:t>gp.mzz@gov.si</w:t>
        </w:r>
      </w:hyperlink>
      <w:r w:rsidRPr="00F20CF9">
        <w:rPr>
          <w:sz w:val="22"/>
          <w:lang w:val="es-AR"/>
        </w:rPr>
        <w:t>.</w:t>
      </w:r>
    </w:p>
    <w:p w:rsidR="004D17BB" w:rsidRPr="00F20CF9" w:rsidRDefault="004D17BB" w:rsidP="00F772A0">
      <w:pPr>
        <w:spacing w:line="240" w:lineRule="auto"/>
        <w:ind w:left="851" w:right="-1"/>
        <w:rPr>
          <w:sz w:val="22"/>
          <w:lang w:val="es-AR"/>
        </w:rPr>
      </w:pPr>
    </w:p>
    <w:p w:rsidR="004D17BB" w:rsidRPr="00F20CF9" w:rsidRDefault="004D17BB" w:rsidP="00F772A0">
      <w:pPr>
        <w:pStyle w:val="ListParagraph"/>
        <w:numPr>
          <w:ilvl w:val="0"/>
          <w:numId w:val="18"/>
        </w:numPr>
        <w:spacing w:line="240" w:lineRule="auto"/>
        <w:ind w:left="851" w:right="-1"/>
        <w:rPr>
          <w:b/>
          <w:sz w:val="22"/>
          <w:lang w:val="es-AR"/>
        </w:rPr>
      </w:pPr>
      <w:r w:rsidRPr="00F20CF9">
        <w:rPr>
          <w:b/>
          <w:sz w:val="22"/>
          <w:lang w:val="es-AR"/>
        </w:rPr>
        <w:t>Contacto del delegado de protección de datos:</w:t>
      </w:r>
    </w:p>
    <w:p w:rsidR="004D17BB" w:rsidRPr="00F20CF9" w:rsidRDefault="004D17BB" w:rsidP="00F772A0">
      <w:pPr>
        <w:spacing w:line="240" w:lineRule="auto"/>
        <w:ind w:left="851" w:right="-1" w:firstLine="350"/>
        <w:rPr>
          <w:sz w:val="22"/>
          <w:lang w:val="es-AR"/>
        </w:rPr>
      </w:pPr>
      <w:r w:rsidRPr="00F20CF9">
        <w:rPr>
          <w:sz w:val="22"/>
          <w:lang w:val="es-AR"/>
        </w:rPr>
        <w:t xml:space="preserve">Correo electrónico: </w:t>
      </w:r>
      <w:hyperlink r:id="rId53" w:history="1">
        <w:r w:rsidRPr="00F20CF9">
          <w:rPr>
            <w:rStyle w:val="Hyperlink"/>
            <w:sz w:val="22"/>
            <w:lang w:val="es-AR"/>
          </w:rPr>
          <w:t>dpo.mzez@gov.si</w:t>
        </w:r>
      </w:hyperlink>
      <w:r w:rsidRPr="00F20CF9">
        <w:rPr>
          <w:sz w:val="22"/>
          <w:lang w:val="es-AR"/>
        </w:rPr>
        <w:t xml:space="preserve"> </w:t>
      </w:r>
    </w:p>
    <w:p w:rsidR="004D17BB" w:rsidRPr="00F20CF9" w:rsidRDefault="004D17BB" w:rsidP="00F772A0">
      <w:pPr>
        <w:spacing w:line="240" w:lineRule="auto"/>
        <w:ind w:left="851" w:right="-1"/>
        <w:rPr>
          <w:sz w:val="22"/>
          <w:lang w:val="es-AR"/>
        </w:rPr>
      </w:pPr>
    </w:p>
    <w:p w:rsidR="004D17BB" w:rsidRPr="00F20CF9" w:rsidRDefault="004D17BB" w:rsidP="00F772A0">
      <w:pPr>
        <w:pStyle w:val="ListParagraph"/>
        <w:numPr>
          <w:ilvl w:val="0"/>
          <w:numId w:val="18"/>
        </w:numPr>
        <w:spacing w:line="240" w:lineRule="auto"/>
        <w:ind w:left="851" w:right="-1"/>
        <w:rPr>
          <w:sz w:val="22"/>
          <w:lang w:val="es-AR"/>
        </w:rPr>
      </w:pPr>
      <w:r w:rsidRPr="00F20CF9">
        <w:rPr>
          <w:b/>
          <w:sz w:val="22"/>
          <w:lang w:val="es-AR"/>
        </w:rPr>
        <w:t>Información sobre el derecho de presentar un reclamo / una reclamación ante la autoridad de supervisión:</w:t>
      </w:r>
      <w:r w:rsidRPr="00F20CF9">
        <w:rPr>
          <w:sz w:val="22"/>
          <w:lang w:val="es-AR"/>
        </w:rPr>
        <w:t xml:space="preserve"> Las reclamaciones pueden presentarse ante el Comisionado de Información de la República de Eslovenia (dirección: Comisionado de Información RS, Dunajska cesta 22, 1000 Liubliana, correo electrónico: gp.ip@ip-rs.si, teléfono: +386 1 230 9730).</w:t>
      </w:r>
    </w:p>
    <w:p w:rsidR="004D17BB" w:rsidRPr="00F20CF9" w:rsidRDefault="004D17BB" w:rsidP="00F772A0">
      <w:pPr>
        <w:pStyle w:val="ListParagraph"/>
        <w:spacing w:line="240" w:lineRule="auto"/>
        <w:ind w:left="851" w:right="-1" w:firstLine="0"/>
        <w:rPr>
          <w:sz w:val="22"/>
          <w:lang w:val="es-AR"/>
        </w:rPr>
      </w:pPr>
    </w:p>
    <w:p w:rsidR="004D17BB" w:rsidRPr="00F20CF9" w:rsidRDefault="004D17BB" w:rsidP="00F772A0">
      <w:pPr>
        <w:pStyle w:val="ListParagraph"/>
        <w:numPr>
          <w:ilvl w:val="0"/>
          <w:numId w:val="18"/>
        </w:numPr>
        <w:spacing w:line="240" w:lineRule="auto"/>
        <w:ind w:left="851" w:right="-1"/>
        <w:rPr>
          <w:b/>
          <w:sz w:val="22"/>
          <w:lang w:val="es-AR"/>
        </w:rPr>
      </w:pPr>
      <w:r w:rsidRPr="00F20CF9">
        <w:rPr>
          <w:b/>
          <w:sz w:val="22"/>
          <w:lang w:val="es-AR"/>
        </w:rPr>
        <w:t xml:space="preserve">Finalidad del tratamiento de datos personales: </w:t>
      </w:r>
    </w:p>
    <w:p w:rsidR="004D17BB" w:rsidRPr="00F20CF9" w:rsidRDefault="004D17BB" w:rsidP="00F772A0">
      <w:pPr>
        <w:spacing w:line="240" w:lineRule="auto"/>
        <w:ind w:left="851" w:right="-1" w:firstLine="0"/>
        <w:rPr>
          <w:sz w:val="22"/>
          <w:lang w:val="es-AR"/>
        </w:rPr>
      </w:pPr>
      <w:r w:rsidRPr="00F20CF9">
        <w:rPr>
          <w:sz w:val="22"/>
          <w:lang w:val="es-AR"/>
        </w:rPr>
        <w:t>La videovigilancia de acceso a las instalaciones del Ministerio de Asuntos Exteriores y Europeos y de las representaciones de la República de Eslovenia en el extranjero se lleva a cabo con el fin de garantizar la seguridad de las personas y los bienes.</w:t>
      </w:r>
    </w:p>
    <w:p w:rsidR="004D17BB" w:rsidRPr="00F20CF9" w:rsidRDefault="004D17BB" w:rsidP="00F772A0">
      <w:pPr>
        <w:pStyle w:val="ListParagraph"/>
        <w:spacing w:line="240" w:lineRule="auto"/>
        <w:ind w:left="851" w:right="-1"/>
        <w:rPr>
          <w:sz w:val="22"/>
          <w:lang w:val="es-AR"/>
        </w:rPr>
      </w:pPr>
    </w:p>
    <w:p w:rsidR="004D17BB" w:rsidRPr="00F20CF9" w:rsidRDefault="004D17BB" w:rsidP="00F772A0">
      <w:pPr>
        <w:pStyle w:val="ListParagraph"/>
        <w:numPr>
          <w:ilvl w:val="0"/>
          <w:numId w:val="18"/>
        </w:numPr>
        <w:spacing w:line="240" w:lineRule="auto"/>
        <w:ind w:left="851" w:right="-1"/>
        <w:rPr>
          <w:b/>
          <w:sz w:val="22"/>
          <w:lang w:val="es-AR"/>
        </w:rPr>
      </w:pPr>
      <w:r w:rsidRPr="00F20CF9">
        <w:rPr>
          <w:b/>
          <w:sz w:val="22"/>
          <w:lang w:val="es-AR"/>
        </w:rPr>
        <w:t xml:space="preserve">Base legal para el tratamiento de datos personales: </w:t>
      </w:r>
    </w:p>
    <w:p w:rsidR="004D17BB" w:rsidRPr="00F20CF9" w:rsidRDefault="004D17BB" w:rsidP="00F772A0">
      <w:pPr>
        <w:spacing w:line="240" w:lineRule="auto"/>
        <w:ind w:left="851" w:right="-1" w:firstLine="0"/>
        <w:rPr>
          <w:sz w:val="22"/>
          <w:lang w:val="es-AR"/>
        </w:rPr>
      </w:pPr>
      <w:r w:rsidRPr="00F20CF9">
        <w:rPr>
          <w:sz w:val="22"/>
          <w:lang w:val="es-AR"/>
        </w:rPr>
        <w:t>El punto (e) del apartado 1 del artículo 6 del Reglamento General de Protección de Datos (UE) 2016/679 del Parlamento Europeo y del Consejo, de 27 de abril de 2016, relativo a la protección de las personas físicas en lo que respecta al tratamiento de datos personales y a la libre circulación de estos datos, y por el que se deroga la Directiva 95/46/CE (en adelante, Reglamento General de Protección de Datos), en relación con los artículos 76, 77 y 80 de la Ley de Protección de Datos Personales (Boletín Oficial de RS, n.º 163/22; en adelante, ZVOP-2).</w:t>
      </w:r>
    </w:p>
    <w:p w:rsidR="004D17BB" w:rsidRPr="00F20CF9" w:rsidRDefault="004D17BB" w:rsidP="00F772A0">
      <w:pPr>
        <w:pStyle w:val="ListParagraph"/>
        <w:spacing w:line="240" w:lineRule="auto"/>
        <w:ind w:left="851" w:right="-1"/>
        <w:rPr>
          <w:sz w:val="22"/>
          <w:lang w:val="es-AR"/>
        </w:rPr>
      </w:pPr>
    </w:p>
    <w:p w:rsidR="004D17BB" w:rsidRPr="00F20CF9" w:rsidRDefault="004D17BB" w:rsidP="00F772A0">
      <w:pPr>
        <w:pStyle w:val="ListParagraph"/>
        <w:numPr>
          <w:ilvl w:val="0"/>
          <w:numId w:val="18"/>
        </w:numPr>
        <w:spacing w:line="240" w:lineRule="auto"/>
        <w:ind w:left="851" w:right="-1"/>
        <w:rPr>
          <w:b/>
          <w:sz w:val="22"/>
          <w:lang w:val="es-AR"/>
        </w:rPr>
      </w:pPr>
      <w:r w:rsidRPr="00F20CF9">
        <w:rPr>
          <w:b/>
          <w:sz w:val="22"/>
          <w:lang w:val="es-AR"/>
        </w:rPr>
        <w:t>Usuarios de los datos personales:</w:t>
      </w:r>
    </w:p>
    <w:p w:rsidR="004D17BB" w:rsidRPr="00F20CF9" w:rsidRDefault="004D17BB" w:rsidP="00F772A0">
      <w:pPr>
        <w:pStyle w:val="ListParagraph"/>
        <w:spacing w:line="240" w:lineRule="auto"/>
        <w:ind w:left="851" w:right="-1" w:firstLine="0"/>
        <w:rPr>
          <w:sz w:val="22"/>
          <w:lang w:val="es-AR"/>
        </w:rPr>
      </w:pPr>
      <w:r w:rsidRPr="00F20CF9">
        <w:rPr>
          <w:sz w:val="22"/>
          <w:lang w:val="es-AR"/>
        </w:rPr>
        <w:t xml:space="preserve">Servicio de seguridad contratado. En caso de incidente de seguridad o sospecha de delito, las grabaciones de videovigilancia pueden ser entregadas a las autoridades competentes. </w:t>
      </w:r>
    </w:p>
    <w:p w:rsidR="004D17BB" w:rsidRPr="00F20CF9" w:rsidRDefault="004D17BB" w:rsidP="00F772A0">
      <w:pPr>
        <w:pStyle w:val="ListParagraph"/>
        <w:spacing w:line="240" w:lineRule="auto"/>
        <w:ind w:left="851" w:right="-1"/>
        <w:rPr>
          <w:sz w:val="22"/>
          <w:lang w:val="es-AR"/>
        </w:rPr>
      </w:pPr>
    </w:p>
    <w:p w:rsidR="004D17BB" w:rsidRPr="00F20CF9" w:rsidRDefault="004D17BB" w:rsidP="00F772A0">
      <w:pPr>
        <w:pStyle w:val="ListParagraph"/>
        <w:numPr>
          <w:ilvl w:val="0"/>
          <w:numId w:val="18"/>
        </w:numPr>
        <w:spacing w:line="240" w:lineRule="auto"/>
        <w:ind w:left="851" w:right="-1"/>
        <w:rPr>
          <w:sz w:val="22"/>
          <w:lang w:val="es-AR"/>
        </w:rPr>
      </w:pPr>
      <w:r w:rsidRPr="00F20CF9">
        <w:rPr>
          <w:b/>
          <w:sz w:val="22"/>
          <w:lang w:val="es-AR"/>
        </w:rPr>
        <w:t xml:space="preserve">Información sobre la transferencia de datos personales a un tercer país u organización internacional: </w:t>
      </w:r>
    </w:p>
    <w:p w:rsidR="004D17BB" w:rsidRPr="00F20CF9" w:rsidRDefault="004D17BB" w:rsidP="00F772A0">
      <w:pPr>
        <w:pStyle w:val="ListParagraph"/>
        <w:spacing w:line="240" w:lineRule="auto"/>
        <w:ind w:left="851" w:right="-1" w:firstLine="0"/>
        <w:rPr>
          <w:sz w:val="22"/>
          <w:lang w:val="es-AR"/>
        </w:rPr>
      </w:pPr>
      <w:r w:rsidRPr="00F20CF9">
        <w:rPr>
          <w:sz w:val="22"/>
          <w:lang w:val="es-AR"/>
        </w:rPr>
        <w:t>Prestadores contratados de servicios de seguridad o recepción en las representaciones de la República de Eslovenia en el extranjero.</w:t>
      </w:r>
    </w:p>
    <w:p w:rsidR="004D17BB" w:rsidRPr="00F20CF9" w:rsidRDefault="004D17BB" w:rsidP="00F772A0">
      <w:pPr>
        <w:pStyle w:val="ListParagraph"/>
        <w:spacing w:line="240" w:lineRule="auto"/>
        <w:ind w:left="851" w:right="-1"/>
        <w:rPr>
          <w:sz w:val="22"/>
          <w:lang w:val="es-AR"/>
        </w:rPr>
      </w:pPr>
    </w:p>
    <w:p w:rsidR="004D17BB" w:rsidRPr="00F20CF9" w:rsidRDefault="004D17BB" w:rsidP="00F772A0">
      <w:pPr>
        <w:pStyle w:val="ListParagraph"/>
        <w:numPr>
          <w:ilvl w:val="0"/>
          <w:numId w:val="18"/>
        </w:numPr>
        <w:spacing w:line="240" w:lineRule="auto"/>
        <w:ind w:left="851" w:right="-1"/>
        <w:rPr>
          <w:b/>
          <w:sz w:val="22"/>
          <w:lang w:val="es-AR"/>
        </w:rPr>
      </w:pPr>
      <w:r w:rsidRPr="00F20CF9">
        <w:rPr>
          <w:b/>
          <w:sz w:val="22"/>
          <w:lang w:val="es-AR"/>
        </w:rPr>
        <w:t>Periodo de almacenamiento de los datos personales: Un máximo de 30 días.</w:t>
      </w:r>
    </w:p>
    <w:p w:rsidR="004D17BB" w:rsidRPr="00F20CF9" w:rsidRDefault="004D17BB" w:rsidP="00F772A0">
      <w:pPr>
        <w:pStyle w:val="ListParagraph"/>
        <w:spacing w:line="240" w:lineRule="auto"/>
        <w:ind w:left="851" w:right="-1"/>
        <w:rPr>
          <w:sz w:val="22"/>
          <w:lang w:val="es-AR"/>
        </w:rPr>
      </w:pPr>
    </w:p>
    <w:p w:rsidR="004D17BB" w:rsidRPr="00F20CF9" w:rsidRDefault="004D17BB" w:rsidP="00F772A0">
      <w:pPr>
        <w:pStyle w:val="ListParagraph"/>
        <w:numPr>
          <w:ilvl w:val="0"/>
          <w:numId w:val="18"/>
        </w:numPr>
        <w:spacing w:line="240" w:lineRule="auto"/>
        <w:ind w:left="851" w:right="-1"/>
        <w:rPr>
          <w:b/>
          <w:sz w:val="22"/>
          <w:lang w:val="es-AR"/>
        </w:rPr>
      </w:pPr>
      <w:r w:rsidRPr="00F20CF9">
        <w:rPr>
          <w:b/>
          <w:sz w:val="22"/>
          <w:lang w:val="es-AR"/>
        </w:rPr>
        <w:lastRenderedPageBreak/>
        <w:t xml:space="preserve">Información sobre los efectos específicos del tratamiento, especialmente el tratamiento posterior de los datos personales: </w:t>
      </w:r>
    </w:p>
    <w:p w:rsidR="004D17BB" w:rsidRPr="00F20CF9" w:rsidRDefault="004D17BB" w:rsidP="00F772A0">
      <w:pPr>
        <w:pStyle w:val="ListParagraph"/>
        <w:spacing w:line="240" w:lineRule="auto"/>
        <w:ind w:left="851" w:right="-1"/>
        <w:rPr>
          <w:sz w:val="22"/>
          <w:lang w:val="es-AR"/>
        </w:rPr>
      </w:pPr>
      <w:r w:rsidRPr="00F20CF9">
        <w:rPr>
          <w:sz w:val="22"/>
          <w:lang w:val="es-AR"/>
        </w:rPr>
        <w:t>/</w:t>
      </w:r>
    </w:p>
    <w:p w:rsidR="004D17BB" w:rsidRPr="00F20CF9" w:rsidRDefault="004D17BB" w:rsidP="00F772A0">
      <w:pPr>
        <w:pStyle w:val="ListParagraph"/>
        <w:spacing w:line="240" w:lineRule="auto"/>
        <w:ind w:left="851" w:right="-1"/>
        <w:rPr>
          <w:sz w:val="22"/>
          <w:lang w:val="es-AR"/>
        </w:rPr>
      </w:pPr>
    </w:p>
    <w:p w:rsidR="004D17BB" w:rsidRPr="00F20CF9" w:rsidRDefault="004D17BB" w:rsidP="00F772A0">
      <w:pPr>
        <w:pStyle w:val="ListParagraph"/>
        <w:spacing w:line="240" w:lineRule="auto"/>
        <w:ind w:left="851" w:right="-1"/>
        <w:rPr>
          <w:sz w:val="22"/>
          <w:lang w:val="es-AR"/>
        </w:rPr>
      </w:pPr>
    </w:p>
    <w:p w:rsidR="004D17BB" w:rsidRPr="00F20CF9" w:rsidRDefault="004D17BB" w:rsidP="00F772A0">
      <w:pPr>
        <w:pStyle w:val="ListParagraph"/>
        <w:numPr>
          <w:ilvl w:val="0"/>
          <w:numId w:val="18"/>
        </w:numPr>
        <w:spacing w:line="240" w:lineRule="auto"/>
        <w:ind w:left="851" w:right="-1"/>
        <w:rPr>
          <w:b/>
          <w:sz w:val="22"/>
          <w:lang w:val="es-AR"/>
        </w:rPr>
      </w:pPr>
      <w:r w:rsidRPr="00F20CF9">
        <w:rPr>
          <w:b/>
          <w:sz w:val="22"/>
          <w:lang w:val="es-AR"/>
        </w:rPr>
        <w:t>Información sobre tratamientos inusuales posteriores de los datos personales:</w:t>
      </w:r>
    </w:p>
    <w:p w:rsidR="004D17BB" w:rsidRPr="00F20CF9" w:rsidRDefault="004D17BB" w:rsidP="00F772A0">
      <w:pPr>
        <w:pStyle w:val="ListParagraph"/>
        <w:spacing w:line="240" w:lineRule="auto"/>
        <w:ind w:left="851" w:right="-1" w:firstLine="0"/>
        <w:rPr>
          <w:sz w:val="22"/>
          <w:lang w:val="es-AR"/>
        </w:rPr>
      </w:pPr>
      <w:r w:rsidRPr="00F20CF9">
        <w:rPr>
          <w:sz w:val="22"/>
          <w:lang w:val="es-AR"/>
        </w:rPr>
        <w:t>/</w:t>
      </w:r>
    </w:p>
    <w:p w:rsidR="004D17BB" w:rsidRPr="00F20CF9" w:rsidRDefault="004D17BB" w:rsidP="00F772A0">
      <w:pPr>
        <w:pStyle w:val="ListParagraph"/>
        <w:spacing w:line="240" w:lineRule="auto"/>
        <w:ind w:left="851" w:right="-1" w:firstLine="0"/>
        <w:rPr>
          <w:sz w:val="22"/>
          <w:lang w:val="es-AR"/>
        </w:rPr>
      </w:pPr>
    </w:p>
    <w:p w:rsidR="004D17BB" w:rsidRPr="00F20CF9" w:rsidRDefault="004D17BB" w:rsidP="00F772A0">
      <w:pPr>
        <w:pStyle w:val="ListParagraph"/>
        <w:numPr>
          <w:ilvl w:val="0"/>
          <w:numId w:val="18"/>
        </w:numPr>
        <w:spacing w:line="240" w:lineRule="auto"/>
        <w:ind w:left="851" w:right="-1"/>
        <w:rPr>
          <w:b/>
          <w:sz w:val="22"/>
          <w:lang w:val="es-AR"/>
        </w:rPr>
      </w:pPr>
      <w:r w:rsidRPr="00F20CF9">
        <w:rPr>
          <w:b/>
          <w:sz w:val="22"/>
          <w:lang w:val="es-AR"/>
        </w:rPr>
        <w:t xml:space="preserve">Información sobre la existencia de derechos de acceso, rectificación, supresión o restricción del tratamiento de datos personales, así como del derecho de oposición y portabilidad de los datos: </w:t>
      </w:r>
    </w:p>
    <w:p w:rsidR="004D17BB" w:rsidRPr="00F20CF9" w:rsidRDefault="004D17BB" w:rsidP="00F772A0">
      <w:pPr>
        <w:pStyle w:val="ListParagraph"/>
        <w:spacing w:line="240" w:lineRule="auto"/>
        <w:ind w:left="851" w:right="-1" w:firstLine="0"/>
        <w:rPr>
          <w:sz w:val="22"/>
          <w:lang w:val="es-AR"/>
        </w:rPr>
      </w:pPr>
      <w:r w:rsidRPr="00F20CF9">
        <w:rPr>
          <w:sz w:val="22"/>
          <w:lang w:val="es-AR"/>
        </w:rPr>
        <w:t>El interesado puede solicitar al controlador el acceso a los datos personales, la rectificación o supresión de los datos personales, la restricción del tratamiento en relación con él o ella, y puede ejercer el derecho de oposición al tratamiento y el derecho a la portabilidad de los datos, de conformidad con las disposiciones del Reglamento General de Protección de Datos.</w:t>
      </w:r>
    </w:p>
    <w:p w:rsidR="004D17BB" w:rsidRPr="00F20CF9" w:rsidRDefault="004D17BB" w:rsidP="00F772A0">
      <w:pPr>
        <w:spacing w:line="240" w:lineRule="auto"/>
        <w:ind w:left="851" w:right="-1"/>
        <w:rPr>
          <w:sz w:val="22"/>
          <w:lang w:val="es-AR"/>
        </w:rPr>
      </w:pPr>
    </w:p>
    <w:p w:rsidR="004D17BB" w:rsidRPr="00F20CF9" w:rsidRDefault="004D17BB" w:rsidP="00F772A0">
      <w:pPr>
        <w:pStyle w:val="ListParagraph"/>
        <w:numPr>
          <w:ilvl w:val="0"/>
          <w:numId w:val="18"/>
        </w:numPr>
        <w:spacing w:line="240" w:lineRule="auto"/>
        <w:ind w:left="851" w:right="-1"/>
        <w:rPr>
          <w:b/>
          <w:sz w:val="22"/>
          <w:lang w:val="es-AR"/>
        </w:rPr>
      </w:pPr>
      <w:r w:rsidRPr="00F20CF9">
        <w:rPr>
          <w:b/>
          <w:sz w:val="22"/>
          <w:lang w:val="es-AR"/>
        </w:rPr>
        <w:t>Información sobre si la provisión de datos personales es una obligación legal o contractual:</w:t>
      </w:r>
    </w:p>
    <w:p w:rsidR="004D17BB" w:rsidRPr="00F20CF9" w:rsidRDefault="004D17BB" w:rsidP="00F772A0">
      <w:pPr>
        <w:spacing w:line="240" w:lineRule="auto"/>
        <w:ind w:left="851" w:right="-1" w:firstLine="0"/>
        <w:rPr>
          <w:sz w:val="22"/>
          <w:lang w:val="es-AR"/>
        </w:rPr>
      </w:pPr>
      <w:r w:rsidRPr="00F20CF9">
        <w:rPr>
          <w:sz w:val="22"/>
          <w:lang w:val="es-AR"/>
        </w:rPr>
        <w:t>La provisión de datos personales no es una obligación legal ni contractual del interesado.</w:t>
      </w:r>
    </w:p>
    <w:p w:rsidR="004D17BB" w:rsidRPr="00F20CF9" w:rsidRDefault="004D17BB" w:rsidP="00F772A0">
      <w:pPr>
        <w:spacing w:line="240" w:lineRule="auto"/>
        <w:ind w:left="851" w:right="-1"/>
        <w:rPr>
          <w:sz w:val="22"/>
          <w:lang w:val="es-AR"/>
        </w:rPr>
      </w:pPr>
    </w:p>
    <w:p w:rsidR="004D17BB" w:rsidRPr="00F20CF9" w:rsidRDefault="004D17BB" w:rsidP="00F772A0">
      <w:pPr>
        <w:pStyle w:val="ListParagraph"/>
        <w:numPr>
          <w:ilvl w:val="0"/>
          <w:numId w:val="18"/>
        </w:numPr>
        <w:spacing w:line="240" w:lineRule="auto"/>
        <w:ind w:left="851" w:right="-1"/>
        <w:rPr>
          <w:b/>
          <w:sz w:val="22"/>
          <w:lang w:val="es-AR"/>
        </w:rPr>
      </w:pPr>
      <w:r w:rsidRPr="00F20CF9">
        <w:rPr>
          <w:b/>
          <w:sz w:val="22"/>
          <w:lang w:val="es-AR"/>
        </w:rPr>
        <w:t>Información sobre si el individuo está obligado a proporcionar datos personales y las posibles consecuencias de no proporcionarlos:</w:t>
      </w:r>
    </w:p>
    <w:p w:rsidR="004D17BB" w:rsidRPr="00F20CF9" w:rsidRDefault="004D17BB" w:rsidP="00F772A0">
      <w:pPr>
        <w:spacing w:line="240" w:lineRule="auto"/>
        <w:ind w:left="851" w:right="-1" w:firstLine="0"/>
        <w:rPr>
          <w:sz w:val="22"/>
          <w:lang w:val="es-AR"/>
        </w:rPr>
      </w:pPr>
      <w:r w:rsidRPr="00F20CF9">
        <w:rPr>
          <w:sz w:val="22"/>
          <w:lang w:val="es-AR"/>
        </w:rPr>
        <w:t>No es posible acceder a las instalaciones del Ministerio de Asuntos Exteriores y Europeos y de las representaciones de la República de Eslovenia en el extranjero sin estar sujeto a videovigilancia.</w:t>
      </w:r>
    </w:p>
    <w:p w:rsidR="004D17BB" w:rsidRPr="00F20CF9" w:rsidRDefault="004D17BB" w:rsidP="00F772A0">
      <w:pPr>
        <w:spacing w:line="240" w:lineRule="auto"/>
        <w:ind w:left="851" w:right="-1"/>
        <w:rPr>
          <w:sz w:val="22"/>
          <w:lang w:val="es-AR"/>
        </w:rPr>
      </w:pPr>
    </w:p>
    <w:p w:rsidR="004D17BB" w:rsidRPr="00F20CF9" w:rsidRDefault="004D17BB" w:rsidP="00F772A0">
      <w:pPr>
        <w:pStyle w:val="ListParagraph"/>
        <w:numPr>
          <w:ilvl w:val="0"/>
          <w:numId w:val="18"/>
        </w:numPr>
        <w:spacing w:line="240" w:lineRule="auto"/>
        <w:ind w:left="851" w:right="-1"/>
        <w:rPr>
          <w:b/>
          <w:sz w:val="22"/>
          <w:lang w:val="es-AR"/>
        </w:rPr>
      </w:pPr>
      <w:r w:rsidRPr="00F20CF9">
        <w:rPr>
          <w:b/>
          <w:sz w:val="22"/>
          <w:lang w:val="es-AR"/>
        </w:rPr>
        <w:t>Información sobre la existencia de decisiones automatizadas, incluida la elaboración de perfiles, así como información significativa sobre las razones, la importancia y las posibles consecuencias previstas de dicho tratamiento para el interesado:</w:t>
      </w:r>
    </w:p>
    <w:p w:rsidR="004D17BB" w:rsidRPr="00F20CF9" w:rsidRDefault="004D17BB" w:rsidP="00F772A0">
      <w:pPr>
        <w:spacing w:line="240" w:lineRule="auto"/>
        <w:ind w:left="851" w:right="-1" w:firstLine="350"/>
        <w:rPr>
          <w:sz w:val="22"/>
          <w:lang w:val="es-AR"/>
        </w:rPr>
      </w:pPr>
      <w:r w:rsidRPr="00F20CF9">
        <w:rPr>
          <w:sz w:val="22"/>
          <w:lang w:val="es-AR"/>
        </w:rPr>
        <w:t>No se llevan a cabo decisiones automatizadas ni elaboración de perfiles.</w:t>
      </w:r>
    </w:p>
    <w:p w:rsidR="004D17BB" w:rsidRPr="00F20CF9" w:rsidRDefault="004D17BB" w:rsidP="00F772A0">
      <w:pPr>
        <w:spacing w:after="160" w:line="240" w:lineRule="auto"/>
        <w:ind w:left="851" w:right="-1" w:firstLine="0"/>
        <w:rPr>
          <w:b/>
          <w:color w:val="0070C0"/>
          <w:sz w:val="22"/>
        </w:rPr>
      </w:pPr>
      <w:r w:rsidRPr="00F20CF9">
        <w:rPr>
          <w:sz w:val="22"/>
        </w:rPr>
        <w:br w:type="page"/>
      </w:r>
    </w:p>
    <w:p w:rsidR="004D17BB" w:rsidRPr="00F20CF9" w:rsidRDefault="00986C51" w:rsidP="00F772A0">
      <w:pPr>
        <w:pStyle w:val="Heading1"/>
        <w:spacing w:line="240" w:lineRule="auto"/>
        <w:ind w:left="851" w:right="-1"/>
        <w:jc w:val="both"/>
        <w:rPr>
          <w:sz w:val="22"/>
        </w:rPr>
      </w:pPr>
      <w:bookmarkStart w:id="97" w:name="_Toc190758743"/>
      <w:r w:rsidRPr="00F20CF9">
        <w:rPr>
          <w:sz w:val="22"/>
        </w:rPr>
        <w:lastRenderedPageBreak/>
        <w:t>TURKISH</w:t>
      </w:r>
      <w:bookmarkEnd w:id="97"/>
    </w:p>
    <w:p w:rsidR="006E0A20" w:rsidRPr="00F20CF9" w:rsidRDefault="006E0A20" w:rsidP="00F772A0">
      <w:pPr>
        <w:spacing w:line="240" w:lineRule="auto"/>
        <w:ind w:left="851" w:right="-1"/>
      </w:pPr>
    </w:p>
    <w:p w:rsidR="006E0A20" w:rsidRPr="00F20CF9" w:rsidRDefault="006E0A20" w:rsidP="00F772A0">
      <w:pPr>
        <w:spacing w:line="240" w:lineRule="auto"/>
        <w:ind w:left="851" w:right="-1"/>
      </w:pPr>
    </w:p>
    <w:p w:rsidR="004D17BB" w:rsidRPr="00F20CF9" w:rsidRDefault="004D17BB" w:rsidP="00F772A0">
      <w:pPr>
        <w:tabs>
          <w:tab w:val="center" w:pos="1042"/>
          <w:tab w:val="center" w:pos="2922"/>
        </w:tabs>
        <w:spacing w:after="27" w:line="240" w:lineRule="auto"/>
        <w:ind w:left="851" w:right="-1" w:firstLine="0"/>
        <w:rPr>
          <w:sz w:val="22"/>
        </w:rPr>
      </w:pPr>
      <w:r w:rsidRPr="00F20CF9">
        <w:rPr>
          <w:sz w:val="22"/>
        </w:rPr>
        <w:t>Tarih:</w:t>
      </w:r>
      <w:r w:rsidRPr="00F20CF9">
        <w:rPr>
          <w:sz w:val="22"/>
        </w:rPr>
        <w:tab/>
        <w:t xml:space="preserve">16 Mayis 2024  </w:t>
      </w:r>
    </w:p>
    <w:p w:rsidR="004D17BB" w:rsidRPr="00F20CF9" w:rsidRDefault="004D17BB" w:rsidP="00F772A0">
      <w:pPr>
        <w:spacing w:after="12" w:line="240" w:lineRule="auto"/>
        <w:ind w:left="851" w:right="-1" w:firstLine="0"/>
        <w:rPr>
          <w:sz w:val="22"/>
        </w:rPr>
      </w:pPr>
      <w:r w:rsidRPr="00F20CF9">
        <w:rPr>
          <w:sz w:val="22"/>
        </w:rPr>
        <w:t xml:space="preserve"> </w:t>
      </w:r>
    </w:p>
    <w:p w:rsidR="004D17BB" w:rsidRPr="00F20CF9" w:rsidRDefault="004D17BB" w:rsidP="00F772A0">
      <w:pPr>
        <w:spacing w:after="14" w:line="240" w:lineRule="auto"/>
        <w:ind w:left="851" w:right="-1" w:firstLine="0"/>
        <w:rPr>
          <w:sz w:val="22"/>
        </w:rPr>
      </w:pPr>
      <w:r w:rsidRPr="00F20CF9">
        <w:rPr>
          <w:sz w:val="22"/>
        </w:rPr>
        <w:t xml:space="preserve"> </w:t>
      </w:r>
    </w:p>
    <w:p w:rsidR="004D17BB" w:rsidRPr="00F20CF9" w:rsidRDefault="004D17BB" w:rsidP="00F772A0">
      <w:pPr>
        <w:spacing w:after="12" w:line="240" w:lineRule="auto"/>
        <w:ind w:left="851" w:right="-1" w:firstLine="0"/>
        <w:rPr>
          <w:sz w:val="22"/>
        </w:rPr>
      </w:pPr>
      <w:r w:rsidRPr="00F20CF9">
        <w:rPr>
          <w:sz w:val="22"/>
        </w:rPr>
        <w:t xml:space="preserve"> </w:t>
      </w:r>
    </w:p>
    <w:p w:rsidR="004D17BB" w:rsidRPr="00F20CF9" w:rsidRDefault="004D17BB" w:rsidP="00F772A0">
      <w:pPr>
        <w:spacing w:line="240" w:lineRule="auto"/>
        <w:ind w:left="851" w:right="-1"/>
        <w:rPr>
          <w:b/>
          <w:sz w:val="22"/>
        </w:rPr>
      </w:pPr>
    </w:p>
    <w:p w:rsidR="004D17BB" w:rsidRPr="00F20CF9" w:rsidRDefault="004D17BB" w:rsidP="00F772A0">
      <w:pPr>
        <w:spacing w:line="240" w:lineRule="auto"/>
        <w:ind w:left="851" w:right="-1"/>
        <w:jc w:val="center"/>
        <w:rPr>
          <w:b/>
          <w:sz w:val="22"/>
        </w:rPr>
      </w:pPr>
      <w:r w:rsidRPr="00F20CF9">
        <w:rPr>
          <w:b/>
          <w:sz w:val="22"/>
        </w:rPr>
        <w:t>GENEL VERİ KORUMA KANUNU'NUN 13. MADDESİ KAPSAMINDAKİ BİREYLERE BİLDİRİM</w:t>
      </w:r>
    </w:p>
    <w:p w:rsidR="004D17BB" w:rsidRPr="00F20CF9" w:rsidRDefault="004D17BB" w:rsidP="00F772A0">
      <w:pPr>
        <w:spacing w:line="240" w:lineRule="auto"/>
        <w:ind w:left="851" w:right="-1"/>
        <w:jc w:val="center"/>
        <w:rPr>
          <w:b/>
          <w:sz w:val="22"/>
        </w:rPr>
      </w:pPr>
    </w:p>
    <w:p w:rsidR="004D17BB" w:rsidRPr="00F20CF9" w:rsidRDefault="004D17BB" w:rsidP="00F772A0">
      <w:pPr>
        <w:spacing w:line="240" w:lineRule="auto"/>
        <w:ind w:left="851" w:right="-1"/>
        <w:jc w:val="center"/>
        <w:rPr>
          <w:b/>
          <w:sz w:val="22"/>
          <w:lang w:val="tr-TR"/>
        </w:rPr>
      </w:pPr>
      <w:r w:rsidRPr="00F20CF9">
        <w:rPr>
          <w:b/>
          <w:sz w:val="22"/>
          <w:lang w:val="tr-TR"/>
        </w:rPr>
        <w:t>Slovenya Cumhuriyeti Dışişleri ve Avrupa İşleri Bakanlığı'nda ve Slovenya Cumhuriyeti'nin yurtdışındaki temsilciliklerinde</w:t>
      </w:r>
    </w:p>
    <w:p w:rsidR="004D17BB" w:rsidRPr="00F20CF9" w:rsidRDefault="004D17BB" w:rsidP="00F772A0">
      <w:pPr>
        <w:spacing w:line="240" w:lineRule="auto"/>
        <w:ind w:left="851" w:right="-1"/>
        <w:jc w:val="center"/>
        <w:rPr>
          <w:b/>
          <w:color w:val="0070C0"/>
          <w:sz w:val="22"/>
          <w:lang w:val="tr-TR"/>
        </w:rPr>
      </w:pPr>
      <w:r w:rsidRPr="00F20CF9">
        <w:rPr>
          <w:b/>
          <w:color w:val="0070C0"/>
          <w:sz w:val="22"/>
          <w:lang w:val="tr-TR"/>
        </w:rPr>
        <w:t>VİDEO GÖZETİM KAYITLARINDAKİ KİŞİSEL VERİLERİN İŞLENMESİNE İLİŞKİN YÖNETMELİK</w:t>
      </w:r>
    </w:p>
    <w:p w:rsidR="004D17BB" w:rsidRPr="00F20CF9" w:rsidRDefault="004D17BB" w:rsidP="00F772A0">
      <w:pPr>
        <w:spacing w:line="240" w:lineRule="auto"/>
        <w:ind w:left="851" w:right="-1"/>
        <w:rPr>
          <w:b/>
          <w:sz w:val="22"/>
          <w:lang w:val="tr-TR"/>
        </w:rPr>
      </w:pPr>
    </w:p>
    <w:p w:rsidR="004D17BB" w:rsidRPr="00F20CF9" w:rsidRDefault="004D17BB" w:rsidP="00F772A0">
      <w:pPr>
        <w:spacing w:line="240" w:lineRule="auto"/>
        <w:ind w:left="851" w:right="-1"/>
        <w:rPr>
          <w:sz w:val="22"/>
          <w:lang w:val="tr-TR"/>
        </w:rPr>
      </w:pPr>
      <w:r w:rsidRPr="00F20CF9">
        <w:rPr>
          <w:b/>
          <w:sz w:val="22"/>
          <w:lang w:val="tr-TR"/>
        </w:rPr>
        <w:t xml:space="preserve"> </w:t>
      </w:r>
    </w:p>
    <w:p w:rsidR="004D17BB" w:rsidRPr="00F20CF9" w:rsidRDefault="004D17BB" w:rsidP="00F772A0">
      <w:pPr>
        <w:spacing w:after="0" w:line="240" w:lineRule="auto"/>
        <w:ind w:left="851" w:right="-1" w:firstLine="0"/>
        <w:rPr>
          <w:sz w:val="22"/>
          <w:lang w:val="tr-TR"/>
        </w:rPr>
      </w:pPr>
    </w:p>
    <w:p w:rsidR="004D17BB" w:rsidRPr="00F20CF9" w:rsidRDefault="004D17BB" w:rsidP="00F772A0">
      <w:pPr>
        <w:spacing w:after="0" w:line="240" w:lineRule="auto"/>
        <w:ind w:left="851" w:right="-1" w:firstLine="0"/>
        <w:rPr>
          <w:sz w:val="22"/>
          <w:lang w:val="tr-TR"/>
        </w:rPr>
      </w:pPr>
      <w:r w:rsidRPr="00F20CF9">
        <w:rPr>
          <w:sz w:val="22"/>
          <w:lang w:val="tr-TR"/>
        </w:rPr>
        <w:t xml:space="preserve"> </w:t>
      </w:r>
    </w:p>
    <w:p w:rsidR="004D17BB" w:rsidRPr="00F20CF9" w:rsidRDefault="004D17BB" w:rsidP="00F772A0">
      <w:pPr>
        <w:numPr>
          <w:ilvl w:val="0"/>
          <w:numId w:val="19"/>
        </w:numPr>
        <w:spacing w:after="22" w:line="240" w:lineRule="auto"/>
        <w:ind w:left="851" w:right="-1" w:hanging="360"/>
        <w:rPr>
          <w:sz w:val="22"/>
          <w:lang w:val="tr-TR"/>
        </w:rPr>
      </w:pPr>
      <w:r w:rsidRPr="00F20CF9">
        <w:rPr>
          <w:b/>
          <w:sz w:val="22"/>
          <w:lang w:val="tr-TR"/>
        </w:rPr>
        <w:t>Kişisel veri tabanı denetleyicisi:</w:t>
      </w:r>
      <w:r w:rsidRPr="00F20CF9">
        <w:rPr>
          <w:sz w:val="22"/>
          <w:lang w:val="tr-TR"/>
        </w:rPr>
        <w:t xml:space="preserve">  </w:t>
      </w:r>
    </w:p>
    <w:p w:rsidR="004D17BB" w:rsidRPr="00F20CF9" w:rsidRDefault="004D17BB" w:rsidP="00F772A0">
      <w:pPr>
        <w:spacing w:line="240" w:lineRule="auto"/>
        <w:ind w:left="851" w:right="-1"/>
        <w:rPr>
          <w:sz w:val="22"/>
          <w:lang w:val="tr-TR"/>
        </w:rPr>
      </w:pPr>
      <w:r w:rsidRPr="00F20CF9">
        <w:rPr>
          <w:sz w:val="22"/>
          <w:lang w:val="tr-TR"/>
        </w:rPr>
        <w:t xml:space="preserve">Dışişleri ve Avrupa İşleri Bakanlığı, Prešernova cesta 25, 1000 Ljubljana, +386 1 478 2341, </w:t>
      </w:r>
      <w:r w:rsidRPr="00F20CF9">
        <w:rPr>
          <w:color w:val="0000FF"/>
          <w:sz w:val="22"/>
          <w:u w:val="single" w:color="0000FF"/>
          <w:lang w:val="tr-TR"/>
        </w:rPr>
        <w:t>gp.mzz@gov.si</w:t>
      </w:r>
      <w:r w:rsidRPr="00F20CF9">
        <w:rPr>
          <w:sz w:val="22"/>
          <w:lang w:val="tr-TR"/>
        </w:rPr>
        <w:t xml:space="preserve">. </w:t>
      </w:r>
    </w:p>
    <w:p w:rsidR="004D17BB" w:rsidRPr="00F20CF9" w:rsidRDefault="004D17BB" w:rsidP="00F772A0">
      <w:pPr>
        <w:spacing w:after="17" w:line="240" w:lineRule="auto"/>
        <w:ind w:left="851" w:right="-1" w:firstLine="0"/>
        <w:rPr>
          <w:sz w:val="22"/>
          <w:lang w:val="tr-TR"/>
        </w:rPr>
      </w:pPr>
      <w:r w:rsidRPr="00F20CF9">
        <w:rPr>
          <w:sz w:val="22"/>
          <w:lang w:val="tr-TR"/>
        </w:rPr>
        <w:t xml:space="preserve"> </w:t>
      </w:r>
    </w:p>
    <w:p w:rsidR="004D17BB" w:rsidRPr="00F20CF9" w:rsidRDefault="004D17BB" w:rsidP="00F772A0">
      <w:pPr>
        <w:numPr>
          <w:ilvl w:val="0"/>
          <w:numId w:val="19"/>
        </w:numPr>
        <w:spacing w:after="22" w:line="240" w:lineRule="auto"/>
        <w:ind w:left="851" w:right="-1" w:hanging="360"/>
        <w:rPr>
          <w:sz w:val="22"/>
          <w:lang w:val="tr-TR"/>
        </w:rPr>
      </w:pPr>
      <w:r w:rsidRPr="00F20CF9">
        <w:rPr>
          <w:b/>
          <w:sz w:val="22"/>
          <w:lang w:val="tr-TR"/>
        </w:rPr>
        <w:t xml:space="preserve">Kişisel veri koruma görevlisinin iletişim bilgileri: </w:t>
      </w:r>
      <w:r w:rsidRPr="00F20CF9">
        <w:rPr>
          <w:b/>
          <w:i/>
          <w:sz w:val="22"/>
          <w:lang w:val="tr-TR"/>
        </w:rPr>
        <w:t xml:space="preserve"> </w:t>
      </w:r>
    </w:p>
    <w:p w:rsidR="004D17BB" w:rsidRPr="00F20CF9" w:rsidRDefault="004D17BB" w:rsidP="00F772A0">
      <w:pPr>
        <w:spacing w:line="240" w:lineRule="auto"/>
        <w:ind w:left="851" w:right="-1"/>
        <w:rPr>
          <w:sz w:val="22"/>
          <w:lang w:val="tr-TR"/>
        </w:rPr>
      </w:pPr>
      <w:r w:rsidRPr="00F20CF9">
        <w:rPr>
          <w:sz w:val="22"/>
          <w:lang w:val="tr-TR"/>
        </w:rPr>
        <w:t xml:space="preserve">dpo.mzez@gov.si </w:t>
      </w:r>
    </w:p>
    <w:p w:rsidR="004D17BB" w:rsidRPr="00F20CF9" w:rsidRDefault="004D17BB" w:rsidP="00F772A0">
      <w:pPr>
        <w:spacing w:after="17" w:line="240" w:lineRule="auto"/>
        <w:ind w:left="851" w:right="-1" w:firstLine="0"/>
        <w:rPr>
          <w:sz w:val="22"/>
          <w:lang w:val="tr-TR"/>
        </w:rPr>
      </w:pPr>
      <w:r w:rsidRPr="00F20CF9">
        <w:rPr>
          <w:sz w:val="22"/>
          <w:lang w:val="tr-TR"/>
        </w:rPr>
        <w:t xml:space="preserve"> </w:t>
      </w:r>
    </w:p>
    <w:p w:rsidR="004D17BB" w:rsidRPr="00F20CF9" w:rsidRDefault="004D17BB" w:rsidP="00F772A0">
      <w:pPr>
        <w:numPr>
          <w:ilvl w:val="0"/>
          <w:numId w:val="19"/>
        </w:numPr>
        <w:spacing w:line="240" w:lineRule="auto"/>
        <w:ind w:left="851" w:right="-1" w:hanging="360"/>
        <w:rPr>
          <w:sz w:val="22"/>
          <w:lang w:val="tr-TR"/>
        </w:rPr>
      </w:pPr>
      <w:r w:rsidRPr="00F20CF9">
        <w:rPr>
          <w:b/>
          <w:sz w:val="22"/>
          <w:lang w:val="tr-TR"/>
        </w:rPr>
        <w:t>Denetim organına şikayette bulunma hakkına ilişkin bilgiler: Şikayetler</w:t>
      </w:r>
      <w:r w:rsidRPr="00F20CF9">
        <w:rPr>
          <w:sz w:val="22"/>
          <w:lang w:val="tr-TR"/>
        </w:rPr>
        <w:t xml:space="preserve"> Slovenya Cumhuriyeti Bilgi Komiserliğine iletilebilir (Adres: Slovenya Cumhuriyeti Bilgi Komiseri, Dunajska cesta 22, 1000 Ljubljana, E-mail: </w:t>
      </w:r>
      <w:r w:rsidR="00613088" w:rsidRPr="00F20CF9">
        <w:rPr>
          <w:sz w:val="22"/>
          <w:lang w:val="tr-TR"/>
        </w:rPr>
        <w:t>gp. İp</w:t>
      </w:r>
      <w:r w:rsidRPr="00F20CF9">
        <w:rPr>
          <w:sz w:val="22"/>
          <w:lang w:val="tr-TR"/>
        </w:rPr>
        <w:t>@ip-</w:t>
      </w:r>
      <w:r w:rsidR="00613088" w:rsidRPr="00F20CF9">
        <w:rPr>
          <w:sz w:val="22"/>
          <w:lang w:val="tr-TR"/>
        </w:rPr>
        <w:t>rs. si</w:t>
      </w:r>
      <w:r w:rsidRPr="00F20CF9">
        <w:rPr>
          <w:sz w:val="22"/>
          <w:lang w:val="tr-TR"/>
        </w:rPr>
        <w:t>, T: +386 1 230 9730</w:t>
      </w:r>
      <w:hyperlink r:id="rId54">
        <w:r w:rsidRPr="00F20CF9">
          <w:rPr>
            <w:sz w:val="22"/>
            <w:lang w:val="tr-TR"/>
          </w:rPr>
          <w:t>)</w:t>
        </w:r>
      </w:hyperlink>
      <w:r w:rsidRPr="00F20CF9">
        <w:rPr>
          <w:sz w:val="22"/>
          <w:lang w:val="tr-TR"/>
        </w:rPr>
        <w:t xml:space="preserve">. </w:t>
      </w:r>
    </w:p>
    <w:p w:rsidR="004D17BB" w:rsidRPr="00F20CF9" w:rsidRDefault="004D17BB" w:rsidP="00F772A0">
      <w:pPr>
        <w:spacing w:after="0" w:line="240" w:lineRule="auto"/>
        <w:ind w:left="851" w:right="-1" w:firstLine="0"/>
        <w:rPr>
          <w:sz w:val="22"/>
          <w:lang w:val="tr-TR"/>
        </w:rPr>
      </w:pPr>
      <w:r w:rsidRPr="00F20CF9">
        <w:rPr>
          <w:b/>
          <w:i/>
          <w:sz w:val="22"/>
          <w:lang w:val="tr-TR"/>
        </w:rPr>
        <w:t xml:space="preserve"> </w:t>
      </w:r>
    </w:p>
    <w:p w:rsidR="004D17BB" w:rsidRPr="00F20CF9" w:rsidRDefault="004D17BB" w:rsidP="00F772A0">
      <w:pPr>
        <w:numPr>
          <w:ilvl w:val="0"/>
          <w:numId w:val="19"/>
        </w:numPr>
        <w:spacing w:after="22" w:line="240" w:lineRule="auto"/>
        <w:ind w:left="851" w:right="-1" w:hanging="360"/>
        <w:rPr>
          <w:sz w:val="22"/>
          <w:lang w:val="tr-TR"/>
        </w:rPr>
      </w:pPr>
      <w:r w:rsidRPr="00F20CF9">
        <w:rPr>
          <w:b/>
          <w:sz w:val="22"/>
          <w:lang w:val="tr-TR"/>
        </w:rPr>
        <w:t>Kişisel verilerin işlenme amacı:</w:t>
      </w:r>
      <w:r w:rsidRPr="00F20CF9">
        <w:rPr>
          <w:sz w:val="22"/>
          <w:lang w:val="tr-TR"/>
        </w:rPr>
        <w:t xml:space="preserve">  </w:t>
      </w:r>
    </w:p>
    <w:p w:rsidR="004D17BB" w:rsidRPr="00F20CF9" w:rsidRDefault="004D17BB" w:rsidP="00F772A0">
      <w:pPr>
        <w:spacing w:after="0" w:line="240" w:lineRule="auto"/>
        <w:ind w:left="851" w:right="-1" w:firstLine="0"/>
        <w:rPr>
          <w:sz w:val="22"/>
          <w:lang w:val="tr-TR"/>
        </w:rPr>
      </w:pPr>
      <w:r w:rsidRPr="00F20CF9">
        <w:rPr>
          <w:sz w:val="22"/>
          <w:lang w:val="tr-TR"/>
        </w:rPr>
        <w:t>Dışişleri ve Avrupa İşleri Bakanlığı'na ve Slovenya Cumhuriyeti'nin yurtdışındaki temsilciliklerine ait binalara girişler, can ve mal güvenliğinin sağlanması amacıyla görüntülü olarak izlenmektedir.</w:t>
      </w:r>
    </w:p>
    <w:p w:rsidR="004D17BB" w:rsidRPr="00F20CF9" w:rsidRDefault="004D17BB" w:rsidP="00F772A0">
      <w:pPr>
        <w:spacing w:after="0" w:line="240" w:lineRule="auto"/>
        <w:ind w:left="851" w:right="-1" w:firstLine="0"/>
        <w:rPr>
          <w:sz w:val="22"/>
          <w:lang w:val="tr-TR"/>
        </w:rPr>
      </w:pPr>
    </w:p>
    <w:p w:rsidR="004D17BB" w:rsidRPr="00F20CF9" w:rsidRDefault="004D17BB" w:rsidP="00F772A0">
      <w:pPr>
        <w:numPr>
          <w:ilvl w:val="0"/>
          <w:numId w:val="19"/>
        </w:numPr>
        <w:spacing w:after="22" w:line="240" w:lineRule="auto"/>
        <w:ind w:left="851" w:right="-1" w:hanging="360"/>
        <w:rPr>
          <w:sz w:val="22"/>
          <w:lang w:val="tr-TR"/>
        </w:rPr>
      </w:pPr>
      <w:r w:rsidRPr="00F20CF9">
        <w:rPr>
          <w:b/>
          <w:bCs/>
          <w:sz w:val="22"/>
          <w:lang w:val="tr-TR"/>
        </w:rPr>
        <w:t>Kişisel verilerin işlenmesinin hukuki dayanağı:</w:t>
      </w:r>
      <w:r w:rsidRPr="00F20CF9">
        <w:rPr>
          <w:sz w:val="22"/>
          <w:lang w:val="tr-TR"/>
        </w:rPr>
        <w:t xml:space="preserve">  </w:t>
      </w:r>
    </w:p>
    <w:p w:rsidR="004D17BB" w:rsidRPr="00F20CF9" w:rsidRDefault="004D17BB" w:rsidP="00F772A0">
      <w:pPr>
        <w:spacing w:after="0" w:line="240" w:lineRule="auto"/>
        <w:ind w:left="851" w:right="-1" w:firstLine="0"/>
        <w:rPr>
          <w:sz w:val="22"/>
          <w:lang w:val="tr-TR"/>
        </w:rPr>
      </w:pPr>
      <w:r w:rsidRPr="00F20CF9">
        <w:rPr>
          <w:sz w:val="22"/>
          <w:lang w:val="tr-TR"/>
        </w:rPr>
        <w:t>Avrupa Parlamentosu ve Konseyinin 27 Nisan 2016 tarihli, gerçek kişilerin kişisel verilerinin işlenmesi ve bu verilerin serbest dolaşımı ile 95/46/EC sayılı Direktifi yürürlükten kaldıran Tüzüğü'nün (bundan böyle: Genel Veri Koruma Tüzüğü) 6(1)(e) maddesi, Kişisel Verilerin Korunması Kanunu'nun 76, 77 ve 80. maddeleriyle birlikte (Slovenya Cumhuriyeti Resmî Gazetesi No. 163/22; bundan böyle: ZVOP-2).</w:t>
      </w:r>
      <w:r w:rsidRPr="00F20CF9">
        <w:rPr>
          <w:b/>
          <w:sz w:val="22"/>
          <w:lang w:val="tr-TR"/>
        </w:rPr>
        <w:t xml:space="preserve"> </w:t>
      </w:r>
    </w:p>
    <w:p w:rsidR="004D17BB" w:rsidRPr="00F20CF9" w:rsidRDefault="004D17BB" w:rsidP="00F772A0">
      <w:pPr>
        <w:numPr>
          <w:ilvl w:val="0"/>
          <w:numId w:val="19"/>
        </w:numPr>
        <w:spacing w:after="22" w:line="240" w:lineRule="auto"/>
        <w:ind w:left="851" w:right="-1" w:hanging="360"/>
        <w:rPr>
          <w:sz w:val="22"/>
          <w:lang w:val="tr-TR"/>
        </w:rPr>
      </w:pPr>
      <w:r w:rsidRPr="00F20CF9">
        <w:rPr>
          <w:b/>
          <w:sz w:val="22"/>
          <w:lang w:val="tr-TR"/>
        </w:rPr>
        <w:t xml:space="preserve">Kişisel verilerin kullanıcıları:  </w:t>
      </w:r>
    </w:p>
    <w:p w:rsidR="004D17BB" w:rsidRPr="00F20CF9" w:rsidRDefault="004D17BB" w:rsidP="00F772A0">
      <w:pPr>
        <w:spacing w:line="240" w:lineRule="auto"/>
        <w:ind w:left="851" w:right="-1"/>
        <w:rPr>
          <w:sz w:val="22"/>
          <w:lang w:val="tr-TR"/>
        </w:rPr>
      </w:pPr>
      <w:r w:rsidRPr="00F20CF9">
        <w:rPr>
          <w:sz w:val="22"/>
          <w:lang w:val="tr-TR"/>
        </w:rPr>
        <w:t>Sözleşmeli güvenlik hizmeti. Güvenlik olayının meydana gelmesi veya suç şüphesi bulunması halinde, güvenlik kamerası (CCTV) görüntüleri yetkili kolluk kuvvetlerine teslim edilebilir.</w:t>
      </w:r>
      <w:r w:rsidRPr="00F20CF9">
        <w:rPr>
          <w:b/>
          <w:sz w:val="22"/>
          <w:lang w:val="tr-TR"/>
        </w:rPr>
        <w:t xml:space="preserve"> </w:t>
      </w:r>
    </w:p>
    <w:p w:rsidR="004D17BB" w:rsidRPr="00F20CF9" w:rsidRDefault="004D17BB" w:rsidP="00F772A0">
      <w:pPr>
        <w:numPr>
          <w:ilvl w:val="0"/>
          <w:numId w:val="19"/>
        </w:numPr>
        <w:spacing w:after="22" w:line="240" w:lineRule="auto"/>
        <w:ind w:left="851" w:right="-1" w:hanging="360"/>
        <w:rPr>
          <w:sz w:val="22"/>
          <w:lang w:val="tr-TR"/>
        </w:rPr>
      </w:pPr>
      <w:r w:rsidRPr="00F20CF9">
        <w:rPr>
          <w:b/>
          <w:sz w:val="22"/>
          <w:lang w:val="tr-TR"/>
        </w:rPr>
        <w:t xml:space="preserve">Kişisel verilerin üçüncü bir ülkeye veya uluslararası kuruluşa aktarılmasına ilişkin bilgiler: </w:t>
      </w:r>
    </w:p>
    <w:p w:rsidR="004D17BB" w:rsidRPr="00F20CF9" w:rsidRDefault="004D17BB" w:rsidP="00F772A0">
      <w:pPr>
        <w:spacing w:after="83" w:line="240" w:lineRule="auto"/>
        <w:ind w:left="851" w:right="-1"/>
        <w:rPr>
          <w:sz w:val="22"/>
          <w:lang w:val="tr-TR"/>
        </w:rPr>
      </w:pPr>
      <w:r w:rsidRPr="00F20CF9">
        <w:rPr>
          <w:sz w:val="22"/>
          <w:lang w:val="tr-TR"/>
        </w:rPr>
        <w:t xml:space="preserve">Slovenya Cumhuriyeti'nin yurtdışındaki temsilciliklerinde sözleşmeli güvenlik veya resepsiyon hizmetleri.   </w:t>
      </w:r>
    </w:p>
    <w:p w:rsidR="004D17BB" w:rsidRPr="00F20CF9" w:rsidRDefault="004D17BB" w:rsidP="00F772A0">
      <w:pPr>
        <w:spacing w:after="36" w:line="240" w:lineRule="auto"/>
        <w:ind w:left="851" w:right="-1" w:firstLine="0"/>
        <w:rPr>
          <w:sz w:val="22"/>
          <w:lang w:val="tr-TR"/>
        </w:rPr>
      </w:pPr>
      <w:r w:rsidRPr="00F20CF9">
        <w:rPr>
          <w:sz w:val="22"/>
          <w:lang w:val="tr-TR"/>
        </w:rPr>
        <w:t xml:space="preserve"> </w:t>
      </w:r>
    </w:p>
    <w:p w:rsidR="004D17BB" w:rsidRPr="00F20CF9" w:rsidRDefault="004D17BB" w:rsidP="00F772A0">
      <w:pPr>
        <w:numPr>
          <w:ilvl w:val="0"/>
          <w:numId w:val="19"/>
        </w:numPr>
        <w:spacing w:after="22" w:line="240" w:lineRule="auto"/>
        <w:ind w:left="851" w:right="-1" w:hanging="360"/>
        <w:rPr>
          <w:sz w:val="22"/>
          <w:lang w:val="tr-TR"/>
        </w:rPr>
      </w:pPr>
      <w:r w:rsidRPr="00F20CF9">
        <w:rPr>
          <w:b/>
          <w:bCs/>
          <w:sz w:val="22"/>
          <w:lang w:val="tr-TR"/>
        </w:rPr>
        <w:t xml:space="preserve">Kişisel verilerin saklanma süresi:   </w:t>
      </w:r>
    </w:p>
    <w:p w:rsidR="004D17BB" w:rsidRPr="00F20CF9" w:rsidRDefault="004D17BB" w:rsidP="00F772A0">
      <w:pPr>
        <w:spacing w:line="240" w:lineRule="auto"/>
        <w:ind w:left="851" w:right="-1"/>
        <w:rPr>
          <w:sz w:val="22"/>
          <w:lang w:val="tr-TR"/>
        </w:rPr>
      </w:pPr>
      <w:r w:rsidRPr="00F20CF9">
        <w:rPr>
          <w:sz w:val="22"/>
          <w:lang w:val="tr-TR"/>
        </w:rPr>
        <w:t xml:space="preserve">Maksimim 30 gun. </w:t>
      </w:r>
    </w:p>
    <w:p w:rsidR="004D17BB" w:rsidRPr="00F20CF9" w:rsidRDefault="004D17BB" w:rsidP="00F772A0">
      <w:pPr>
        <w:spacing w:after="12" w:line="240" w:lineRule="auto"/>
        <w:ind w:left="851" w:right="-1" w:firstLine="0"/>
        <w:rPr>
          <w:sz w:val="22"/>
          <w:lang w:val="tr-TR"/>
        </w:rPr>
      </w:pPr>
      <w:r w:rsidRPr="00F20CF9">
        <w:rPr>
          <w:b/>
          <w:sz w:val="22"/>
          <w:lang w:val="tr-TR"/>
        </w:rPr>
        <w:t xml:space="preserve"> </w:t>
      </w:r>
    </w:p>
    <w:p w:rsidR="004D17BB" w:rsidRPr="00F20CF9" w:rsidRDefault="004D17BB" w:rsidP="00F772A0">
      <w:pPr>
        <w:numPr>
          <w:ilvl w:val="0"/>
          <w:numId w:val="19"/>
        </w:numPr>
        <w:spacing w:after="22" w:line="240" w:lineRule="auto"/>
        <w:ind w:left="851" w:right="-1" w:hanging="360"/>
        <w:rPr>
          <w:sz w:val="22"/>
          <w:lang w:val="tr-TR"/>
        </w:rPr>
      </w:pPr>
      <w:r w:rsidRPr="00F20CF9">
        <w:rPr>
          <w:b/>
          <w:sz w:val="22"/>
          <w:lang w:val="tr-TR"/>
        </w:rPr>
        <w:t xml:space="preserve">Kişisel verilerin işlenmesinin, özellikle de daha ileri düzeyde işlenmesinin özel etkilerine ilişkin bilgiler:  </w:t>
      </w:r>
    </w:p>
    <w:p w:rsidR="004D17BB" w:rsidRPr="00F20CF9" w:rsidRDefault="004D17BB" w:rsidP="00F772A0">
      <w:pPr>
        <w:spacing w:line="240" w:lineRule="auto"/>
        <w:ind w:left="851" w:right="-1"/>
        <w:rPr>
          <w:sz w:val="22"/>
          <w:lang w:val="tr-TR"/>
        </w:rPr>
      </w:pPr>
      <w:r w:rsidRPr="00F20CF9">
        <w:rPr>
          <w:sz w:val="22"/>
          <w:lang w:val="tr-TR"/>
        </w:rPr>
        <w:lastRenderedPageBreak/>
        <w:t xml:space="preserve">/ </w:t>
      </w:r>
    </w:p>
    <w:p w:rsidR="004D17BB" w:rsidRPr="00F20CF9" w:rsidRDefault="004D17BB" w:rsidP="00F772A0">
      <w:pPr>
        <w:spacing w:after="47" w:line="240" w:lineRule="auto"/>
        <w:ind w:left="851" w:right="-1" w:firstLine="0"/>
        <w:rPr>
          <w:sz w:val="22"/>
          <w:lang w:val="tr-TR"/>
        </w:rPr>
      </w:pPr>
      <w:r w:rsidRPr="00F20CF9">
        <w:rPr>
          <w:sz w:val="22"/>
          <w:lang w:val="tr-TR"/>
        </w:rPr>
        <w:t xml:space="preserve"> </w:t>
      </w:r>
    </w:p>
    <w:p w:rsidR="004D17BB" w:rsidRPr="00F20CF9" w:rsidRDefault="004D17BB" w:rsidP="00F772A0">
      <w:pPr>
        <w:numPr>
          <w:ilvl w:val="0"/>
          <w:numId w:val="19"/>
        </w:numPr>
        <w:spacing w:after="22" w:line="240" w:lineRule="auto"/>
        <w:ind w:left="851" w:right="-1" w:hanging="360"/>
        <w:rPr>
          <w:sz w:val="22"/>
          <w:lang w:val="tr-TR"/>
        </w:rPr>
      </w:pPr>
      <w:r w:rsidRPr="00F20CF9">
        <w:rPr>
          <w:b/>
          <w:sz w:val="22"/>
          <w:lang w:val="tr-TR"/>
        </w:rPr>
        <w:t xml:space="preserve">Kişisel verilerin olağan dışı şekilde daha fazla işlenmesine ilişkin bilgiler:  </w:t>
      </w:r>
    </w:p>
    <w:p w:rsidR="004D17BB" w:rsidRPr="00F20CF9" w:rsidRDefault="004D17BB" w:rsidP="00F772A0">
      <w:pPr>
        <w:spacing w:line="240" w:lineRule="auto"/>
        <w:ind w:left="851" w:right="-1" w:firstLine="0"/>
        <w:rPr>
          <w:sz w:val="22"/>
          <w:lang w:val="tr-TR"/>
        </w:rPr>
      </w:pPr>
      <w:r w:rsidRPr="00F20CF9">
        <w:rPr>
          <w:sz w:val="22"/>
          <w:lang w:val="tr-TR"/>
        </w:rPr>
        <w:t xml:space="preserve">/ </w:t>
      </w:r>
    </w:p>
    <w:p w:rsidR="004D17BB" w:rsidRPr="00F20CF9" w:rsidRDefault="004D17BB" w:rsidP="00F772A0">
      <w:pPr>
        <w:spacing w:after="0" w:line="240" w:lineRule="auto"/>
        <w:ind w:left="851" w:right="-1" w:firstLine="0"/>
        <w:rPr>
          <w:sz w:val="22"/>
          <w:lang w:val="tr-TR"/>
        </w:rPr>
      </w:pPr>
      <w:r w:rsidRPr="00F20CF9">
        <w:rPr>
          <w:sz w:val="22"/>
          <w:lang w:val="tr-TR"/>
        </w:rPr>
        <w:t xml:space="preserve"> </w:t>
      </w:r>
    </w:p>
    <w:p w:rsidR="004D17BB" w:rsidRPr="00F20CF9" w:rsidRDefault="004D17BB" w:rsidP="00F772A0">
      <w:pPr>
        <w:numPr>
          <w:ilvl w:val="0"/>
          <w:numId w:val="19"/>
        </w:numPr>
        <w:spacing w:after="0" w:line="240" w:lineRule="auto"/>
        <w:ind w:left="851" w:right="-1" w:hanging="360"/>
        <w:rPr>
          <w:sz w:val="22"/>
          <w:lang w:val="tr-TR"/>
        </w:rPr>
      </w:pPr>
      <w:r w:rsidRPr="00F20CF9">
        <w:rPr>
          <w:b/>
          <w:sz w:val="22"/>
          <w:lang w:val="tr-TR"/>
        </w:rPr>
        <w:t>İlgili kişinin kişisel verilere erişme hakkı ve kişisel verilerinin düzeltilmesi veya silinmesi veya işlenmesinin sınırlandırılması veya işlenmesine itiraz etme hakkı ve veri taşınabilirliği hakkı hakkında bilgilendirme:</w:t>
      </w:r>
      <w:r w:rsidRPr="00F20CF9">
        <w:rPr>
          <w:sz w:val="22"/>
          <w:lang w:val="tr-TR"/>
        </w:rPr>
        <w:t xml:space="preserve"> </w:t>
      </w:r>
      <w:r w:rsidRPr="00F20CF9">
        <w:rPr>
          <w:b/>
          <w:sz w:val="22"/>
          <w:lang w:val="tr-TR"/>
        </w:rPr>
        <w:t xml:space="preserve"> </w:t>
      </w:r>
    </w:p>
    <w:p w:rsidR="004D17BB" w:rsidRPr="00F20CF9" w:rsidRDefault="004D17BB" w:rsidP="00F772A0">
      <w:pPr>
        <w:spacing w:after="0" w:line="240" w:lineRule="auto"/>
        <w:ind w:left="851" w:right="-1" w:firstLine="0"/>
        <w:rPr>
          <w:sz w:val="22"/>
          <w:lang w:val="tr-TR"/>
        </w:rPr>
      </w:pPr>
      <w:r w:rsidRPr="00F20CF9">
        <w:rPr>
          <w:sz w:val="22"/>
          <w:lang w:val="tr-TR"/>
        </w:rPr>
        <w:t xml:space="preserve">İlgili kişi, Genel Veri Koruma Tüzüğü hükümleri uyarınca, veri sorumlusundan kişisel verilerine erişim, kişisel verilerinin düzeltilmesi veya silinmesi veya işlenmesinin sınırlandırılmasını talep edebilir ve işlemeye itiraz etme hakkını ve veri taşınabilirliği hakkını kullanabilir. </w:t>
      </w:r>
    </w:p>
    <w:p w:rsidR="004D17BB" w:rsidRPr="00F20CF9" w:rsidRDefault="004D17BB" w:rsidP="00F772A0">
      <w:pPr>
        <w:numPr>
          <w:ilvl w:val="0"/>
          <w:numId w:val="19"/>
        </w:numPr>
        <w:spacing w:after="0" w:line="240" w:lineRule="auto"/>
        <w:ind w:left="851" w:right="-1" w:hanging="360"/>
        <w:rPr>
          <w:sz w:val="22"/>
          <w:lang w:val="tr-TR"/>
        </w:rPr>
      </w:pPr>
      <w:r w:rsidRPr="00F20CF9">
        <w:rPr>
          <w:b/>
          <w:bCs/>
          <w:sz w:val="22"/>
          <w:lang w:val="tr-TR"/>
        </w:rPr>
        <w:t>Kişisel verilerin sağlanmasının yasal veya sözleş14. mesel bir yükümlülük olup olmadığına ilişkin bilgi:</w:t>
      </w:r>
      <w:r w:rsidRPr="00F20CF9">
        <w:rPr>
          <w:sz w:val="22"/>
          <w:lang w:val="tr-TR"/>
        </w:rPr>
        <w:t xml:space="preserve"> </w:t>
      </w:r>
    </w:p>
    <w:p w:rsidR="004D17BB" w:rsidRPr="00F20CF9" w:rsidRDefault="004D17BB" w:rsidP="00F772A0">
      <w:pPr>
        <w:spacing w:after="14" w:line="240" w:lineRule="auto"/>
        <w:ind w:left="851" w:right="-1" w:firstLine="0"/>
        <w:rPr>
          <w:sz w:val="22"/>
          <w:lang w:val="tr-TR"/>
        </w:rPr>
      </w:pPr>
      <w:r w:rsidRPr="00F20CF9">
        <w:rPr>
          <w:sz w:val="22"/>
          <w:lang w:val="tr-TR"/>
        </w:rPr>
        <w:t xml:space="preserve">Kişisel verilerin sağlanması, veri sahibinin yasal veya sözleşmesel bir yükümlülüğü değildir. </w:t>
      </w:r>
    </w:p>
    <w:p w:rsidR="004D17BB" w:rsidRPr="00F20CF9" w:rsidRDefault="004D17BB" w:rsidP="00F772A0">
      <w:pPr>
        <w:numPr>
          <w:ilvl w:val="0"/>
          <w:numId w:val="19"/>
        </w:numPr>
        <w:spacing w:after="22" w:line="240" w:lineRule="auto"/>
        <w:ind w:left="851" w:right="-1" w:hanging="360"/>
        <w:rPr>
          <w:sz w:val="22"/>
          <w:lang w:val="tr-TR"/>
        </w:rPr>
      </w:pPr>
      <w:r w:rsidRPr="00F20CF9">
        <w:rPr>
          <w:b/>
          <w:sz w:val="22"/>
          <w:lang w:val="tr-TR"/>
        </w:rPr>
        <w:t>Bireyin kişisel verilerini vermesinin gerekip gerekmediği ve vermemesi durumunda ortaya çıkabilecek olası sonuçlara ilişkin bilgiler:</w:t>
      </w:r>
      <w:r w:rsidRPr="00F20CF9">
        <w:rPr>
          <w:sz w:val="22"/>
          <w:lang w:val="tr-TR"/>
        </w:rPr>
        <w:t xml:space="preserve">  </w:t>
      </w:r>
    </w:p>
    <w:p w:rsidR="006E0A20" w:rsidRPr="00F20CF9" w:rsidRDefault="004D17BB" w:rsidP="00F772A0">
      <w:pPr>
        <w:spacing w:after="12" w:line="240" w:lineRule="auto"/>
        <w:ind w:left="851" w:right="-1" w:firstLine="0"/>
        <w:rPr>
          <w:sz w:val="22"/>
          <w:lang w:val="tr-TR"/>
        </w:rPr>
      </w:pPr>
      <w:r w:rsidRPr="00F20CF9">
        <w:rPr>
          <w:sz w:val="22"/>
          <w:lang w:val="tr-TR"/>
        </w:rPr>
        <w:t>Dışişleri ve Avrupa İşleri Bakanlığı'na ve Slovenya Cumhuriyeti'nin yurt dışı temsilciliklerine, video gözetiminden kaçınılarak girilmesi mümkün değildir.</w:t>
      </w:r>
    </w:p>
    <w:p w:rsidR="006E0A20" w:rsidRPr="00F20CF9" w:rsidRDefault="006E0A20" w:rsidP="00F772A0">
      <w:pPr>
        <w:spacing w:after="12" w:line="240" w:lineRule="auto"/>
        <w:ind w:left="851" w:right="-1" w:firstLine="0"/>
        <w:rPr>
          <w:sz w:val="22"/>
          <w:lang w:val="tr-TR"/>
        </w:rPr>
      </w:pPr>
    </w:p>
    <w:p w:rsidR="004D17BB" w:rsidRPr="00F20CF9" w:rsidRDefault="004D17BB" w:rsidP="00F772A0">
      <w:pPr>
        <w:pStyle w:val="ListParagraph"/>
        <w:numPr>
          <w:ilvl w:val="0"/>
          <w:numId w:val="19"/>
        </w:numPr>
        <w:spacing w:after="12" w:line="240" w:lineRule="auto"/>
        <w:ind w:left="851" w:right="-1" w:hanging="142"/>
        <w:rPr>
          <w:sz w:val="22"/>
          <w:lang w:val="tr-TR"/>
        </w:rPr>
      </w:pPr>
      <w:r w:rsidRPr="00F20CF9">
        <w:rPr>
          <w:b/>
          <w:sz w:val="22"/>
          <w:lang w:val="tr-TR"/>
        </w:rPr>
        <w:t>Profilleme de dahil olmak üzere otomatik karar almanın varlığına ilişkin bilgiler ve en azından bu tür durumlarda, bunun nedenleri ve bu tür işlemlerin veri sahibi açısından önemi ve öngörülebilir sonuçları hakkında anlamlı bilgiler:</w:t>
      </w:r>
      <w:r w:rsidRPr="00F20CF9">
        <w:rPr>
          <w:sz w:val="22"/>
          <w:lang w:val="tr-TR"/>
        </w:rPr>
        <w:t xml:space="preserve">Otomatik karar alma ve/veya profilleme yapılmamaktadır. </w:t>
      </w:r>
    </w:p>
    <w:p w:rsidR="004D17BB" w:rsidRPr="00F20CF9" w:rsidRDefault="004D17BB" w:rsidP="00F772A0">
      <w:pPr>
        <w:spacing w:after="12" w:line="240" w:lineRule="auto"/>
        <w:ind w:left="851" w:right="-1" w:firstLine="0"/>
        <w:rPr>
          <w:sz w:val="22"/>
        </w:rPr>
      </w:pPr>
      <w:r w:rsidRPr="00F20CF9">
        <w:rPr>
          <w:sz w:val="22"/>
        </w:rPr>
        <w:t xml:space="preserve"> </w:t>
      </w:r>
    </w:p>
    <w:p w:rsidR="004D17BB" w:rsidRPr="00F20CF9" w:rsidRDefault="004D17BB" w:rsidP="00F772A0">
      <w:pPr>
        <w:spacing w:after="12" w:line="240" w:lineRule="auto"/>
        <w:ind w:left="851" w:right="-1" w:firstLine="0"/>
        <w:rPr>
          <w:sz w:val="22"/>
        </w:rPr>
      </w:pPr>
      <w:r w:rsidRPr="00F20CF9">
        <w:rPr>
          <w:sz w:val="22"/>
        </w:rPr>
        <w:t xml:space="preserve">  </w:t>
      </w:r>
    </w:p>
    <w:p w:rsidR="004D17BB" w:rsidRPr="00F20CF9" w:rsidRDefault="004D17BB" w:rsidP="00F772A0">
      <w:pPr>
        <w:spacing w:after="160" w:line="240" w:lineRule="auto"/>
        <w:ind w:left="851" w:right="-1" w:firstLine="0"/>
        <w:rPr>
          <w:b/>
          <w:color w:val="0070C0"/>
          <w:sz w:val="22"/>
        </w:rPr>
      </w:pPr>
      <w:r w:rsidRPr="00F20CF9">
        <w:rPr>
          <w:sz w:val="22"/>
        </w:rPr>
        <w:br w:type="page"/>
      </w:r>
    </w:p>
    <w:p w:rsidR="00E64964" w:rsidRDefault="00986C51" w:rsidP="00F772A0">
      <w:pPr>
        <w:pStyle w:val="Heading1"/>
        <w:spacing w:line="240" w:lineRule="auto"/>
        <w:ind w:left="851" w:right="-1"/>
        <w:jc w:val="both"/>
        <w:rPr>
          <w:sz w:val="22"/>
        </w:rPr>
      </w:pPr>
      <w:bookmarkStart w:id="98" w:name="_Toc190758744"/>
      <w:r w:rsidRPr="00F20CF9">
        <w:rPr>
          <w:sz w:val="22"/>
        </w:rPr>
        <w:lastRenderedPageBreak/>
        <w:t>UKRAINIAN</w:t>
      </w:r>
      <w:bookmarkEnd w:id="98"/>
    </w:p>
    <w:p w:rsidR="00E21506" w:rsidRPr="00E21506" w:rsidRDefault="00E21506" w:rsidP="00E21506"/>
    <w:p w:rsidR="004D17BB" w:rsidRPr="00F20CF9" w:rsidRDefault="004D17BB" w:rsidP="00F772A0">
      <w:pPr>
        <w:spacing w:line="240" w:lineRule="auto"/>
        <w:ind w:left="851" w:right="-1"/>
        <w:rPr>
          <w:sz w:val="22"/>
        </w:rPr>
      </w:pPr>
    </w:p>
    <w:p w:rsidR="004D17BB" w:rsidRPr="00F20CF9" w:rsidRDefault="004D17BB" w:rsidP="00F772A0">
      <w:pPr>
        <w:spacing w:line="240" w:lineRule="auto"/>
        <w:ind w:left="851" w:right="-1"/>
        <w:rPr>
          <w:sz w:val="22"/>
          <w:lang w:val="uk-UA"/>
        </w:rPr>
      </w:pPr>
      <w:r w:rsidRPr="00F20CF9">
        <w:rPr>
          <w:sz w:val="22"/>
          <w:lang w:val="uk-UA"/>
        </w:rPr>
        <w:t>Дата</w:t>
      </w:r>
      <w:r w:rsidRPr="00F20CF9">
        <w:rPr>
          <w:sz w:val="22"/>
        </w:rPr>
        <w:t xml:space="preserve">: 16 травня 2024  </w:t>
      </w:r>
      <w:r w:rsidRPr="00F20CF9">
        <w:rPr>
          <w:sz w:val="22"/>
          <w:lang w:val="uk-UA"/>
        </w:rPr>
        <w:t xml:space="preserve"> </w:t>
      </w:r>
    </w:p>
    <w:p w:rsidR="004D17BB" w:rsidRPr="00F20CF9" w:rsidRDefault="004D17BB" w:rsidP="00F772A0">
      <w:pPr>
        <w:spacing w:line="240" w:lineRule="auto"/>
        <w:ind w:left="851" w:right="-1"/>
        <w:rPr>
          <w:sz w:val="22"/>
          <w:lang w:val="uk-UA"/>
        </w:rPr>
      </w:pPr>
    </w:p>
    <w:p w:rsidR="004D17BB" w:rsidRPr="00F20CF9" w:rsidRDefault="004D17BB" w:rsidP="00F772A0">
      <w:pPr>
        <w:spacing w:line="240" w:lineRule="auto"/>
        <w:ind w:left="851" w:right="-1"/>
        <w:rPr>
          <w:sz w:val="22"/>
          <w:lang w:val="uk-UA"/>
        </w:rPr>
      </w:pPr>
    </w:p>
    <w:p w:rsidR="004D17BB" w:rsidRPr="00F20CF9" w:rsidRDefault="004D17BB" w:rsidP="00F772A0">
      <w:pPr>
        <w:spacing w:line="240" w:lineRule="auto"/>
        <w:ind w:left="851" w:right="-1"/>
        <w:rPr>
          <w:b/>
          <w:sz w:val="22"/>
          <w:lang w:val="uk-UA"/>
        </w:rPr>
      </w:pPr>
      <w:r w:rsidRPr="00F20CF9">
        <w:rPr>
          <w:b/>
          <w:sz w:val="22"/>
          <w:lang w:val="uk-UA"/>
        </w:rPr>
        <w:t xml:space="preserve">             </w:t>
      </w:r>
    </w:p>
    <w:p w:rsidR="004D17BB" w:rsidRPr="00F20CF9" w:rsidRDefault="004D17BB" w:rsidP="00F772A0">
      <w:pPr>
        <w:spacing w:line="240" w:lineRule="auto"/>
        <w:ind w:left="851" w:right="-1"/>
        <w:rPr>
          <w:b/>
          <w:sz w:val="22"/>
          <w:lang w:val="uk-UA"/>
        </w:rPr>
      </w:pPr>
    </w:p>
    <w:p w:rsidR="004D17BB" w:rsidRPr="00F20CF9" w:rsidRDefault="004D17BB" w:rsidP="00F772A0">
      <w:pPr>
        <w:spacing w:line="240" w:lineRule="auto"/>
        <w:ind w:left="851" w:right="-1"/>
        <w:rPr>
          <w:b/>
          <w:sz w:val="22"/>
          <w:lang w:val="uk-UA"/>
        </w:rPr>
      </w:pPr>
      <w:r w:rsidRPr="00F20CF9">
        <w:rPr>
          <w:b/>
          <w:sz w:val="22"/>
          <w:lang w:val="uk-UA"/>
        </w:rPr>
        <w:t xml:space="preserve">                  ПОВІДОМЛЕННЯ ФІЗИЧНИМ ОСОБАМ ВІДПОВІДНО ДО СТАТТІ 13                  </w:t>
      </w:r>
    </w:p>
    <w:p w:rsidR="004D17BB" w:rsidRPr="00F20CF9" w:rsidRDefault="004D17BB" w:rsidP="00F772A0">
      <w:pPr>
        <w:spacing w:line="240" w:lineRule="auto"/>
        <w:ind w:left="851" w:right="-1"/>
        <w:rPr>
          <w:b/>
          <w:sz w:val="22"/>
          <w:lang w:val="uk-UA"/>
        </w:rPr>
      </w:pPr>
      <w:r w:rsidRPr="00F20CF9">
        <w:rPr>
          <w:b/>
          <w:sz w:val="22"/>
          <w:lang w:val="uk-UA"/>
        </w:rPr>
        <w:t xml:space="preserve">           ЗАГАЛЬНОГО РЕГЛАМЕНТУ ПРО ЗАХИСТ ПЕРСОНАЛЬНИХ ДАНИХ </w:t>
      </w:r>
    </w:p>
    <w:p w:rsidR="004D17BB" w:rsidRPr="00F20CF9" w:rsidRDefault="004D17BB" w:rsidP="00F772A0">
      <w:pPr>
        <w:spacing w:line="240" w:lineRule="auto"/>
        <w:ind w:left="851" w:right="-1"/>
        <w:rPr>
          <w:b/>
          <w:sz w:val="22"/>
          <w:lang w:val="uk-UA"/>
        </w:rPr>
      </w:pPr>
      <w:r w:rsidRPr="00F20CF9">
        <w:rPr>
          <w:b/>
          <w:sz w:val="22"/>
          <w:lang w:val="uk-UA"/>
        </w:rPr>
        <w:t xml:space="preserve">                                ЩОДО ОБРОБКИ ПЕРСОНАЛЬНИХ ДАНИХ </w:t>
      </w:r>
    </w:p>
    <w:p w:rsidR="004D17BB" w:rsidRPr="00F20CF9" w:rsidRDefault="004D17BB" w:rsidP="00F772A0">
      <w:pPr>
        <w:spacing w:line="240" w:lineRule="auto"/>
        <w:ind w:left="851" w:right="-1"/>
        <w:rPr>
          <w:b/>
          <w:sz w:val="22"/>
          <w:lang w:val="uk-UA"/>
        </w:rPr>
      </w:pPr>
    </w:p>
    <w:p w:rsidR="004D17BB" w:rsidRPr="00F20CF9" w:rsidRDefault="004D17BB" w:rsidP="00F772A0">
      <w:pPr>
        <w:spacing w:line="240" w:lineRule="auto"/>
        <w:ind w:left="851" w:right="-1"/>
        <w:rPr>
          <w:b/>
          <w:color w:val="2E74B5" w:themeColor="accent1" w:themeShade="BF"/>
          <w:sz w:val="22"/>
          <w:lang w:val="en-GB"/>
        </w:rPr>
      </w:pPr>
      <w:r w:rsidRPr="00F20CF9">
        <w:rPr>
          <w:b/>
          <w:sz w:val="22"/>
          <w:lang w:val="en-GB"/>
        </w:rPr>
        <w:t xml:space="preserve">                                        </w:t>
      </w:r>
      <w:r w:rsidRPr="00F20CF9">
        <w:rPr>
          <w:b/>
          <w:color w:val="2E74B5" w:themeColor="accent1" w:themeShade="BF"/>
          <w:sz w:val="22"/>
          <w:lang w:val="uk-UA"/>
        </w:rPr>
        <w:t>В ОБЛІКУ</w:t>
      </w:r>
      <w:r w:rsidRPr="00F20CF9">
        <w:rPr>
          <w:b/>
          <w:color w:val="2E74B5" w:themeColor="accent1" w:themeShade="BF"/>
          <w:sz w:val="22"/>
          <w:lang w:val="en-GB"/>
        </w:rPr>
        <w:t xml:space="preserve"> ВІДЕОСПОСТЕРЕЖЕНЬ </w:t>
      </w:r>
    </w:p>
    <w:p w:rsidR="004D17BB" w:rsidRPr="00F20CF9" w:rsidRDefault="004D17BB" w:rsidP="00F772A0">
      <w:pPr>
        <w:spacing w:line="240" w:lineRule="auto"/>
        <w:ind w:left="851" w:right="-1"/>
        <w:rPr>
          <w:b/>
          <w:color w:val="2E74B5" w:themeColor="accent1" w:themeShade="BF"/>
          <w:sz w:val="22"/>
          <w:lang w:val="en-GB"/>
        </w:rPr>
      </w:pPr>
      <w:r w:rsidRPr="00F20CF9">
        <w:rPr>
          <w:b/>
          <w:color w:val="2E74B5" w:themeColor="accent1" w:themeShade="BF"/>
          <w:sz w:val="22"/>
          <w:lang w:val="en-GB"/>
        </w:rPr>
        <w:t xml:space="preserve">       в Міністерстві закордонних і європейських справ Республіки Словенія               </w:t>
      </w:r>
    </w:p>
    <w:p w:rsidR="004D17BB" w:rsidRPr="00F20CF9" w:rsidRDefault="004D17BB" w:rsidP="00F772A0">
      <w:pPr>
        <w:spacing w:line="240" w:lineRule="auto"/>
        <w:ind w:left="851" w:right="-1"/>
        <w:rPr>
          <w:b/>
          <w:color w:val="2E74B5" w:themeColor="accent1" w:themeShade="BF"/>
          <w:sz w:val="22"/>
          <w:lang w:val="en-GB"/>
        </w:rPr>
      </w:pPr>
      <w:r w:rsidRPr="00F20CF9">
        <w:rPr>
          <w:b/>
          <w:color w:val="2E74B5" w:themeColor="accent1" w:themeShade="BF"/>
          <w:sz w:val="22"/>
          <w:lang w:val="en-GB"/>
        </w:rPr>
        <w:t xml:space="preserve">                та в представництвах Республіки Словенія за кордоном</w:t>
      </w:r>
    </w:p>
    <w:p w:rsidR="004D17BB" w:rsidRPr="00F20CF9" w:rsidRDefault="004D17BB" w:rsidP="00F772A0">
      <w:pPr>
        <w:spacing w:line="240" w:lineRule="auto"/>
        <w:ind w:left="851" w:right="-1"/>
        <w:rPr>
          <w:b/>
          <w:color w:val="2E74B5" w:themeColor="accent1" w:themeShade="BF"/>
          <w:sz w:val="22"/>
          <w:lang w:val="en-GB"/>
        </w:rPr>
      </w:pPr>
    </w:p>
    <w:p w:rsidR="004D17BB" w:rsidRPr="00F20CF9" w:rsidRDefault="004D17BB" w:rsidP="00F772A0">
      <w:pPr>
        <w:spacing w:line="240" w:lineRule="auto"/>
        <w:ind w:left="851" w:right="-1"/>
        <w:rPr>
          <w:b/>
          <w:color w:val="2E74B5" w:themeColor="accent1" w:themeShade="BF"/>
          <w:sz w:val="22"/>
          <w:lang w:val="en-GB"/>
        </w:rPr>
      </w:pPr>
    </w:p>
    <w:p w:rsidR="004D17BB" w:rsidRPr="00F20CF9" w:rsidRDefault="004D17BB" w:rsidP="00F772A0">
      <w:pPr>
        <w:pStyle w:val="ListParagraph"/>
        <w:numPr>
          <w:ilvl w:val="0"/>
          <w:numId w:val="20"/>
        </w:numPr>
        <w:spacing w:after="0" w:line="240" w:lineRule="auto"/>
        <w:ind w:left="851" w:right="-1"/>
        <w:rPr>
          <w:b/>
          <w:color w:val="000000" w:themeColor="text1"/>
          <w:sz w:val="22"/>
          <w:lang w:val="en-GB"/>
        </w:rPr>
      </w:pPr>
      <w:r w:rsidRPr="00F20CF9">
        <w:rPr>
          <w:b/>
          <w:color w:val="000000" w:themeColor="text1"/>
          <w:sz w:val="22"/>
          <w:lang w:val="en-GB"/>
        </w:rPr>
        <w:t xml:space="preserve">Контролер </w:t>
      </w:r>
      <w:r w:rsidRPr="00F20CF9">
        <w:rPr>
          <w:b/>
          <w:color w:val="000000" w:themeColor="text1"/>
          <w:sz w:val="22"/>
          <w:lang w:val="uk-UA"/>
        </w:rPr>
        <w:t xml:space="preserve">бази </w:t>
      </w:r>
      <w:r w:rsidRPr="00F20CF9">
        <w:rPr>
          <w:b/>
          <w:color w:val="000000" w:themeColor="text1"/>
          <w:sz w:val="22"/>
          <w:lang w:val="en-GB"/>
        </w:rPr>
        <w:t xml:space="preserve">персональних даних:  </w:t>
      </w:r>
    </w:p>
    <w:p w:rsidR="004D17BB" w:rsidRPr="00F20CF9" w:rsidRDefault="004D17BB" w:rsidP="00F772A0">
      <w:pPr>
        <w:pStyle w:val="ListParagraph"/>
        <w:spacing w:line="240" w:lineRule="auto"/>
        <w:ind w:left="851" w:right="-1"/>
        <w:rPr>
          <w:color w:val="000000" w:themeColor="text1"/>
          <w:sz w:val="22"/>
          <w:lang w:val="en-GB"/>
        </w:rPr>
      </w:pPr>
      <w:r w:rsidRPr="00F20CF9">
        <w:rPr>
          <w:color w:val="000000" w:themeColor="text1"/>
          <w:sz w:val="22"/>
          <w:lang w:val="en-GB"/>
        </w:rPr>
        <w:t>Міністерство закордонних і європейських справ,</w:t>
      </w:r>
    </w:p>
    <w:p w:rsidR="004D17BB" w:rsidRPr="00F20CF9" w:rsidRDefault="004D17BB" w:rsidP="00F772A0">
      <w:pPr>
        <w:pStyle w:val="ListParagraph"/>
        <w:spacing w:line="240" w:lineRule="auto"/>
        <w:ind w:left="851" w:right="-1"/>
        <w:rPr>
          <w:color w:val="000000" w:themeColor="text1"/>
          <w:sz w:val="22"/>
          <w:lang w:val="uk-UA"/>
        </w:rPr>
      </w:pPr>
      <w:r w:rsidRPr="00F20CF9">
        <w:rPr>
          <w:color w:val="000000" w:themeColor="text1"/>
          <w:sz w:val="22"/>
          <w:lang w:val="uk-UA"/>
        </w:rPr>
        <w:t>Прешернова дорога 25, 1000 Любляна</w:t>
      </w:r>
    </w:p>
    <w:p w:rsidR="004D17BB" w:rsidRPr="00F20CF9" w:rsidRDefault="004D17BB" w:rsidP="00F772A0">
      <w:pPr>
        <w:spacing w:line="240" w:lineRule="auto"/>
        <w:ind w:left="851" w:right="-1"/>
        <w:rPr>
          <w:color w:val="000000" w:themeColor="text1"/>
          <w:sz w:val="22"/>
          <w:lang w:val="en-GB"/>
        </w:rPr>
      </w:pPr>
      <w:r w:rsidRPr="00F20CF9">
        <w:rPr>
          <w:color w:val="000000" w:themeColor="text1"/>
          <w:sz w:val="22"/>
          <w:lang w:val="uk-UA"/>
        </w:rPr>
        <w:t xml:space="preserve">             </w:t>
      </w:r>
      <w:r w:rsidRPr="00F20CF9">
        <w:rPr>
          <w:color w:val="000000" w:themeColor="text1"/>
          <w:sz w:val="22"/>
          <w:lang w:val="en-GB"/>
        </w:rPr>
        <w:t xml:space="preserve">+386 1 478 2341, </w:t>
      </w:r>
      <w:hyperlink r:id="rId55" w:history="1">
        <w:r w:rsidRPr="00F20CF9">
          <w:rPr>
            <w:rStyle w:val="Hyperlink"/>
            <w:sz w:val="22"/>
            <w:lang w:val="en-GB"/>
          </w:rPr>
          <w:t>gp.mzz@gov.si</w:t>
        </w:r>
      </w:hyperlink>
      <w:r w:rsidRPr="00F20CF9">
        <w:rPr>
          <w:color w:val="000000" w:themeColor="text1"/>
          <w:sz w:val="22"/>
          <w:lang w:val="en-GB"/>
        </w:rPr>
        <w:t>.</w:t>
      </w:r>
    </w:p>
    <w:p w:rsidR="004D17BB" w:rsidRPr="00F20CF9" w:rsidRDefault="004D17BB" w:rsidP="00F772A0">
      <w:pPr>
        <w:spacing w:line="240" w:lineRule="auto"/>
        <w:ind w:left="851" w:right="-1"/>
        <w:rPr>
          <w:color w:val="000000" w:themeColor="text1"/>
          <w:sz w:val="22"/>
          <w:lang w:val="en-GB"/>
        </w:rPr>
      </w:pPr>
    </w:p>
    <w:p w:rsidR="004D17BB" w:rsidRPr="00F20CF9" w:rsidRDefault="004D17BB" w:rsidP="00F772A0">
      <w:pPr>
        <w:spacing w:line="240" w:lineRule="auto"/>
        <w:ind w:left="851" w:right="-1"/>
        <w:rPr>
          <w:color w:val="000000" w:themeColor="text1"/>
          <w:sz w:val="22"/>
          <w:lang w:val="en-GB"/>
        </w:rPr>
      </w:pPr>
    </w:p>
    <w:p w:rsidR="004D17BB" w:rsidRPr="00F20CF9" w:rsidRDefault="004D17BB" w:rsidP="00F772A0">
      <w:pPr>
        <w:pStyle w:val="ListParagraph"/>
        <w:numPr>
          <w:ilvl w:val="0"/>
          <w:numId w:val="20"/>
        </w:numPr>
        <w:spacing w:after="0" w:line="240" w:lineRule="auto"/>
        <w:ind w:left="851" w:right="-1"/>
        <w:rPr>
          <w:b/>
          <w:color w:val="000000" w:themeColor="text1"/>
          <w:sz w:val="22"/>
          <w:lang w:val="uk-UA"/>
        </w:rPr>
      </w:pPr>
      <w:r w:rsidRPr="00F20CF9">
        <w:rPr>
          <w:b/>
          <w:color w:val="000000" w:themeColor="text1"/>
          <w:sz w:val="22"/>
          <w:lang w:val="uk-UA"/>
        </w:rPr>
        <w:t>Контактні дані уповноваженої особи із захисту персональних даних:</w:t>
      </w:r>
    </w:p>
    <w:p w:rsidR="004D17BB" w:rsidRPr="00F20CF9" w:rsidRDefault="00D56EB7" w:rsidP="00F772A0">
      <w:pPr>
        <w:pStyle w:val="ListParagraph"/>
        <w:spacing w:line="240" w:lineRule="auto"/>
        <w:ind w:left="851" w:right="-1"/>
        <w:rPr>
          <w:color w:val="000000" w:themeColor="text1"/>
          <w:sz w:val="22"/>
          <w:lang w:val="uk-UA"/>
        </w:rPr>
      </w:pPr>
      <w:hyperlink r:id="rId56" w:history="1">
        <w:r w:rsidR="004D17BB" w:rsidRPr="00F20CF9">
          <w:rPr>
            <w:rStyle w:val="Hyperlink"/>
            <w:sz w:val="22"/>
            <w:lang w:val="uk-UA"/>
          </w:rPr>
          <w:t>dpo.mzez@gov.si</w:t>
        </w:r>
      </w:hyperlink>
    </w:p>
    <w:p w:rsidR="004D17BB" w:rsidRPr="00F20CF9" w:rsidRDefault="004D17BB" w:rsidP="00F772A0">
      <w:pPr>
        <w:pStyle w:val="ListParagraph"/>
        <w:spacing w:line="240" w:lineRule="auto"/>
        <w:ind w:left="851" w:right="-1"/>
        <w:rPr>
          <w:color w:val="000000" w:themeColor="text1"/>
          <w:sz w:val="22"/>
          <w:lang w:val="uk-UA"/>
        </w:rPr>
      </w:pPr>
    </w:p>
    <w:p w:rsidR="004D17BB" w:rsidRPr="00F20CF9" w:rsidRDefault="004D17BB" w:rsidP="00F772A0">
      <w:pPr>
        <w:spacing w:line="240" w:lineRule="auto"/>
        <w:ind w:left="851" w:right="-1"/>
        <w:rPr>
          <w:b/>
          <w:color w:val="000000" w:themeColor="text1"/>
          <w:sz w:val="22"/>
          <w:lang w:val="uk-UA"/>
        </w:rPr>
      </w:pPr>
    </w:p>
    <w:p w:rsidR="004D17BB" w:rsidRPr="00F20CF9" w:rsidRDefault="004D17BB" w:rsidP="00F772A0">
      <w:pPr>
        <w:pStyle w:val="ListParagraph"/>
        <w:numPr>
          <w:ilvl w:val="0"/>
          <w:numId w:val="20"/>
        </w:numPr>
        <w:spacing w:after="0" w:line="240" w:lineRule="auto"/>
        <w:ind w:left="851" w:right="-1"/>
        <w:rPr>
          <w:color w:val="000000" w:themeColor="text1"/>
          <w:sz w:val="22"/>
          <w:lang w:val="uk-UA"/>
        </w:rPr>
      </w:pPr>
      <w:r w:rsidRPr="00F20CF9">
        <w:rPr>
          <w:b/>
          <w:color w:val="000000" w:themeColor="text1"/>
          <w:sz w:val="22"/>
          <w:lang w:val="uk-UA"/>
        </w:rPr>
        <w:t xml:space="preserve">Інформація про право звернення зі скаргою до контролюючого органу:  </w:t>
      </w:r>
      <w:r w:rsidRPr="00F20CF9">
        <w:rPr>
          <w:color w:val="000000" w:themeColor="text1"/>
          <w:sz w:val="22"/>
          <w:lang w:val="uk-UA"/>
        </w:rPr>
        <w:t>Скарги можна подавати Уповноваженому з питань інформації Республіки Словенія (адреса:  Уповноважений з питань інформації Республіки Словенія, Дунайська дорога 22, 1000 Любляна, e-mail: gp.ip@ip-rs.si, тел.: +386 1 230 9730).</w:t>
      </w:r>
    </w:p>
    <w:p w:rsidR="004D17BB" w:rsidRPr="00F20CF9" w:rsidRDefault="004D17BB" w:rsidP="00F772A0">
      <w:pPr>
        <w:spacing w:line="240" w:lineRule="auto"/>
        <w:ind w:left="851" w:right="-1"/>
        <w:rPr>
          <w:color w:val="000000" w:themeColor="text1"/>
          <w:sz w:val="22"/>
          <w:lang w:val="uk-UA"/>
        </w:rPr>
      </w:pPr>
    </w:p>
    <w:p w:rsidR="004D17BB" w:rsidRPr="00F20CF9" w:rsidRDefault="004D17BB" w:rsidP="00F772A0">
      <w:pPr>
        <w:spacing w:line="240" w:lineRule="auto"/>
        <w:ind w:left="851" w:right="-1"/>
        <w:rPr>
          <w:b/>
          <w:color w:val="000000" w:themeColor="text1"/>
          <w:sz w:val="22"/>
          <w:lang w:val="uk-UA"/>
        </w:rPr>
      </w:pPr>
    </w:p>
    <w:p w:rsidR="004D17BB" w:rsidRPr="00F20CF9" w:rsidRDefault="004D17BB" w:rsidP="00F772A0">
      <w:pPr>
        <w:pStyle w:val="ListParagraph"/>
        <w:numPr>
          <w:ilvl w:val="0"/>
          <w:numId w:val="20"/>
        </w:numPr>
        <w:spacing w:after="0" w:line="240" w:lineRule="auto"/>
        <w:ind w:left="851" w:right="-1"/>
        <w:rPr>
          <w:b/>
          <w:color w:val="000000" w:themeColor="text1"/>
          <w:sz w:val="22"/>
          <w:lang w:val="uk-UA"/>
        </w:rPr>
      </w:pPr>
      <w:r w:rsidRPr="00F20CF9">
        <w:rPr>
          <w:b/>
          <w:color w:val="000000" w:themeColor="text1"/>
          <w:sz w:val="22"/>
          <w:lang w:val="uk-UA"/>
        </w:rPr>
        <w:t>Мета обробки персональних даних:</w:t>
      </w:r>
    </w:p>
    <w:p w:rsidR="004D17BB" w:rsidRPr="00F20CF9" w:rsidRDefault="004D17BB" w:rsidP="00F772A0">
      <w:pPr>
        <w:spacing w:line="240" w:lineRule="auto"/>
        <w:ind w:left="851" w:right="-1"/>
        <w:rPr>
          <w:color w:val="000000" w:themeColor="text1"/>
          <w:sz w:val="22"/>
          <w:lang w:val="uk-UA"/>
        </w:rPr>
      </w:pPr>
      <w:r w:rsidRPr="00F20CF9">
        <w:rPr>
          <w:color w:val="000000" w:themeColor="text1"/>
          <w:sz w:val="22"/>
          <w:lang w:val="uk-UA"/>
        </w:rPr>
        <w:t>Відеоспостереження за доступом до приміщень Міністерства закордонних  і європейських справ та представництв Республіки Словенія за кордоном здійснюється з метою забезпечення безпеки людей та майна.</w:t>
      </w:r>
    </w:p>
    <w:p w:rsidR="004D17BB" w:rsidRPr="00F20CF9" w:rsidRDefault="004D17BB" w:rsidP="00F772A0">
      <w:pPr>
        <w:spacing w:line="240" w:lineRule="auto"/>
        <w:ind w:left="851" w:right="-1"/>
        <w:rPr>
          <w:color w:val="000000" w:themeColor="text1"/>
          <w:sz w:val="22"/>
          <w:lang w:val="uk-UA"/>
        </w:rPr>
      </w:pPr>
    </w:p>
    <w:p w:rsidR="004D17BB" w:rsidRPr="00F20CF9" w:rsidRDefault="004D17BB" w:rsidP="00F772A0">
      <w:pPr>
        <w:spacing w:line="240" w:lineRule="auto"/>
        <w:ind w:left="851" w:right="-1"/>
        <w:rPr>
          <w:color w:val="000000" w:themeColor="text1"/>
          <w:sz w:val="22"/>
          <w:lang w:val="uk-UA"/>
        </w:rPr>
      </w:pPr>
      <w:r w:rsidRPr="00F20CF9">
        <w:rPr>
          <w:color w:val="000000" w:themeColor="text1"/>
          <w:sz w:val="22"/>
          <w:lang w:val="uk-UA"/>
        </w:rPr>
        <w:t xml:space="preserve">           </w:t>
      </w:r>
    </w:p>
    <w:p w:rsidR="004D17BB" w:rsidRPr="00F20CF9" w:rsidRDefault="004D17BB" w:rsidP="00F772A0">
      <w:pPr>
        <w:spacing w:line="240" w:lineRule="auto"/>
        <w:ind w:left="851" w:right="-1"/>
        <w:rPr>
          <w:color w:val="000000" w:themeColor="text1"/>
          <w:sz w:val="22"/>
          <w:lang w:val="uk-UA"/>
        </w:rPr>
      </w:pPr>
    </w:p>
    <w:p w:rsidR="004D17BB" w:rsidRPr="00F20CF9" w:rsidRDefault="004D17BB" w:rsidP="00F772A0">
      <w:pPr>
        <w:pStyle w:val="ListParagraph"/>
        <w:numPr>
          <w:ilvl w:val="0"/>
          <w:numId w:val="20"/>
        </w:numPr>
        <w:spacing w:after="0" w:line="240" w:lineRule="auto"/>
        <w:ind w:left="851" w:right="-1"/>
        <w:rPr>
          <w:b/>
          <w:color w:val="000000" w:themeColor="text1"/>
          <w:sz w:val="22"/>
          <w:lang w:val="uk-UA"/>
        </w:rPr>
      </w:pPr>
      <w:r w:rsidRPr="00F20CF9">
        <w:rPr>
          <w:b/>
          <w:color w:val="000000" w:themeColor="text1"/>
          <w:sz w:val="22"/>
          <w:lang w:val="uk-UA"/>
        </w:rPr>
        <w:t>Правова основа обробки персональних даних:</w:t>
      </w:r>
    </w:p>
    <w:p w:rsidR="004D17BB" w:rsidRPr="00F20CF9" w:rsidRDefault="004D17BB" w:rsidP="00F772A0">
      <w:pPr>
        <w:pStyle w:val="ListParagraph"/>
        <w:spacing w:line="240" w:lineRule="auto"/>
        <w:ind w:left="851" w:right="-1"/>
        <w:rPr>
          <w:color w:val="000000" w:themeColor="text1"/>
          <w:sz w:val="22"/>
          <w:lang w:val="uk-UA"/>
        </w:rPr>
      </w:pPr>
      <w:r w:rsidRPr="00F20CF9">
        <w:rPr>
          <w:color w:val="000000" w:themeColor="text1"/>
          <w:sz w:val="22"/>
          <w:lang w:val="uk-UA"/>
        </w:rPr>
        <w:t xml:space="preserve">Пункт (е) частини першої статті 6 Загального регламенту (ЄС) 2016/679 Європейського Парламенту та Ради від 27 квітня 2016 року про захист фізичних осіб при обробці персональних даних та про вільний обіг таких даних, а також про скасування Директиви 95/46/ЄС (далі - Загальний регламент про захист даних) у поєднанні зі ст. 76, 77 і 80 Закону про захист персональних даних (Офіційний вісник Республіки Словенія № 163/22; далі: ZVOP-2).  </w:t>
      </w:r>
    </w:p>
    <w:p w:rsidR="004D17BB" w:rsidRPr="00F20CF9" w:rsidRDefault="004D17BB" w:rsidP="00F772A0">
      <w:pPr>
        <w:spacing w:line="240" w:lineRule="auto"/>
        <w:ind w:left="851" w:right="-1"/>
        <w:rPr>
          <w:color w:val="000000" w:themeColor="text1"/>
          <w:sz w:val="22"/>
          <w:lang w:val="uk-UA"/>
        </w:rPr>
      </w:pPr>
    </w:p>
    <w:p w:rsidR="004D17BB" w:rsidRPr="00F20CF9" w:rsidRDefault="004D17BB" w:rsidP="00F772A0">
      <w:pPr>
        <w:spacing w:line="240" w:lineRule="auto"/>
        <w:ind w:left="851" w:right="-1"/>
        <w:rPr>
          <w:color w:val="000000" w:themeColor="text1"/>
          <w:sz w:val="22"/>
          <w:lang w:val="uk-UA"/>
        </w:rPr>
      </w:pPr>
    </w:p>
    <w:p w:rsidR="004D17BB" w:rsidRPr="00F20CF9" w:rsidRDefault="004D17BB" w:rsidP="00F772A0">
      <w:pPr>
        <w:pStyle w:val="ListParagraph"/>
        <w:numPr>
          <w:ilvl w:val="0"/>
          <w:numId w:val="20"/>
        </w:numPr>
        <w:spacing w:after="0" w:line="240" w:lineRule="auto"/>
        <w:ind w:left="851" w:right="-1"/>
        <w:rPr>
          <w:b/>
          <w:color w:val="000000" w:themeColor="text1"/>
          <w:sz w:val="22"/>
          <w:lang w:val="en-GB"/>
        </w:rPr>
      </w:pPr>
      <w:r w:rsidRPr="00F20CF9">
        <w:rPr>
          <w:b/>
          <w:color w:val="000000" w:themeColor="text1"/>
          <w:sz w:val="22"/>
          <w:lang w:val="uk-UA"/>
        </w:rPr>
        <w:t>Користувачі персональних даних:</w:t>
      </w:r>
    </w:p>
    <w:p w:rsidR="004D17BB" w:rsidRPr="00F20CF9" w:rsidRDefault="004D17BB" w:rsidP="00F772A0">
      <w:pPr>
        <w:pStyle w:val="ListParagraph"/>
        <w:spacing w:line="240" w:lineRule="auto"/>
        <w:ind w:left="851" w:right="-1"/>
        <w:rPr>
          <w:color w:val="000000" w:themeColor="text1"/>
          <w:sz w:val="22"/>
          <w:lang w:val="en-GB"/>
        </w:rPr>
      </w:pPr>
      <w:r w:rsidRPr="00F20CF9">
        <w:rPr>
          <w:color w:val="000000" w:themeColor="text1"/>
          <w:sz w:val="22"/>
          <w:lang w:val="uk-UA"/>
        </w:rPr>
        <w:t>Служба охорони, згідно за укладеним договором</w:t>
      </w:r>
      <w:r w:rsidRPr="00F20CF9">
        <w:rPr>
          <w:color w:val="000000" w:themeColor="text1"/>
          <w:sz w:val="22"/>
          <w:lang w:val="en-GB"/>
        </w:rPr>
        <w:t>. У разі виникнення інциденту, пов'язаного з безпекою, або підозри у скоєнні кримінального злочину, записи з камер відеоспостереження можуть бути передані компетентним правоохоронним органам.</w:t>
      </w:r>
    </w:p>
    <w:p w:rsidR="004D17BB" w:rsidRPr="00F20CF9" w:rsidRDefault="004D17BB" w:rsidP="00F772A0">
      <w:pPr>
        <w:pStyle w:val="ListParagraph"/>
        <w:spacing w:line="240" w:lineRule="auto"/>
        <w:ind w:left="851" w:right="-1"/>
        <w:rPr>
          <w:color w:val="000000" w:themeColor="text1"/>
          <w:sz w:val="22"/>
          <w:lang w:val="en-GB"/>
        </w:rPr>
      </w:pPr>
    </w:p>
    <w:p w:rsidR="004D17BB" w:rsidRPr="00F20CF9" w:rsidRDefault="004D17BB" w:rsidP="00F772A0">
      <w:pPr>
        <w:spacing w:line="240" w:lineRule="auto"/>
        <w:ind w:left="851" w:right="-1"/>
        <w:rPr>
          <w:color w:val="000000" w:themeColor="text1"/>
          <w:sz w:val="22"/>
          <w:vertAlign w:val="superscript"/>
          <w:lang w:val="uk-UA"/>
        </w:rPr>
      </w:pPr>
      <w:r w:rsidRPr="00F20CF9">
        <w:rPr>
          <w:noProof/>
          <w:color w:val="000000" w:themeColor="text1"/>
          <w:sz w:val="22"/>
          <w:vertAlign w:val="superscript"/>
        </w:rPr>
        <mc:AlternateContent>
          <mc:Choice Requires="wps">
            <w:drawing>
              <wp:anchor distT="0" distB="0" distL="114300" distR="114300" simplePos="0" relativeHeight="251659264" behindDoc="0" locked="0" layoutInCell="1" allowOverlap="1" wp14:anchorId="47FF0140" wp14:editId="1CDFCB65">
                <wp:simplePos x="0" y="0"/>
                <wp:positionH relativeFrom="column">
                  <wp:posOffset>14605</wp:posOffset>
                </wp:positionH>
                <wp:positionV relativeFrom="paragraph">
                  <wp:posOffset>97790</wp:posOffset>
                </wp:positionV>
                <wp:extent cx="3238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3238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8A0B5B"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7.7pt" to="256.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" strokecolor="black [3200]" strokeweight=".5pt">
                <v:stroke joinstyle="miter"/>
              </v:line>
            </w:pict>
          </mc:Fallback>
        </mc:AlternateContent>
      </w:r>
      <w:r w:rsidRPr="00F20CF9">
        <w:rPr>
          <w:color w:val="000000" w:themeColor="text1"/>
          <w:sz w:val="22"/>
          <w:vertAlign w:val="superscript"/>
          <w:lang w:val="uk-UA"/>
        </w:rPr>
        <w:t xml:space="preserve"> </w:t>
      </w:r>
    </w:p>
    <w:p w:rsidR="004D17BB" w:rsidRPr="00F20CF9" w:rsidRDefault="004D17BB" w:rsidP="00F772A0">
      <w:pPr>
        <w:spacing w:line="240" w:lineRule="auto"/>
        <w:ind w:left="851" w:right="-1"/>
        <w:rPr>
          <w:color w:val="000000" w:themeColor="text1"/>
          <w:sz w:val="22"/>
          <w:vertAlign w:val="superscript"/>
          <w:lang w:val="uk-UA"/>
        </w:rPr>
      </w:pPr>
      <w:r w:rsidRPr="00F20CF9">
        <w:rPr>
          <w:color w:val="000000" w:themeColor="text1"/>
          <w:sz w:val="22"/>
          <w:vertAlign w:val="superscript"/>
          <w:lang w:val="uk-UA"/>
        </w:rPr>
        <w:lastRenderedPageBreak/>
        <w:t>1 Загальний регламент (ЄС) 2016/679 Європейського Парламенту та Ради від 27 квітня 2016 року про захист фізичних осіб щодо обробки персональних даних і про вільний обіг таких даних, а також про скасування Директиви 95/46/ЄС .</w:t>
      </w:r>
    </w:p>
    <w:p w:rsidR="004D17BB" w:rsidRPr="00F20CF9" w:rsidRDefault="004D17BB" w:rsidP="00F772A0">
      <w:pPr>
        <w:pStyle w:val="ListParagraph"/>
        <w:numPr>
          <w:ilvl w:val="0"/>
          <w:numId w:val="20"/>
        </w:numPr>
        <w:spacing w:after="0" w:line="240" w:lineRule="auto"/>
        <w:ind w:left="851" w:right="-1"/>
        <w:rPr>
          <w:b/>
          <w:color w:val="000000" w:themeColor="text1"/>
          <w:sz w:val="32"/>
          <w:szCs w:val="32"/>
          <w:vertAlign w:val="superscript"/>
          <w:lang w:val="uk-UA"/>
        </w:rPr>
      </w:pPr>
      <w:r w:rsidRPr="00F20CF9">
        <w:rPr>
          <w:b/>
          <w:color w:val="000000" w:themeColor="text1"/>
          <w:sz w:val="32"/>
          <w:szCs w:val="32"/>
          <w:vertAlign w:val="superscript"/>
          <w:lang w:val="uk-UA"/>
        </w:rPr>
        <w:t>Інформація про передачу персональних даних третій країні або міжнародній організації:</w:t>
      </w:r>
    </w:p>
    <w:p w:rsidR="004D17BB" w:rsidRPr="00F20CF9" w:rsidRDefault="004D17BB" w:rsidP="00F772A0">
      <w:pPr>
        <w:pStyle w:val="ListParagraph"/>
        <w:spacing w:line="240" w:lineRule="auto"/>
        <w:ind w:left="851" w:right="-1"/>
        <w:rPr>
          <w:color w:val="000000" w:themeColor="text1"/>
          <w:sz w:val="32"/>
          <w:szCs w:val="32"/>
          <w:vertAlign w:val="superscript"/>
          <w:lang w:val="uk-UA"/>
        </w:rPr>
      </w:pPr>
      <w:r w:rsidRPr="00F20CF9">
        <w:rPr>
          <w:color w:val="000000" w:themeColor="text1"/>
          <w:sz w:val="32"/>
          <w:szCs w:val="32"/>
          <w:vertAlign w:val="superscript"/>
          <w:lang w:val="uk-UA"/>
        </w:rPr>
        <w:t>Виконавець послуг з охорони або прийому згідно з укладеним договором в представництвах Республіки Словенія за кордоном.</w:t>
      </w:r>
    </w:p>
    <w:p w:rsidR="004D17BB" w:rsidRPr="00F20CF9" w:rsidRDefault="004D17BB" w:rsidP="00F772A0">
      <w:pPr>
        <w:spacing w:line="240" w:lineRule="auto"/>
        <w:ind w:left="851" w:right="-1"/>
        <w:rPr>
          <w:color w:val="000000" w:themeColor="text1"/>
          <w:sz w:val="32"/>
          <w:szCs w:val="32"/>
          <w:vertAlign w:val="superscript"/>
          <w:lang w:val="uk-UA"/>
        </w:rPr>
      </w:pPr>
    </w:p>
    <w:p w:rsidR="004D17BB" w:rsidRPr="00F20CF9" w:rsidRDefault="004D17BB" w:rsidP="00F772A0">
      <w:pPr>
        <w:pStyle w:val="ListParagraph"/>
        <w:numPr>
          <w:ilvl w:val="0"/>
          <w:numId w:val="20"/>
        </w:numPr>
        <w:spacing w:after="0" w:line="240" w:lineRule="auto"/>
        <w:ind w:left="851" w:right="-1"/>
        <w:rPr>
          <w:b/>
          <w:color w:val="000000" w:themeColor="text1"/>
          <w:sz w:val="32"/>
          <w:szCs w:val="32"/>
          <w:vertAlign w:val="superscript"/>
          <w:lang w:val="uk-UA"/>
        </w:rPr>
      </w:pPr>
      <w:r w:rsidRPr="00F20CF9">
        <w:rPr>
          <w:b/>
          <w:color w:val="000000" w:themeColor="text1"/>
          <w:sz w:val="32"/>
          <w:szCs w:val="32"/>
          <w:vertAlign w:val="superscript"/>
          <w:lang w:val="uk-UA"/>
        </w:rPr>
        <w:t>Термін зберігання персональних даних:</w:t>
      </w:r>
    </w:p>
    <w:p w:rsidR="004D17BB" w:rsidRPr="00F20CF9" w:rsidRDefault="004D17BB" w:rsidP="00F772A0">
      <w:pPr>
        <w:pStyle w:val="ListParagraph"/>
        <w:spacing w:line="240" w:lineRule="auto"/>
        <w:ind w:left="851" w:right="-1"/>
        <w:rPr>
          <w:color w:val="000000" w:themeColor="text1"/>
          <w:sz w:val="32"/>
          <w:szCs w:val="32"/>
          <w:vertAlign w:val="superscript"/>
          <w:lang w:val="uk-UA"/>
        </w:rPr>
      </w:pPr>
      <w:r w:rsidRPr="00F20CF9">
        <w:rPr>
          <w:color w:val="000000" w:themeColor="text1"/>
          <w:sz w:val="32"/>
          <w:szCs w:val="32"/>
          <w:vertAlign w:val="superscript"/>
          <w:lang w:val="uk-UA"/>
        </w:rPr>
        <w:t>Не більше 30 днів.</w:t>
      </w:r>
    </w:p>
    <w:p w:rsidR="004D17BB" w:rsidRPr="00F20CF9" w:rsidRDefault="004D17BB" w:rsidP="00F772A0">
      <w:pPr>
        <w:spacing w:line="240" w:lineRule="auto"/>
        <w:ind w:left="851" w:right="-1"/>
        <w:rPr>
          <w:color w:val="000000" w:themeColor="text1"/>
          <w:sz w:val="32"/>
          <w:szCs w:val="32"/>
          <w:vertAlign w:val="superscript"/>
          <w:lang w:val="uk-UA"/>
        </w:rPr>
      </w:pPr>
    </w:p>
    <w:p w:rsidR="004D17BB" w:rsidRPr="00F20CF9" w:rsidRDefault="004D17BB" w:rsidP="00F772A0">
      <w:pPr>
        <w:pStyle w:val="ListParagraph"/>
        <w:numPr>
          <w:ilvl w:val="0"/>
          <w:numId w:val="20"/>
        </w:numPr>
        <w:spacing w:after="0" w:line="240" w:lineRule="auto"/>
        <w:ind w:left="851" w:right="-1"/>
        <w:rPr>
          <w:b/>
          <w:color w:val="000000" w:themeColor="text1"/>
          <w:sz w:val="32"/>
          <w:szCs w:val="32"/>
          <w:vertAlign w:val="superscript"/>
          <w:lang w:val="uk-UA"/>
        </w:rPr>
      </w:pPr>
      <w:r w:rsidRPr="00F20CF9">
        <w:rPr>
          <w:b/>
          <w:color w:val="000000" w:themeColor="text1"/>
          <w:sz w:val="32"/>
          <w:szCs w:val="32"/>
          <w:vertAlign w:val="superscript"/>
          <w:lang w:val="uk-UA"/>
        </w:rPr>
        <w:t xml:space="preserve"> Інформація щодо особливих  наслідків обробки персональних даних, зокрема подальшої обробки:</w:t>
      </w:r>
    </w:p>
    <w:p w:rsidR="004D17BB" w:rsidRPr="00F20CF9" w:rsidRDefault="004D17BB" w:rsidP="00F772A0">
      <w:pPr>
        <w:pStyle w:val="ListParagraph"/>
        <w:spacing w:line="240" w:lineRule="auto"/>
        <w:ind w:left="851" w:right="-1"/>
        <w:rPr>
          <w:color w:val="000000" w:themeColor="text1"/>
          <w:sz w:val="32"/>
          <w:szCs w:val="32"/>
          <w:vertAlign w:val="superscript"/>
          <w:lang w:val="en-GB"/>
        </w:rPr>
      </w:pPr>
      <w:r w:rsidRPr="00F20CF9">
        <w:rPr>
          <w:color w:val="000000" w:themeColor="text1"/>
          <w:sz w:val="32"/>
          <w:szCs w:val="32"/>
          <w:vertAlign w:val="superscript"/>
          <w:lang w:val="en-GB"/>
        </w:rPr>
        <w:t>/</w:t>
      </w:r>
    </w:p>
    <w:p w:rsidR="004D17BB" w:rsidRPr="00F20CF9" w:rsidRDefault="004D17BB" w:rsidP="00F772A0">
      <w:pPr>
        <w:pStyle w:val="ListParagraph"/>
        <w:spacing w:line="240" w:lineRule="auto"/>
        <w:ind w:left="851" w:right="-1"/>
        <w:rPr>
          <w:color w:val="000000" w:themeColor="text1"/>
          <w:sz w:val="32"/>
          <w:szCs w:val="32"/>
          <w:vertAlign w:val="superscript"/>
          <w:lang w:val="en-GB"/>
        </w:rPr>
      </w:pPr>
    </w:p>
    <w:p w:rsidR="004D17BB" w:rsidRPr="00F20CF9" w:rsidRDefault="004D17BB" w:rsidP="00F772A0">
      <w:pPr>
        <w:pStyle w:val="ListParagraph"/>
        <w:numPr>
          <w:ilvl w:val="0"/>
          <w:numId w:val="20"/>
        </w:numPr>
        <w:spacing w:after="0" w:line="240" w:lineRule="auto"/>
        <w:ind w:left="851" w:right="-1"/>
        <w:rPr>
          <w:b/>
          <w:color w:val="000000" w:themeColor="text1"/>
          <w:sz w:val="32"/>
          <w:szCs w:val="32"/>
          <w:vertAlign w:val="superscript"/>
          <w:lang w:val="en-GB"/>
        </w:rPr>
      </w:pPr>
      <w:r w:rsidRPr="00F20CF9">
        <w:rPr>
          <w:b/>
          <w:color w:val="000000" w:themeColor="text1"/>
          <w:sz w:val="32"/>
          <w:szCs w:val="32"/>
          <w:vertAlign w:val="superscript"/>
          <w:lang w:val="en-GB"/>
        </w:rPr>
        <w:t xml:space="preserve">Інформація про </w:t>
      </w:r>
      <w:r w:rsidRPr="00F20CF9">
        <w:rPr>
          <w:b/>
          <w:color w:val="000000" w:themeColor="text1"/>
          <w:sz w:val="32"/>
          <w:szCs w:val="32"/>
          <w:vertAlign w:val="superscript"/>
          <w:lang w:val="uk-UA"/>
        </w:rPr>
        <w:t>не</w:t>
      </w:r>
      <w:r w:rsidRPr="00F20CF9">
        <w:rPr>
          <w:b/>
          <w:color w:val="000000" w:themeColor="text1"/>
          <w:sz w:val="32"/>
          <w:szCs w:val="32"/>
          <w:vertAlign w:val="superscript"/>
          <w:lang w:val="en-GB"/>
        </w:rPr>
        <w:t xml:space="preserve">стандартну подальшу обробку персональних даних:  </w:t>
      </w:r>
    </w:p>
    <w:p w:rsidR="004D17BB" w:rsidRPr="00F20CF9" w:rsidRDefault="004D17BB" w:rsidP="00F772A0">
      <w:pPr>
        <w:spacing w:line="240" w:lineRule="auto"/>
        <w:ind w:left="851" w:right="-1"/>
        <w:rPr>
          <w:b/>
          <w:color w:val="000000" w:themeColor="text1"/>
          <w:sz w:val="32"/>
          <w:szCs w:val="32"/>
          <w:vertAlign w:val="superscript"/>
          <w:lang w:val="uk-UA"/>
        </w:rPr>
      </w:pPr>
    </w:p>
    <w:p w:rsidR="004D17BB" w:rsidRPr="00F20CF9" w:rsidRDefault="004D17BB" w:rsidP="00F772A0">
      <w:pPr>
        <w:pStyle w:val="ListParagraph"/>
        <w:numPr>
          <w:ilvl w:val="0"/>
          <w:numId w:val="20"/>
        </w:numPr>
        <w:spacing w:after="0" w:line="240" w:lineRule="auto"/>
        <w:ind w:left="851" w:right="-1"/>
        <w:rPr>
          <w:b/>
          <w:color w:val="000000" w:themeColor="text1"/>
          <w:sz w:val="32"/>
          <w:szCs w:val="32"/>
          <w:vertAlign w:val="superscript"/>
          <w:lang w:val="en-GB"/>
        </w:rPr>
      </w:pPr>
      <w:r w:rsidRPr="00F20CF9">
        <w:rPr>
          <w:b/>
          <w:color w:val="000000" w:themeColor="text1"/>
          <w:sz w:val="32"/>
          <w:szCs w:val="32"/>
          <w:vertAlign w:val="superscript"/>
          <w:lang w:val="en-GB"/>
        </w:rPr>
        <w:t xml:space="preserve">Інформація про право </w:t>
      </w:r>
      <w:r w:rsidRPr="00F20CF9">
        <w:rPr>
          <w:b/>
          <w:color w:val="000000" w:themeColor="text1"/>
          <w:sz w:val="32"/>
          <w:szCs w:val="32"/>
          <w:vertAlign w:val="superscript"/>
          <w:lang w:val="uk-UA"/>
        </w:rPr>
        <w:t xml:space="preserve">особи </w:t>
      </w:r>
      <w:r w:rsidRPr="00F20CF9">
        <w:rPr>
          <w:b/>
          <w:color w:val="000000" w:themeColor="text1"/>
          <w:sz w:val="32"/>
          <w:szCs w:val="32"/>
          <w:vertAlign w:val="superscript"/>
          <w:lang w:val="en-GB"/>
        </w:rPr>
        <w:t>на доступ до персональних даних</w:t>
      </w:r>
      <w:r w:rsidRPr="00F20CF9">
        <w:rPr>
          <w:b/>
          <w:color w:val="000000" w:themeColor="text1"/>
          <w:sz w:val="32"/>
          <w:szCs w:val="32"/>
          <w:vertAlign w:val="superscript"/>
          <w:lang w:val="uk-UA"/>
        </w:rPr>
        <w:t xml:space="preserve">, їх </w:t>
      </w:r>
      <w:r w:rsidRPr="00F20CF9">
        <w:rPr>
          <w:b/>
          <w:color w:val="000000" w:themeColor="text1"/>
          <w:sz w:val="32"/>
          <w:szCs w:val="32"/>
          <w:vertAlign w:val="superscript"/>
          <w:lang w:val="en-GB"/>
        </w:rPr>
        <w:t>виправлення або знищення чи обмеження їх обробки</w:t>
      </w:r>
      <w:r w:rsidRPr="00F20CF9">
        <w:rPr>
          <w:b/>
          <w:color w:val="000000" w:themeColor="text1"/>
          <w:sz w:val="32"/>
          <w:szCs w:val="32"/>
          <w:vertAlign w:val="superscript"/>
          <w:lang w:val="uk-UA"/>
        </w:rPr>
        <w:t>,</w:t>
      </w:r>
      <w:r w:rsidRPr="00F20CF9">
        <w:rPr>
          <w:b/>
          <w:color w:val="000000" w:themeColor="text1"/>
          <w:sz w:val="32"/>
          <w:szCs w:val="32"/>
          <w:vertAlign w:val="superscript"/>
          <w:lang w:val="en-GB"/>
        </w:rPr>
        <w:t xml:space="preserve"> право на заперечення проти обробки та право на перенесення даних:  </w:t>
      </w:r>
    </w:p>
    <w:p w:rsidR="004D17BB" w:rsidRPr="00F20CF9" w:rsidRDefault="004D17BB" w:rsidP="00F772A0">
      <w:pPr>
        <w:pStyle w:val="ListParagraph"/>
        <w:spacing w:before="100" w:beforeAutospacing="1" w:line="240" w:lineRule="auto"/>
        <w:ind w:left="851" w:right="-1"/>
        <w:rPr>
          <w:color w:val="000000" w:themeColor="text1"/>
          <w:sz w:val="32"/>
          <w:szCs w:val="32"/>
          <w:vertAlign w:val="superscript"/>
          <w:lang w:val="en-GB"/>
        </w:rPr>
      </w:pPr>
      <w:r w:rsidRPr="00F20CF9">
        <w:rPr>
          <w:color w:val="000000" w:themeColor="text1"/>
          <w:sz w:val="32"/>
          <w:szCs w:val="32"/>
          <w:vertAlign w:val="superscript"/>
          <w:lang w:val="uk-UA"/>
        </w:rPr>
        <w:t>Особа</w:t>
      </w:r>
      <w:r w:rsidRPr="00F20CF9">
        <w:rPr>
          <w:color w:val="000000" w:themeColor="text1"/>
          <w:sz w:val="32"/>
          <w:szCs w:val="32"/>
          <w:vertAlign w:val="superscript"/>
          <w:lang w:val="en-GB"/>
        </w:rPr>
        <w:t xml:space="preserve"> може вимагати від контролера доступ до персональних даних, </w:t>
      </w:r>
      <w:r w:rsidRPr="00F20CF9">
        <w:rPr>
          <w:color w:val="000000" w:themeColor="text1"/>
          <w:sz w:val="32"/>
          <w:szCs w:val="32"/>
          <w:vertAlign w:val="superscript"/>
          <w:lang w:val="uk-UA"/>
        </w:rPr>
        <w:t xml:space="preserve">їх </w:t>
      </w:r>
      <w:r w:rsidRPr="00F20CF9">
        <w:rPr>
          <w:color w:val="000000" w:themeColor="text1"/>
          <w:sz w:val="32"/>
          <w:szCs w:val="32"/>
          <w:vertAlign w:val="superscript"/>
          <w:lang w:val="en-GB"/>
        </w:rPr>
        <w:t xml:space="preserve">виправлення або видалення </w:t>
      </w:r>
      <w:r w:rsidRPr="00F20CF9">
        <w:rPr>
          <w:color w:val="000000" w:themeColor="text1"/>
          <w:sz w:val="32"/>
          <w:szCs w:val="32"/>
          <w:vertAlign w:val="superscript"/>
          <w:lang w:val="uk-UA"/>
        </w:rPr>
        <w:t xml:space="preserve">чи </w:t>
      </w:r>
      <w:r w:rsidRPr="00F20CF9">
        <w:rPr>
          <w:color w:val="000000" w:themeColor="text1"/>
          <w:sz w:val="32"/>
          <w:szCs w:val="32"/>
          <w:vertAlign w:val="superscript"/>
          <w:lang w:val="en-GB"/>
        </w:rPr>
        <w:t xml:space="preserve">обмеження </w:t>
      </w:r>
      <w:r w:rsidRPr="00F20CF9">
        <w:rPr>
          <w:color w:val="000000" w:themeColor="text1"/>
          <w:sz w:val="32"/>
          <w:szCs w:val="32"/>
          <w:vertAlign w:val="superscript"/>
          <w:lang w:val="uk-UA"/>
        </w:rPr>
        <w:t xml:space="preserve">їх </w:t>
      </w:r>
      <w:r w:rsidRPr="00F20CF9">
        <w:rPr>
          <w:color w:val="000000" w:themeColor="text1"/>
          <w:sz w:val="32"/>
          <w:szCs w:val="32"/>
          <w:vertAlign w:val="superscript"/>
          <w:lang w:val="en-GB"/>
        </w:rPr>
        <w:t>обробки, а також може скористатися правом на заперечення проти обробки та правом на перенесення даних відповідно до положень Загального регламенту про захист даних.</w:t>
      </w:r>
    </w:p>
    <w:p w:rsidR="004D17BB" w:rsidRPr="00F20CF9" w:rsidRDefault="004D17BB" w:rsidP="00F772A0">
      <w:pPr>
        <w:spacing w:line="240" w:lineRule="auto"/>
        <w:ind w:left="851" w:right="-1"/>
        <w:rPr>
          <w:color w:val="000000" w:themeColor="text1"/>
          <w:sz w:val="32"/>
          <w:szCs w:val="32"/>
          <w:vertAlign w:val="superscript"/>
          <w:lang w:val="en-GB"/>
        </w:rPr>
      </w:pPr>
    </w:p>
    <w:p w:rsidR="004D17BB" w:rsidRPr="00F20CF9" w:rsidRDefault="004D17BB" w:rsidP="00F772A0">
      <w:pPr>
        <w:pStyle w:val="ListParagraph"/>
        <w:numPr>
          <w:ilvl w:val="0"/>
          <w:numId w:val="20"/>
        </w:numPr>
        <w:spacing w:after="0" w:line="240" w:lineRule="auto"/>
        <w:ind w:left="851" w:right="-1"/>
        <w:rPr>
          <w:b/>
          <w:color w:val="000000" w:themeColor="text1"/>
          <w:sz w:val="32"/>
          <w:szCs w:val="32"/>
          <w:vertAlign w:val="superscript"/>
          <w:lang w:val="en-GB"/>
        </w:rPr>
      </w:pPr>
      <w:r w:rsidRPr="00F20CF9">
        <w:rPr>
          <w:b/>
          <w:color w:val="000000" w:themeColor="text1"/>
          <w:sz w:val="32"/>
          <w:szCs w:val="32"/>
          <w:vertAlign w:val="superscript"/>
          <w:lang w:val="en-GB"/>
        </w:rPr>
        <w:t xml:space="preserve">Інформація про те, чи є надання персональних даних правовим або договірним зобов'язанням:  </w:t>
      </w:r>
    </w:p>
    <w:p w:rsidR="004D17BB" w:rsidRPr="00F20CF9" w:rsidRDefault="004D17BB" w:rsidP="00F772A0">
      <w:pPr>
        <w:pStyle w:val="ListParagraph"/>
        <w:spacing w:line="240" w:lineRule="auto"/>
        <w:ind w:left="851" w:right="-1"/>
        <w:rPr>
          <w:color w:val="000000" w:themeColor="text1"/>
          <w:sz w:val="32"/>
          <w:szCs w:val="32"/>
          <w:vertAlign w:val="superscript"/>
          <w:lang w:val="en-GB"/>
        </w:rPr>
      </w:pPr>
      <w:r w:rsidRPr="00F20CF9">
        <w:rPr>
          <w:color w:val="000000" w:themeColor="text1"/>
          <w:sz w:val="32"/>
          <w:szCs w:val="32"/>
          <w:vertAlign w:val="superscript"/>
          <w:lang w:val="en-GB"/>
        </w:rPr>
        <w:t>Надання персональних даних не є юридичним або договірним зобов'язанням особи.</w:t>
      </w:r>
    </w:p>
    <w:p w:rsidR="004D17BB" w:rsidRPr="00F20CF9" w:rsidRDefault="004D17BB" w:rsidP="00F772A0">
      <w:pPr>
        <w:spacing w:line="240" w:lineRule="auto"/>
        <w:ind w:left="851" w:right="-1"/>
        <w:rPr>
          <w:color w:val="000000" w:themeColor="text1"/>
          <w:sz w:val="32"/>
          <w:szCs w:val="32"/>
          <w:vertAlign w:val="superscript"/>
          <w:lang w:val="uk-UA"/>
        </w:rPr>
      </w:pPr>
    </w:p>
    <w:p w:rsidR="004D17BB" w:rsidRPr="00F20CF9" w:rsidRDefault="004D17BB" w:rsidP="00F772A0">
      <w:pPr>
        <w:pStyle w:val="ListParagraph"/>
        <w:numPr>
          <w:ilvl w:val="0"/>
          <w:numId w:val="20"/>
        </w:numPr>
        <w:spacing w:after="0" w:line="240" w:lineRule="auto"/>
        <w:ind w:left="851" w:right="-1"/>
        <w:rPr>
          <w:b/>
          <w:color w:val="000000" w:themeColor="text1"/>
          <w:sz w:val="32"/>
          <w:szCs w:val="32"/>
          <w:vertAlign w:val="superscript"/>
          <w:lang w:val="en-GB"/>
        </w:rPr>
      </w:pPr>
      <w:r w:rsidRPr="00F20CF9">
        <w:rPr>
          <w:b/>
          <w:color w:val="000000" w:themeColor="text1"/>
          <w:sz w:val="32"/>
          <w:szCs w:val="32"/>
          <w:vertAlign w:val="superscript"/>
          <w:lang w:val="en-GB"/>
        </w:rPr>
        <w:t xml:space="preserve">Інформація про те, чи зобов'язана особа надавати персональні дані та про можливі наслідки їх ненадання:  </w:t>
      </w:r>
    </w:p>
    <w:p w:rsidR="004D17BB" w:rsidRPr="00F20CF9" w:rsidRDefault="004D17BB" w:rsidP="00F772A0">
      <w:pPr>
        <w:pStyle w:val="ListParagraph"/>
        <w:spacing w:line="240" w:lineRule="auto"/>
        <w:ind w:left="851" w:right="-1"/>
        <w:rPr>
          <w:color w:val="000000" w:themeColor="text1"/>
          <w:sz w:val="32"/>
          <w:szCs w:val="32"/>
          <w:vertAlign w:val="superscript"/>
          <w:lang w:val="uk-UA"/>
        </w:rPr>
      </w:pPr>
      <w:r w:rsidRPr="00F20CF9">
        <w:rPr>
          <w:color w:val="000000" w:themeColor="text1"/>
          <w:sz w:val="32"/>
          <w:szCs w:val="32"/>
          <w:vertAlign w:val="superscript"/>
          <w:lang w:val="uk-UA"/>
        </w:rPr>
        <w:t>У приміщення Міністерства закордонних і європейських справ та представництв Республіки Словенія за кордоном неможливо увійти таким чином, щоб уникнути відеоспостереження.</w:t>
      </w:r>
    </w:p>
    <w:p w:rsidR="004D17BB" w:rsidRPr="00F20CF9" w:rsidRDefault="004D17BB" w:rsidP="00F772A0">
      <w:pPr>
        <w:pStyle w:val="ListParagraph"/>
        <w:spacing w:line="240" w:lineRule="auto"/>
        <w:ind w:left="851" w:right="-1"/>
        <w:rPr>
          <w:color w:val="000000" w:themeColor="text1"/>
          <w:sz w:val="32"/>
          <w:szCs w:val="32"/>
          <w:vertAlign w:val="superscript"/>
          <w:lang w:val="en-GB"/>
        </w:rPr>
      </w:pPr>
    </w:p>
    <w:p w:rsidR="004D17BB" w:rsidRPr="00F20CF9" w:rsidRDefault="004D17BB" w:rsidP="00F772A0">
      <w:pPr>
        <w:pStyle w:val="ListParagraph"/>
        <w:numPr>
          <w:ilvl w:val="0"/>
          <w:numId w:val="20"/>
        </w:numPr>
        <w:spacing w:after="0" w:line="240" w:lineRule="auto"/>
        <w:ind w:left="851" w:right="-1"/>
        <w:rPr>
          <w:b/>
          <w:color w:val="000000" w:themeColor="text1"/>
          <w:sz w:val="32"/>
          <w:szCs w:val="32"/>
          <w:vertAlign w:val="superscript"/>
          <w:lang w:val="uk-UA"/>
        </w:rPr>
      </w:pPr>
      <w:r w:rsidRPr="00F20CF9">
        <w:rPr>
          <w:b/>
          <w:color w:val="000000" w:themeColor="text1"/>
          <w:sz w:val="32"/>
          <w:szCs w:val="32"/>
          <w:vertAlign w:val="superscript"/>
          <w:lang w:val="uk-UA"/>
        </w:rPr>
        <w:t xml:space="preserve">Інформація про існування автоматизованого прийняття рішень, включаючи створення профілів, та, принаймні у таких випадках, обґрунтування причини цього, а також про значення та передбачені наслідки такої обробки для суб'єкта даних:  </w:t>
      </w:r>
    </w:p>
    <w:p w:rsidR="009C12FC" w:rsidRPr="00F20CF9" w:rsidRDefault="004D17BB" w:rsidP="00E21506">
      <w:pPr>
        <w:pStyle w:val="ListParagraph"/>
        <w:spacing w:line="240" w:lineRule="auto"/>
        <w:ind w:left="851" w:right="-1"/>
        <w:rPr>
          <w:sz w:val="22"/>
        </w:rPr>
      </w:pPr>
      <w:r w:rsidRPr="00F20CF9">
        <w:rPr>
          <w:color w:val="000000" w:themeColor="text1"/>
          <w:sz w:val="32"/>
          <w:szCs w:val="32"/>
          <w:vertAlign w:val="superscript"/>
          <w:lang w:val="uk-UA"/>
        </w:rPr>
        <w:t>Автоматизоване прийняття рішень та/або профілювання не здійснюється.</w:t>
      </w:r>
    </w:p>
    <w:p w:rsidR="009C12FC" w:rsidRPr="00F20CF9" w:rsidRDefault="009C12FC" w:rsidP="00F772A0">
      <w:pPr>
        <w:spacing w:after="160" w:line="240" w:lineRule="auto"/>
        <w:ind w:left="851" w:right="-1" w:firstLine="0"/>
        <w:rPr>
          <w:sz w:val="22"/>
        </w:rPr>
      </w:pPr>
    </w:p>
    <w:sectPr w:rsidR="009C12FC" w:rsidRPr="00F20CF9" w:rsidSect="00797FE4">
      <w:footnotePr>
        <w:numRestart w:val="eachPage"/>
      </w:footnotePr>
      <w:pgSz w:w="11899" w:h="16841"/>
      <w:pgMar w:top="1603" w:right="1551" w:bottom="794"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EB7" w:rsidRDefault="00D56EB7">
      <w:pPr>
        <w:spacing w:after="0" w:line="240" w:lineRule="auto"/>
      </w:pPr>
      <w:r>
        <w:separator/>
      </w:r>
    </w:p>
  </w:endnote>
  <w:endnote w:type="continuationSeparator" w:id="0">
    <w:p w:rsidR="00D56EB7" w:rsidRDefault="00D56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brima">
    <w:panose1 w:val="02000000000000000000"/>
    <w:charset w:val="EE"/>
    <w:family w:val="auto"/>
    <w:pitch w:val="variable"/>
    <w:sig w:usb0="A000005F" w:usb1="02000041" w:usb2="00000800" w:usb3="00000000" w:csb0="0000009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Nirmala UI">
    <w:panose1 w:val="020B0502040204020203"/>
    <w:charset w:val="00"/>
    <w:family w:val="swiss"/>
    <w:pitch w:val="variable"/>
    <w:sig w:usb0="80FF8023" w:usb1="0000004A" w:usb2="00000200" w:usb3="00000000" w:csb0="00000001" w:csb1="00000000"/>
  </w:font>
  <w:font w:name="Meiryo UI">
    <w:altName w:val="MS UI Gothic"/>
    <w:charset w:val="80"/>
    <w:family w:val="swiss"/>
    <w:pitch w:val="variable"/>
    <w:sig w:usb0="E00002FF" w:usb1="6AC7FFFF"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EB7" w:rsidRDefault="00D56EB7">
      <w:pPr>
        <w:spacing w:after="100" w:line="301" w:lineRule="auto"/>
        <w:ind w:left="720" w:firstLine="0"/>
      </w:pPr>
      <w:r>
        <w:separator/>
      </w:r>
    </w:p>
  </w:footnote>
  <w:footnote w:type="continuationSeparator" w:id="0">
    <w:p w:rsidR="00D56EB7" w:rsidRDefault="00D56EB7">
      <w:pPr>
        <w:spacing w:after="100" w:line="301" w:lineRule="auto"/>
        <w:ind w:left="720" w:firstLine="0"/>
      </w:pPr>
      <w:r>
        <w:continuationSeparator/>
      </w:r>
    </w:p>
  </w:footnote>
  <w:footnote w:id="1">
    <w:p w:rsidR="00210652" w:rsidRDefault="00210652" w:rsidP="00E64964">
      <w:pPr>
        <w:pStyle w:val="footnotedescription"/>
      </w:pPr>
      <w:r>
        <w:rPr>
          <w:rStyle w:val="footnotemark"/>
        </w:rPr>
        <w:footnoteRef/>
      </w:r>
      <w:r>
        <w:t xml:space="preserve"> Splošna uredba (EU) 2016/679 Evropskega parlamenta in Sveta z dne 27. aprila 2016 o varstvu posameznikov pri obdelavi osebnih podatkov in o prostem pretoku takih podatkov ter o razveljavitvi Direktive 95/46/ES. </w:t>
      </w:r>
    </w:p>
    <w:p w:rsidR="00210652" w:rsidRDefault="00210652" w:rsidP="00E64964">
      <w:pPr>
        <w:pStyle w:val="footnotedescription"/>
        <w:spacing w:after="0" w:line="259" w:lineRule="auto"/>
        <w:jc w:val="left"/>
      </w:pPr>
      <w:r>
        <w:rPr>
          <w:sz w:val="20"/>
        </w:rPr>
        <w:t xml:space="preserve"> </w:t>
      </w:r>
    </w:p>
  </w:footnote>
  <w:footnote w:id="2">
    <w:p w:rsidR="00210652" w:rsidRDefault="00210652" w:rsidP="005536F3">
      <w:pPr>
        <w:pStyle w:val="footnotedescription"/>
        <w:spacing w:after="0" w:line="259" w:lineRule="auto"/>
        <w:jc w:val="left"/>
      </w:pPr>
    </w:p>
  </w:footnote>
  <w:footnote w:id="3">
    <w:p w:rsidR="00210652" w:rsidRDefault="00210652" w:rsidP="00986C51">
      <w:pPr>
        <w:pStyle w:val="footnotedescription"/>
      </w:pPr>
      <w:r>
        <w:rPr>
          <w:rStyle w:val="footnotemark"/>
        </w:rPr>
        <w:footnoteRef/>
      </w:r>
      <w:r>
        <w:t xml:space="preserve"> Splošna uredba (EU) 2016/679 Evropskega parlamenta in Sveta z dne 27. aprila 2016 o varstvu posameznikov pri obdelavi osebnih podatkov in o prostem pretoku takih podatkov ter o razveljavitvi Direktive 95/46/ES. </w:t>
      </w:r>
    </w:p>
  </w:footnote>
  <w:footnote w:id="4">
    <w:p w:rsidR="00210652" w:rsidRDefault="00210652" w:rsidP="00986C51">
      <w:pPr>
        <w:pStyle w:val="footnotedescription"/>
      </w:pPr>
      <w:r>
        <w:rPr>
          <w:rStyle w:val="footnotemark"/>
        </w:rPr>
        <w:footnoteRef/>
      </w:r>
      <w:r>
        <w:t xml:space="preserve"> Regulation (EU) 2016/679 of the European Parliament and of the Council of 27 April 2016 on the protection of natural persons with regard to the processing of personal data and on the free movement of such data, and repealing Directive 95/46/EC. </w:t>
      </w:r>
    </w:p>
    <w:p w:rsidR="00210652" w:rsidRDefault="00210652" w:rsidP="00986C51">
      <w:pPr>
        <w:pStyle w:val="footnotedescription"/>
        <w:spacing w:after="0" w:line="259" w:lineRule="auto"/>
        <w:jc w:val="left"/>
      </w:pPr>
      <w:r>
        <w:rPr>
          <w:sz w:val="20"/>
        </w:rPr>
        <w:t xml:space="preserve"> </w:t>
      </w:r>
    </w:p>
  </w:footnote>
  <w:footnote w:id="5">
    <w:p w:rsidR="00210652" w:rsidRPr="00E234A7" w:rsidRDefault="00210652" w:rsidP="000B2603">
      <w:pPr>
        <w:bidi/>
        <w:spacing w:line="360" w:lineRule="auto"/>
        <w:rPr>
          <w:rFonts w:asciiTheme="majorBidi" w:hAnsiTheme="majorBidi" w:cstheme="majorBidi"/>
          <w:szCs w:val="20"/>
        </w:rPr>
      </w:pPr>
      <w:r w:rsidRPr="00E234A7">
        <w:rPr>
          <w:rStyle w:val="FootnoteReference"/>
          <w:szCs w:val="20"/>
        </w:rPr>
        <w:footnoteRef/>
      </w:r>
      <w:r w:rsidRPr="00E234A7">
        <w:rPr>
          <w:szCs w:val="20"/>
        </w:rPr>
        <w:t xml:space="preserve"> </w:t>
      </w:r>
      <w:r w:rsidRPr="00E234A7">
        <w:rPr>
          <w:rFonts w:asciiTheme="majorBidi" w:hAnsiTheme="majorBidi" w:cstheme="majorBidi"/>
          <w:szCs w:val="20"/>
          <w:rtl/>
        </w:rPr>
        <w:t>اللائحة (الاتحاد الأوروبي) 2016/679 الصادرة عن البرلمان الأوروبي والمجلس في 27 أبريل 2016 بشأن حماية الأشخاص الطبيعيين فيما يتعلق بمعالجة البيانات الشخصية والحرية في نقل هذه البيانات، وإلغاء التوجيه 95/46/</w:t>
      </w:r>
      <w:r w:rsidRPr="00E234A7">
        <w:rPr>
          <w:rFonts w:asciiTheme="majorBidi" w:hAnsiTheme="majorBidi" w:cstheme="majorBidi"/>
          <w:szCs w:val="20"/>
        </w:rPr>
        <w:t>EC</w:t>
      </w:r>
      <w:r w:rsidRPr="00E234A7">
        <w:rPr>
          <w:rFonts w:asciiTheme="majorBidi" w:hAnsiTheme="majorBidi" w:cstheme="majorBidi"/>
          <w:szCs w:val="20"/>
          <w:rtl/>
        </w:rPr>
        <w:t>.</w:t>
      </w:r>
    </w:p>
    <w:p w:rsidR="00210652" w:rsidRDefault="00210652" w:rsidP="000B2603">
      <w:pPr>
        <w:pStyle w:val="FootnoteText"/>
        <w:rPr>
          <w:rtl/>
          <w:lang w:bidi="ar-EG"/>
        </w:rPr>
      </w:pPr>
    </w:p>
  </w:footnote>
  <w:footnote w:id="6">
    <w:p w:rsidR="00210652" w:rsidRPr="00E234A7" w:rsidRDefault="00210652" w:rsidP="000B2603">
      <w:pPr>
        <w:bidi/>
        <w:spacing w:line="360" w:lineRule="auto"/>
        <w:rPr>
          <w:rFonts w:asciiTheme="majorBidi" w:hAnsiTheme="majorBidi" w:cstheme="majorBidi"/>
          <w:szCs w:val="20"/>
        </w:rPr>
      </w:pPr>
      <w:r w:rsidRPr="00E234A7">
        <w:rPr>
          <w:rStyle w:val="FootnoteReference"/>
          <w:szCs w:val="20"/>
        </w:rPr>
        <w:footnoteRef/>
      </w:r>
      <w:r w:rsidRPr="00E234A7">
        <w:rPr>
          <w:szCs w:val="20"/>
        </w:rPr>
        <w:t xml:space="preserve"> </w:t>
      </w:r>
      <w:r w:rsidRPr="00E234A7">
        <w:rPr>
          <w:rFonts w:asciiTheme="majorBidi" w:hAnsiTheme="majorBidi" w:cstheme="majorBidi"/>
          <w:szCs w:val="20"/>
          <w:rtl/>
        </w:rPr>
        <w:t>اللائحة (الاتحاد الأوروبي) 2016/679 الصادرة عن البرلمان الأوروبي والمجلس في 27 أبريل 2016 بشأن حماية الأشخاص الطبيعيين فيما يتعلق بمعالجة البيانات الشخصية والحرية في نقل هذه البيانات، وإلغاء التوجيه 95/46/</w:t>
      </w:r>
      <w:r w:rsidRPr="00E234A7">
        <w:rPr>
          <w:rFonts w:asciiTheme="majorBidi" w:hAnsiTheme="majorBidi" w:cstheme="majorBidi"/>
          <w:szCs w:val="20"/>
        </w:rPr>
        <w:t>EC</w:t>
      </w:r>
      <w:r w:rsidRPr="00E234A7">
        <w:rPr>
          <w:rFonts w:asciiTheme="majorBidi" w:hAnsiTheme="majorBidi" w:cstheme="majorBidi"/>
          <w:szCs w:val="20"/>
          <w:rtl/>
        </w:rPr>
        <w:t>.</w:t>
      </w:r>
    </w:p>
    <w:p w:rsidR="00210652" w:rsidRDefault="00210652" w:rsidP="000B2603">
      <w:pPr>
        <w:pStyle w:val="FootnoteText"/>
        <w:rPr>
          <w:rtl/>
          <w:lang w:bidi="ar-EG"/>
        </w:rPr>
      </w:pPr>
    </w:p>
  </w:footnote>
  <w:footnote w:id="7">
    <w:p w:rsidR="00210652" w:rsidRPr="00E234A7" w:rsidRDefault="00210652" w:rsidP="000B2603">
      <w:pPr>
        <w:bidi/>
        <w:spacing w:line="360" w:lineRule="auto"/>
        <w:rPr>
          <w:rFonts w:asciiTheme="majorBidi" w:hAnsiTheme="majorBidi" w:cstheme="majorBidi"/>
          <w:szCs w:val="20"/>
        </w:rPr>
      </w:pPr>
      <w:r w:rsidRPr="00E234A7">
        <w:rPr>
          <w:rStyle w:val="FootnoteReference"/>
          <w:szCs w:val="20"/>
        </w:rPr>
        <w:footnoteRef/>
      </w:r>
      <w:r w:rsidRPr="00E234A7">
        <w:rPr>
          <w:szCs w:val="20"/>
        </w:rPr>
        <w:t xml:space="preserve"> </w:t>
      </w:r>
      <w:r w:rsidRPr="00E234A7">
        <w:rPr>
          <w:rFonts w:asciiTheme="majorBidi" w:hAnsiTheme="majorBidi" w:cstheme="majorBidi"/>
          <w:szCs w:val="20"/>
          <w:rtl/>
        </w:rPr>
        <w:t>اللائحة (الاتحاد الأوروبي) 2016/679 الصادرة عن البرلمان الأوروبي والمجلس في 27 أبريل 2016 بشأن حماية الأشخاص الطبيعيين فيما يتعلق بمعالجة البيانات الشخصية والحرية في نقل هذه البيانات، وإلغاء التوجيه 95/46/</w:t>
      </w:r>
      <w:r w:rsidRPr="00E234A7">
        <w:rPr>
          <w:rFonts w:asciiTheme="majorBidi" w:hAnsiTheme="majorBidi" w:cstheme="majorBidi"/>
          <w:szCs w:val="20"/>
        </w:rPr>
        <w:t>EC</w:t>
      </w:r>
      <w:r w:rsidRPr="00E234A7">
        <w:rPr>
          <w:rFonts w:asciiTheme="majorBidi" w:hAnsiTheme="majorBidi" w:cstheme="majorBidi"/>
          <w:szCs w:val="20"/>
          <w:rtl/>
        </w:rPr>
        <w:t>.</w:t>
      </w:r>
    </w:p>
    <w:p w:rsidR="00210652" w:rsidRDefault="00210652" w:rsidP="000B2603">
      <w:pPr>
        <w:pStyle w:val="FootnoteText"/>
        <w:rPr>
          <w:rtl/>
          <w:lang w:bidi="ar-EG"/>
        </w:rPr>
      </w:pPr>
    </w:p>
  </w:footnote>
  <w:footnote w:id="8">
    <w:p w:rsidR="00210652" w:rsidRDefault="00210652" w:rsidP="005531B0">
      <w:pPr>
        <w:pStyle w:val="footnotedescription"/>
      </w:pPr>
      <w:r>
        <w:rPr>
          <w:rStyle w:val="footnotemark"/>
        </w:rPr>
        <w:footnoteRef/>
      </w:r>
      <w:r>
        <w:t xml:space="preserve"> </w:t>
      </w:r>
      <w:r w:rsidRPr="00B9324D">
        <w:rPr>
          <w:rFonts w:ascii="Microsoft YaHei" w:eastAsia="Microsoft YaHei" w:hAnsi="Microsoft YaHei" w:cs="Microsoft YaHei" w:hint="eastAsia"/>
        </w:rPr>
        <w:t>欧洲议会和理事会</w:t>
      </w:r>
      <w:r w:rsidRPr="00B9324D">
        <w:t xml:space="preserve"> 2016 </w:t>
      </w:r>
      <w:r w:rsidRPr="00B9324D">
        <w:rPr>
          <w:rFonts w:ascii="Microsoft YaHei" w:eastAsia="Microsoft YaHei" w:hAnsi="Microsoft YaHei" w:cs="Microsoft YaHei" w:hint="eastAsia"/>
        </w:rPr>
        <w:t>年</w:t>
      </w:r>
      <w:r w:rsidRPr="00B9324D">
        <w:t xml:space="preserve"> 4 </w:t>
      </w:r>
      <w:r w:rsidRPr="00B9324D">
        <w:rPr>
          <w:rFonts w:ascii="Microsoft YaHei" w:eastAsia="Microsoft YaHei" w:hAnsi="Microsoft YaHei" w:cs="Microsoft YaHei" w:hint="eastAsia"/>
        </w:rPr>
        <w:t>月</w:t>
      </w:r>
      <w:r w:rsidRPr="00B9324D">
        <w:t xml:space="preserve"> 27 </w:t>
      </w:r>
      <w:r w:rsidRPr="00B9324D">
        <w:rPr>
          <w:rFonts w:ascii="Microsoft YaHei" w:eastAsia="Microsoft YaHei" w:hAnsi="Microsoft YaHei" w:cs="Microsoft YaHei" w:hint="eastAsia"/>
        </w:rPr>
        <w:t>日颁布的关于在个人数据处理和此类数据自由流动方面保护自然人以及废除</w:t>
      </w:r>
      <w:r w:rsidRPr="00B9324D">
        <w:t xml:space="preserve"> 95/46/EC </w:t>
      </w:r>
      <w:r w:rsidRPr="00B9324D">
        <w:rPr>
          <w:rFonts w:ascii="Microsoft YaHei" w:eastAsia="Microsoft YaHei" w:hAnsi="Microsoft YaHei" w:cs="Microsoft YaHei" w:hint="eastAsia"/>
        </w:rPr>
        <w:t>指令的</w:t>
      </w:r>
      <w:r w:rsidRPr="00B9324D">
        <w:t xml:space="preserve"> (EU) 2016/679 </w:t>
      </w:r>
      <w:r w:rsidRPr="00B9324D">
        <w:rPr>
          <w:rFonts w:ascii="Microsoft YaHei" w:eastAsia="Microsoft YaHei" w:hAnsi="Microsoft YaHei" w:cs="Microsoft YaHei" w:hint="eastAsia"/>
        </w:rPr>
        <w:t>号条例</w:t>
      </w:r>
      <w:r>
        <w:t xml:space="preserve">. </w:t>
      </w:r>
    </w:p>
    <w:p w:rsidR="00210652" w:rsidRDefault="00210652" w:rsidP="005531B0">
      <w:pPr>
        <w:pStyle w:val="footnotedescription"/>
        <w:spacing w:after="0" w:line="259" w:lineRule="auto"/>
        <w:jc w:val="left"/>
      </w:pPr>
      <w:r>
        <w:rPr>
          <w:sz w:val="20"/>
        </w:rPr>
        <w:t xml:space="preserve"> </w:t>
      </w:r>
    </w:p>
  </w:footnote>
  <w:footnote w:id="9">
    <w:p w:rsidR="00210652" w:rsidRDefault="00210652" w:rsidP="00986C51">
      <w:pPr>
        <w:pStyle w:val="FootnoteText"/>
      </w:pPr>
      <w:r>
        <w:rPr>
          <w:rStyle w:val="FootnoteReference"/>
        </w:rPr>
        <w:footnoteRef/>
      </w:r>
      <w:r>
        <w:t xml:space="preserve"> Opća uredba (EU) 2016/679 Europskoga parlamenta i Vijeća od 27. travnja 2016. o zaštiti pojedinca prilikom obrade osobnih podataka, o slobodnom protoku takvih podataka i o stavljanju izvan snage Direktive 95/46/ES.</w:t>
      </w:r>
    </w:p>
  </w:footnote>
  <w:footnote w:id="10">
    <w:p w:rsidR="00210652" w:rsidRDefault="00210652" w:rsidP="00986C51">
      <w:pPr>
        <w:pStyle w:val="FootnoteText"/>
      </w:pPr>
      <w:r>
        <w:rPr>
          <w:rStyle w:val="FootnoteReference"/>
        </w:rPr>
        <w:footnoteRef/>
      </w:r>
      <w:r>
        <w:t xml:space="preserve"> </w:t>
      </w:r>
      <w:r w:rsidRPr="00E80A04">
        <w:t>Nařízení Evropského parlamentu a Rady (EU) 2016/679 ze dne 27. dubna 2016 o ochraně fyzických osob v souvislosti se zpracováním osobních údajů a o volném pohybu těchto údajů a o zrušení směrnice 95/46/ES.</w:t>
      </w:r>
    </w:p>
  </w:footnote>
  <w:footnote w:id="11">
    <w:p w:rsidR="00210652" w:rsidRPr="002B402A" w:rsidRDefault="00210652" w:rsidP="00986C51">
      <w:pPr>
        <w:pStyle w:val="Footer"/>
        <w:rPr>
          <w:lang w:val="da-DK"/>
        </w:rPr>
      </w:pPr>
      <w:r w:rsidRPr="002B402A">
        <w:rPr>
          <w:rStyle w:val="FootnoteReference"/>
        </w:rPr>
        <w:footnoteRef/>
      </w:r>
      <w:r w:rsidRPr="002B402A">
        <w:rPr>
          <w:lang w:val="da-DK"/>
        </w:rPr>
        <w:t xml:space="preserve"> </w:t>
      </w:r>
      <w:r w:rsidRPr="002B402A">
        <w:rPr>
          <w:sz w:val="16"/>
          <w:szCs w:val="16"/>
          <w:lang w:val="da-DK"/>
        </w:rPr>
        <w:t>Europa-Parlamentets og Rådets forordning (EU) 2016/679 af 27. april 2016 om beskyttelse af fysiske personer i forbindelse med behandling af personoplysninger og om fri udveksling af sådanne oplysninger og om ophævelse af direktiv 95/46/EF.</w:t>
      </w:r>
    </w:p>
  </w:footnote>
  <w:footnote w:id="12">
    <w:p w:rsidR="00210652" w:rsidRPr="00FB6DAE" w:rsidRDefault="00210652" w:rsidP="00210652">
      <w:pPr>
        <w:pStyle w:val="FootnoteText"/>
      </w:pPr>
      <w:r>
        <w:rPr>
          <w:rStyle w:val="FootnoteReference"/>
        </w:rPr>
        <w:footnoteRef/>
      </w:r>
      <w:r>
        <w:t xml:space="preserve"> </w:t>
      </w:r>
      <w:r w:rsidRPr="00FB6DAE">
        <w:t>Regula</w:t>
      </w:r>
      <w:r>
        <w:t>syon</w:t>
      </w:r>
      <w:r w:rsidRPr="00FB6DAE">
        <w:t xml:space="preserve"> (EU) 2016/679 ng European Parliament at ng Council of 27 April 2016 sa proteksyon ng mga natural na tao patungkol sa pagproseso ng personal na data at sa libreng paggalaw ng naturang dat</w:t>
      </w:r>
      <w:r>
        <w:t>os</w:t>
      </w:r>
      <w:r w:rsidRPr="00FB6DAE">
        <w:t>, at pagpapawalang-bisa sa Directi</w:t>
      </w:r>
      <w:r>
        <w:t>bo</w:t>
      </w:r>
      <w:r w:rsidRPr="00FB6DAE">
        <w:t xml:space="preserve"> 95/46/EC.</w:t>
      </w:r>
    </w:p>
  </w:footnote>
  <w:footnote w:id="13">
    <w:p w:rsidR="00210652" w:rsidRDefault="00210652" w:rsidP="00986C51">
      <w:pPr>
        <w:pStyle w:val="footnotedescription"/>
      </w:pPr>
      <w:r>
        <w:rPr>
          <w:rStyle w:val="footnotemark"/>
        </w:rPr>
        <w:footnoteRef/>
      </w:r>
      <w:r>
        <w:t xml:space="preserve"> Règlement (UE) 2016/679 du Parlement européen et du Conseil du 27 avril 2016 relatif à la protection des personnes physiques à l'égard du traitement des données à caractère personnel et à la libre circulation de ces données, et abrogeant la directive 95/46/CE. </w:t>
      </w:r>
    </w:p>
  </w:footnote>
  <w:footnote w:id="14">
    <w:p w:rsidR="00210652" w:rsidRPr="00235AC1" w:rsidRDefault="00210652" w:rsidP="00986C51">
      <w:pPr>
        <w:pStyle w:val="footnotedescription"/>
        <w:spacing w:after="0" w:line="240" w:lineRule="auto"/>
        <w:rPr>
          <w:lang w:val="de-DE"/>
        </w:rPr>
      </w:pPr>
      <w:r>
        <w:rPr>
          <w:rStyle w:val="footnotemark"/>
        </w:rPr>
        <w:footnoteRef/>
      </w:r>
      <w:r w:rsidRPr="00235AC1">
        <w:rPr>
          <w:lang w:val="de-DE"/>
        </w:rPr>
        <w:t xml:space="preserve"> </w:t>
      </w:r>
      <w:r w:rsidRPr="00235AC1">
        <w:rPr>
          <w:rFonts w:ascii="Segoe UI" w:eastAsia="Times New Roman" w:hAnsi="Segoe UI" w:cs="Segoe UI"/>
          <w:color w:val="333333"/>
          <w:szCs w:val="16"/>
          <w:lang w:val="de-DE"/>
        </w:rPr>
        <w:t xml:space="preserve">Verordnung (EU) 2016/679 des Europäischen Parlaments und des Rates </w:t>
      </w:r>
      <w:r w:rsidRPr="00DB7B9D">
        <w:rPr>
          <w:rFonts w:ascii="Segoe UI" w:eastAsia="Times New Roman" w:hAnsi="Segoe UI" w:cs="Segoe UI"/>
          <w:color w:val="333333"/>
          <w:szCs w:val="16"/>
          <w:lang w:val="de-DE"/>
        </w:rPr>
        <w:t>vom 27. April 2016</w:t>
      </w:r>
      <w:r w:rsidRPr="00235AC1">
        <w:rPr>
          <w:rFonts w:ascii="Segoe UI" w:eastAsia="Times New Roman" w:hAnsi="Segoe UI" w:cs="Segoe UI"/>
          <w:color w:val="333333"/>
          <w:szCs w:val="16"/>
          <w:lang w:val="de-DE"/>
        </w:rPr>
        <w:t xml:space="preserve"> </w:t>
      </w:r>
      <w:r w:rsidRPr="00235AC1">
        <w:rPr>
          <w:rFonts w:ascii="Segoe UI" w:hAnsi="Segoe UI" w:cs="Segoe UI"/>
          <w:color w:val="333333"/>
          <w:szCs w:val="16"/>
          <w:shd w:val="clear" w:color="auto" w:fill="FFFFFF"/>
          <w:lang w:val="de-DE"/>
        </w:rPr>
        <w:t>zum Schutz natürlicher Personen bei der Verarbeitung personenbezogener Daten, zum freien Datenverkehr und zur Aufhebung der Richtlinie 95/46/EG</w:t>
      </w:r>
      <w:r w:rsidRPr="00235AC1">
        <w:rPr>
          <w:szCs w:val="16"/>
          <w:lang w:val="de-DE"/>
        </w:rPr>
        <w:t>.</w:t>
      </w:r>
      <w:r w:rsidRPr="00235AC1">
        <w:rPr>
          <w:lang w:val="de-DE"/>
        </w:rPr>
        <w:t xml:space="preserve"> </w:t>
      </w:r>
    </w:p>
  </w:footnote>
  <w:footnote w:id="15">
    <w:p w:rsidR="00210652" w:rsidRPr="00E63EF3" w:rsidRDefault="00210652" w:rsidP="00AD5674">
      <w:pPr>
        <w:spacing w:line="276" w:lineRule="auto"/>
        <w:rPr>
          <w:szCs w:val="20"/>
        </w:rPr>
      </w:pPr>
      <w:r>
        <w:rPr>
          <w:rStyle w:val="FootnoteReference"/>
        </w:rPr>
        <w:footnoteRef/>
      </w:r>
      <w:r>
        <w:t xml:space="preserve"> </w:t>
      </w:r>
      <w:r w:rsidRPr="00A20F20">
        <w:rPr>
          <w:rFonts w:ascii="Nirmala UI" w:hAnsi="Nirmala UI" w:cs="Nirmala UI"/>
          <w:szCs w:val="20"/>
        </w:rPr>
        <w:t>यूरोपीय</w:t>
      </w:r>
      <w:r w:rsidRPr="00A20F20">
        <w:rPr>
          <w:szCs w:val="20"/>
        </w:rPr>
        <w:t xml:space="preserve"> </w:t>
      </w:r>
      <w:r w:rsidRPr="00A20F20">
        <w:rPr>
          <w:rFonts w:ascii="Nirmala UI" w:hAnsi="Nirmala UI" w:cs="Nirmala UI"/>
          <w:szCs w:val="20"/>
        </w:rPr>
        <w:t>संसद</w:t>
      </w:r>
      <w:r w:rsidRPr="00A20F20">
        <w:rPr>
          <w:szCs w:val="20"/>
        </w:rPr>
        <w:t xml:space="preserve"> </w:t>
      </w:r>
      <w:r w:rsidRPr="00A20F20">
        <w:rPr>
          <w:rFonts w:ascii="Nirmala UI" w:hAnsi="Nirmala UI" w:cs="Nirmala UI"/>
          <w:szCs w:val="20"/>
        </w:rPr>
        <w:t>और</w:t>
      </w:r>
      <w:r w:rsidRPr="00A20F20">
        <w:rPr>
          <w:szCs w:val="20"/>
        </w:rPr>
        <w:t xml:space="preserve"> </w:t>
      </w:r>
      <w:r w:rsidRPr="00A20F20">
        <w:rPr>
          <w:rFonts w:ascii="Nirmala UI" w:hAnsi="Nirmala UI" w:cs="Nirmala UI"/>
          <w:szCs w:val="20"/>
        </w:rPr>
        <w:t>परिषद</w:t>
      </w:r>
      <w:r w:rsidRPr="00A20F20">
        <w:rPr>
          <w:szCs w:val="20"/>
        </w:rPr>
        <w:t xml:space="preserve"> </w:t>
      </w:r>
      <w:r w:rsidRPr="00A20F20">
        <w:rPr>
          <w:rFonts w:ascii="Nirmala UI" w:hAnsi="Nirmala UI" w:cs="Nirmala UI"/>
          <w:szCs w:val="20"/>
        </w:rPr>
        <w:t>द्वारा</w:t>
      </w:r>
      <w:r w:rsidRPr="00A20F20">
        <w:rPr>
          <w:szCs w:val="20"/>
        </w:rPr>
        <w:t xml:space="preserve"> 27 </w:t>
      </w:r>
      <w:r w:rsidRPr="00A20F20">
        <w:rPr>
          <w:rFonts w:ascii="Nirmala UI" w:hAnsi="Nirmala UI" w:cs="Nirmala UI"/>
          <w:szCs w:val="20"/>
        </w:rPr>
        <w:t>अप्रैल</w:t>
      </w:r>
      <w:r w:rsidRPr="00A20F20">
        <w:rPr>
          <w:szCs w:val="20"/>
        </w:rPr>
        <w:t xml:space="preserve"> 2016 </w:t>
      </w:r>
      <w:r w:rsidRPr="00A20F20">
        <w:rPr>
          <w:rFonts w:ascii="Nirmala UI" w:hAnsi="Nirmala UI" w:cs="Nirmala UI"/>
          <w:szCs w:val="20"/>
        </w:rPr>
        <w:t>को</w:t>
      </w:r>
      <w:r w:rsidRPr="00A20F20">
        <w:rPr>
          <w:szCs w:val="20"/>
        </w:rPr>
        <w:t xml:space="preserve"> </w:t>
      </w:r>
      <w:r w:rsidRPr="00A20F20">
        <w:rPr>
          <w:rFonts w:ascii="Nirmala UI" w:hAnsi="Nirmala UI" w:cs="Nirmala UI"/>
          <w:szCs w:val="20"/>
        </w:rPr>
        <w:t>प्राकृतिक</w:t>
      </w:r>
      <w:r w:rsidRPr="00A20F20">
        <w:rPr>
          <w:szCs w:val="20"/>
        </w:rPr>
        <w:t xml:space="preserve"> </w:t>
      </w:r>
      <w:r w:rsidRPr="00A20F20">
        <w:rPr>
          <w:rFonts w:ascii="Nirmala UI" w:hAnsi="Nirmala UI" w:cs="Nirmala UI"/>
          <w:szCs w:val="20"/>
        </w:rPr>
        <w:t>व्यक्तियों</w:t>
      </w:r>
      <w:r w:rsidRPr="00A20F20">
        <w:rPr>
          <w:szCs w:val="20"/>
        </w:rPr>
        <w:t xml:space="preserve"> </w:t>
      </w:r>
      <w:r w:rsidRPr="00A20F20">
        <w:rPr>
          <w:rFonts w:ascii="Nirmala UI" w:hAnsi="Nirmala UI" w:cs="Nirmala UI"/>
          <w:szCs w:val="20"/>
        </w:rPr>
        <w:t>के</w:t>
      </w:r>
      <w:r w:rsidRPr="00A20F20">
        <w:rPr>
          <w:szCs w:val="20"/>
        </w:rPr>
        <w:t xml:space="preserve"> </w:t>
      </w:r>
      <w:r w:rsidRPr="00A20F20">
        <w:rPr>
          <w:rFonts w:ascii="Nirmala UI" w:hAnsi="Nirmala UI" w:cs="Nirmala UI"/>
          <w:szCs w:val="20"/>
        </w:rPr>
        <w:t>व्यक्तिगत</w:t>
      </w:r>
      <w:r w:rsidRPr="00A20F20">
        <w:rPr>
          <w:szCs w:val="20"/>
        </w:rPr>
        <w:t xml:space="preserve"> </w:t>
      </w:r>
      <w:r w:rsidRPr="00A20F20">
        <w:rPr>
          <w:rFonts w:ascii="Nirmala UI" w:hAnsi="Nirmala UI" w:cs="Nirmala UI"/>
          <w:szCs w:val="20"/>
        </w:rPr>
        <w:t>डेटा</w:t>
      </w:r>
      <w:r w:rsidRPr="00A20F20">
        <w:rPr>
          <w:szCs w:val="20"/>
        </w:rPr>
        <w:t xml:space="preserve"> </w:t>
      </w:r>
      <w:r w:rsidRPr="00A20F20">
        <w:rPr>
          <w:rFonts w:ascii="Nirmala UI" w:hAnsi="Nirmala UI" w:cs="Nirmala UI"/>
          <w:szCs w:val="20"/>
        </w:rPr>
        <w:t>की</w:t>
      </w:r>
      <w:r w:rsidRPr="00A20F20">
        <w:rPr>
          <w:szCs w:val="20"/>
        </w:rPr>
        <w:t xml:space="preserve"> </w:t>
      </w:r>
      <w:r w:rsidRPr="00A20F20">
        <w:rPr>
          <w:rFonts w:ascii="Nirmala UI" w:hAnsi="Nirmala UI" w:cs="Nirmala UI"/>
          <w:szCs w:val="20"/>
        </w:rPr>
        <w:t>प्रसंस्करण</w:t>
      </w:r>
      <w:r w:rsidRPr="00A20F20">
        <w:rPr>
          <w:szCs w:val="20"/>
        </w:rPr>
        <w:t xml:space="preserve"> </w:t>
      </w:r>
      <w:r w:rsidRPr="00A20F20">
        <w:rPr>
          <w:rFonts w:ascii="Nirmala UI" w:hAnsi="Nirmala UI" w:cs="Nirmala UI"/>
          <w:szCs w:val="20"/>
        </w:rPr>
        <w:t>के</w:t>
      </w:r>
      <w:r w:rsidRPr="00A20F20">
        <w:rPr>
          <w:szCs w:val="20"/>
        </w:rPr>
        <w:t xml:space="preserve"> </w:t>
      </w:r>
      <w:r w:rsidRPr="00A20F20">
        <w:rPr>
          <w:rFonts w:ascii="Nirmala UI" w:hAnsi="Nirmala UI" w:cs="Nirmala UI"/>
          <w:szCs w:val="20"/>
        </w:rPr>
        <w:t>संदर्भ</w:t>
      </w:r>
      <w:r w:rsidRPr="00A20F20">
        <w:rPr>
          <w:szCs w:val="20"/>
        </w:rPr>
        <w:t xml:space="preserve"> </w:t>
      </w:r>
      <w:r w:rsidRPr="00A20F20">
        <w:rPr>
          <w:rFonts w:ascii="Nirmala UI" w:hAnsi="Nirmala UI" w:cs="Nirmala UI"/>
          <w:szCs w:val="20"/>
        </w:rPr>
        <w:t>में</w:t>
      </w:r>
      <w:r w:rsidRPr="00A20F20">
        <w:rPr>
          <w:szCs w:val="20"/>
        </w:rPr>
        <w:t xml:space="preserve"> </w:t>
      </w:r>
      <w:r w:rsidRPr="00A20F20">
        <w:rPr>
          <w:rFonts w:ascii="Nirmala UI" w:hAnsi="Nirmala UI" w:cs="Nirmala UI"/>
          <w:szCs w:val="20"/>
        </w:rPr>
        <w:t>उनके</w:t>
      </w:r>
      <w:r w:rsidRPr="00A20F20">
        <w:rPr>
          <w:szCs w:val="20"/>
        </w:rPr>
        <w:t xml:space="preserve"> </w:t>
      </w:r>
      <w:r w:rsidRPr="00A20F20">
        <w:rPr>
          <w:rFonts w:ascii="Nirmala UI" w:hAnsi="Nirmala UI" w:cs="Nirmala UI"/>
          <w:szCs w:val="20"/>
        </w:rPr>
        <w:t>संरक्षण</w:t>
      </w:r>
      <w:r w:rsidRPr="00A20F20">
        <w:rPr>
          <w:szCs w:val="20"/>
        </w:rPr>
        <w:t xml:space="preserve"> </w:t>
      </w:r>
      <w:r w:rsidRPr="00A20F20">
        <w:rPr>
          <w:rFonts w:ascii="Nirmala UI" w:hAnsi="Nirmala UI" w:cs="Nirmala UI"/>
          <w:szCs w:val="20"/>
        </w:rPr>
        <w:t>और</w:t>
      </w:r>
      <w:r w:rsidRPr="00A20F20">
        <w:rPr>
          <w:szCs w:val="20"/>
        </w:rPr>
        <w:t xml:space="preserve"> </w:t>
      </w:r>
      <w:r w:rsidRPr="00A20F20">
        <w:rPr>
          <w:rFonts w:ascii="Nirmala UI" w:hAnsi="Nirmala UI" w:cs="Nirmala UI"/>
          <w:szCs w:val="20"/>
        </w:rPr>
        <w:t>ऐसे</w:t>
      </w:r>
      <w:r w:rsidRPr="00A20F20">
        <w:rPr>
          <w:szCs w:val="20"/>
        </w:rPr>
        <w:t xml:space="preserve"> </w:t>
      </w:r>
      <w:r w:rsidRPr="00A20F20">
        <w:rPr>
          <w:rFonts w:ascii="Nirmala UI" w:hAnsi="Nirmala UI" w:cs="Nirmala UI"/>
          <w:szCs w:val="20"/>
        </w:rPr>
        <w:t>डेटा</w:t>
      </w:r>
      <w:r w:rsidRPr="00A20F20">
        <w:rPr>
          <w:szCs w:val="20"/>
        </w:rPr>
        <w:t xml:space="preserve"> </w:t>
      </w:r>
      <w:r w:rsidRPr="00A20F20">
        <w:rPr>
          <w:rFonts w:ascii="Nirmala UI" w:hAnsi="Nirmala UI" w:cs="Nirmala UI"/>
          <w:szCs w:val="20"/>
        </w:rPr>
        <w:t>की</w:t>
      </w:r>
      <w:r w:rsidRPr="00A20F20">
        <w:rPr>
          <w:szCs w:val="20"/>
        </w:rPr>
        <w:t xml:space="preserve"> </w:t>
      </w:r>
      <w:r w:rsidRPr="00A20F20">
        <w:rPr>
          <w:rFonts w:ascii="Nirmala UI" w:hAnsi="Nirmala UI" w:cs="Nirmala UI"/>
          <w:szCs w:val="20"/>
        </w:rPr>
        <w:t>मुक्त</w:t>
      </w:r>
      <w:r w:rsidRPr="00A20F20">
        <w:rPr>
          <w:szCs w:val="20"/>
        </w:rPr>
        <w:t xml:space="preserve"> </w:t>
      </w:r>
      <w:r w:rsidRPr="00A20F20">
        <w:rPr>
          <w:rFonts w:ascii="Nirmala UI" w:hAnsi="Nirmala UI" w:cs="Nirmala UI"/>
          <w:szCs w:val="20"/>
        </w:rPr>
        <w:t>आंदोलन</w:t>
      </w:r>
      <w:r w:rsidRPr="00A20F20">
        <w:rPr>
          <w:szCs w:val="20"/>
        </w:rPr>
        <w:t xml:space="preserve"> </w:t>
      </w:r>
      <w:r w:rsidRPr="00A20F20">
        <w:rPr>
          <w:rFonts w:ascii="Nirmala UI" w:hAnsi="Nirmala UI" w:cs="Nirmala UI"/>
          <w:szCs w:val="20"/>
        </w:rPr>
        <w:t>के</w:t>
      </w:r>
      <w:r w:rsidRPr="00A20F20">
        <w:rPr>
          <w:szCs w:val="20"/>
        </w:rPr>
        <w:t xml:space="preserve"> </w:t>
      </w:r>
      <w:r w:rsidRPr="00A20F20">
        <w:rPr>
          <w:rFonts w:ascii="Nirmala UI" w:hAnsi="Nirmala UI" w:cs="Nirmala UI"/>
          <w:szCs w:val="20"/>
        </w:rPr>
        <w:t>बारे</w:t>
      </w:r>
      <w:r w:rsidRPr="00A20F20">
        <w:rPr>
          <w:szCs w:val="20"/>
        </w:rPr>
        <w:t xml:space="preserve"> </w:t>
      </w:r>
      <w:r w:rsidRPr="00A20F20">
        <w:rPr>
          <w:rFonts w:ascii="Nirmala UI" w:hAnsi="Nirmala UI" w:cs="Nirmala UI"/>
          <w:szCs w:val="20"/>
        </w:rPr>
        <w:t>में</w:t>
      </w:r>
      <w:r w:rsidRPr="00A20F20">
        <w:rPr>
          <w:szCs w:val="20"/>
        </w:rPr>
        <w:t xml:space="preserve"> </w:t>
      </w:r>
      <w:r w:rsidRPr="00A20F20">
        <w:rPr>
          <w:rFonts w:ascii="Nirmala UI" w:hAnsi="Nirmala UI" w:cs="Nirmala UI"/>
          <w:szCs w:val="20"/>
        </w:rPr>
        <w:t>नियमन</w:t>
      </w:r>
      <w:r w:rsidRPr="00A20F20">
        <w:rPr>
          <w:szCs w:val="20"/>
        </w:rPr>
        <w:t xml:space="preserve"> (</w:t>
      </w:r>
      <w:r w:rsidRPr="00A20F20">
        <w:rPr>
          <w:rFonts w:ascii="Nirmala UI" w:hAnsi="Nirmala UI" w:cs="Nirmala UI"/>
          <w:szCs w:val="20"/>
        </w:rPr>
        <w:t>ईयू</w:t>
      </w:r>
      <w:r w:rsidRPr="00A20F20">
        <w:rPr>
          <w:szCs w:val="20"/>
        </w:rPr>
        <w:t xml:space="preserve">) 2016/679, </w:t>
      </w:r>
      <w:r w:rsidRPr="00A20F20">
        <w:rPr>
          <w:rFonts w:ascii="Nirmala UI" w:hAnsi="Nirmala UI" w:cs="Nirmala UI"/>
          <w:szCs w:val="20"/>
        </w:rPr>
        <w:t>और</w:t>
      </w:r>
      <w:r w:rsidRPr="00A20F20">
        <w:rPr>
          <w:szCs w:val="20"/>
        </w:rPr>
        <w:t xml:space="preserve"> </w:t>
      </w:r>
      <w:r w:rsidRPr="00A20F20">
        <w:rPr>
          <w:rFonts w:ascii="Nirmala UI" w:hAnsi="Nirmala UI" w:cs="Nirmala UI"/>
          <w:szCs w:val="20"/>
        </w:rPr>
        <w:t>निर्देश</w:t>
      </w:r>
      <w:r w:rsidRPr="00A20F20">
        <w:rPr>
          <w:szCs w:val="20"/>
        </w:rPr>
        <w:t xml:space="preserve"> 95/46/</w:t>
      </w:r>
      <w:r w:rsidRPr="00A20F20">
        <w:rPr>
          <w:rFonts w:ascii="Nirmala UI" w:hAnsi="Nirmala UI" w:cs="Nirmala UI"/>
          <w:szCs w:val="20"/>
        </w:rPr>
        <w:t>ईसी</w:t>
      </w:r>
      <w:r w:rsidRPr="00A20F20">
        <w:rPr>
          <w:szCs w:val="20"/>
        </w:rPr>
        <w:t xml:space="preserve"> </w:t>
      </w:r>
      <w:r w:rsidRPr="00A20F20">
        <w:rPr>
          <w:rFonts w:ascii="Nirmala UI" w:hAnsi="Nirmala UI" w:cs="Nirmala UI"/>
          <w:szCs w:val="20"/>
        </w:rPr>
        <w:t>को</w:t>
      </w:r>
      <w:r w:rsidRPr="00A20F20">
        <w:rPr>
          <w:szCs w:val="20"/>
        </w:rPr>
        <w:t xml:space="preserve"> </w:t>
      </w:r>
      <w:r w:rsidRPr="00A20F20">
        <w:rPr>
          <w:rFonts w:ascii="Nirmala UI" w:hAnsi="Nirmala UI" w:cs="Nirmala UI"/>
          <w:szCs w:val="20"/>
        </w:rPr>
        <w:t>निरस्त</w:t>
      </w:r>
      <w:r w:rsidRPr="00A20F20">
        <w:rPr>
          <w:szCs w:val="20"/>
        </w:rPr>
        <w:t xml:space="preserve"> </w:t>
      </w:r>
      <w:r w:rsidRPr="00A20F20">
        <w:rPr>
          <w:rFonts w:ascii="Nirmala UI" w:hAnsi="Nirmala UI" w:cs="Nirmala UI"/>
          <w:szCs w:val="20"/>
        </w:rPr>
        <w:t>करना।</w:t>
      </w:r>
    </w:p>
  </w:footnote>
  <w:footnote w:id="16">
    <w:p w:rsidR="00210652" w:rsidRPr="00086F2A" w:rsidRDefault="00210652" w:rsidP="00986C51">
      <w:pPr>
        <w:pStyle w:val="footnotedescription"/>
        <w:spacing w:after="0" w:line="240" w:lineRule="auto"/>
        <w:rPr>
          <w:lang w:val="hu-HU"/>
        </w:rPr>
      </w:pPr>
      <w:r>
        <w:rPr>
          <w:rStyle w:val="footnotemark"/>
        </w:rPr>
        <w:footnoteRef/>
      </w:r>
      <w:r>
        <w:t xml:space="preserve"> </w:t>
      </w:r>
      <w:r w:rsidRPr="00086F2A">
        <w:rPr>
          <w:lang w:val="hu-HU"/>
        </w:rPr>
        <w:t xml:space="preserve">Az Európai Parlament és a Tanács 2016. április 27.-én kelt 2016/679 </w:t>
      </w:r>
      <w:r>
        <w:rPr>
          <w:lang w:val="hu-HU"/>
        </w:rPr>
        <w:t xml:space="preserve">számú rendelete </w:t>
      </w:r>
      <w:r w:rsidRPr="00086F2A">
        <w:rPr>
          <w:lang w:val="hu-HU"/>
        </w:rPr>
        <w:t xml:space="preserve">a természetes személyeknek a személyes adatok kezelése tekintetében történő védelméről és az ilyen adatok szabad áramlásáról, valamint a 95/46/EK rendelet hatályon kívül helyezéséről. </w:t>
      </w:r>
    </w:p>
    <w:p w:rsidR="00210652" w:rsidRPr="00086F2A" w:rsidRDefault="00210652" w:rsidP="00986C51">
      <w:pPr>
        <w:pStyle w:val="footnotedescription"/>
        <w:spacing w:after="0" w:line="240" w:lineRule="auto"/>
        <w:jc w:val="left"/>
        <w:rPr>
          <w:lang w:val="hu-HU"/>
        </w:rPr>
      </w:pPr>
      <w:r w:rsidRPr="00086F2A">
        <w:rPr>
          <w:sz w:val="20"/>
          <w:lang w:val="hu-HU"/>
        </w:rPr>
        <w:t xml:space="preserve"> </w:t>
      </w:r>
    </w:p>
  </w:footnote>
  <w:footnote w:id="17">
    <w:p w:rsidR="00210652" w:rsidRDefault="00210652" w:rsidP="00211FD6">
      <w:pPr>
        <w:pStyle w:val="FootnoteText"/>
      </w:pPr>
      <w:r>
        <w:rPr>
          <w:rStyle w:val="FootnoteReference"/>
        </w:rPr>
        <w:footnoteRef/>
      </w:r>
      <w:r>
        <w:t xml:space="preserve"> </w:t>
      </w:r>
      <w:r w:rsidRPr="00E60A89">
        <w:t xml:space="preserve">Regolamento generale (UE) 2016/679 del Parlamento europeo e del Consiglio, del 27 aprile 2016, relativo alla </w:t>
      </w:r>
    </w:p>
    <w:p w:rsidR="00210652" w:rsidRDefault="00210652" w:rsidP="00211FD6">
      <w:pPr>
        <w:pStyle w:val="FootnoteText"/>
      </w:pPr>
      <w:r>
        <w:t xml:space="preserve">  </w:t>
      </w:r>
      <w:r w:rsidRPr="00E60A89">
        <w:t xml:space="preserve">protezione delle persone fisiche con riguardo al trattamento dei dati personali, nonché alla libera circolazione di </w:t>
      </w:r>
    </w:p>
    <w:p w:rsidR="00210652" w:rsidRDefault="00210652" w:rsidP="00211FD6">
      <w:pPr>
        <w:pStyle w:val="FootnoteText"/>
      </w:pPr>
      <w:r>
        <w:t xml:space="preserve">  </w:t>
      </w:r>
      <w:r w:rsidRPr="00E60A89">
        <w:t>tali dati e che abroga la direttiva 95/46/CE.</w:t>
      </w:r>
    </w:p>
  </w:footnote>
  <w:footnote w:id="18">
    <w:p w:rsidR="00210652" w:rsidRPr="0067061C" w:rsidRDefault="00210652" w:rsidP="00211FD6">
      <w:pPr>
        <w:pStyle w:val="FootnoteText"/>
        <w:rPr>
          <w:rFonts w:asciiTheme="minorEastAsia" w:hAnsiTheme="minorEastAsia"/>
          <w:lang w:val="en-US"/>
        </w:rPr>
      </w:pPr>
      <w:r w:rsidRPr="0067061C">
        <w:rPr>
          <w:rStyle w:val="FootnoteReference"/>
          <w:rFonts w:asciiTheme="minorEastAsia" w:hAnsiTheme="minorEastAsia"/>
        </w:rPr>
        <w:footnoteRef/>
      </w:r>
      <w:r w:rsidRPr="0067061C">
        <w:rPr>
          <w:rFonts w:asciiTheme="minorEastAsia" w:hAnsiTheme="minorEastAsia"/>
        </w:rPr>
        <w:t xml:space="preserve"> </w:t>
      </w:r>
      <w:r w:rsidRPr="0067061C">
        <w:rPr>
          <w:rStyle w:val="Strong"/>
          <w:rFonts w:asciiTheme="minorEastAsia" w:hAnsiTheme="minorEastAsia"/>
        </w:rPr>
        <w:t>2016</w:t>
      </w:r>
      <w:r w:rsidRPr="0067061C">
        <w:rPr>
          <w:rStyle w:val="Strong"/>
          <w:rFonts w:asciiTheme="minorEastAsia" w:hAnsiTheme="minorEastAsia"/>
        </w:rPr>
        <w:t>년</w:t>
      </w:r>
      <w:r w:rsidRPr="0067061C">
        <w:rPr>
          <w:rStyle w:val="Strong"/>
          <w:rFonts w:asciiTheme="minorEastAsia" w:hAnsiTheme="minorEastAsia"/>
        </w:rPr>
        <w:t xml:space="preserve"> 4</w:t>
      </w:r>
      <w:r w:rsidRPr="0067061C">
        <w:rPr>
          <w:rStyle w:val="Strong"/>
          <w:rFonts w:asciiTheme="minorEastAsia" w:hAnsiTheme="minorEastAsia"/>
        </w:rPr>
        <w:t>월</w:t>
      </w:r>
      <w:r w:rsidRPr="0067061C">
        <w:rPr>
          <w:rStyle w:val="Strong"/>
          <w:rFonts w:asciiTheme="minorEastAsia" w:hAnsiTheme="minorEastAsia"/>
        </w:rPr>
        <w:t xml:space="preserve"> 27</w:t>
      </w:r>
      <w:r w:rsidRPr="0067061C">
        <w:rPr>
          <w:rStyle w:val="Strong"/>
          <w:rFonts w:asciiTheme="minorEastAsia" w:hAnsiTheme="minorEastAsia"/>
        </w:rPr>
        <w:t>일</w:t>
      </w:r>
      <w:r w:rsidRPr="0067061C">
        <w:rPr>
          <w:rStyle w:val="Strong"/>
          <w:rFonts w:asciiTheme="minorEastAsia" w:hAnsiTheme="minorEastAsia"/>
        </w:rPr>
        <w:t xml:space="preserve"> </w:t>
      </w:r>
      <w:r w:rsidRPr="0067061C">
        <w:rPr>
          <w:rStyle w:val="Strong"/>
          <w:rFonts w:asciiTheme="minorEastAsia" w:hAnsiTheme="minorEastAsia"/>
        </w:rPr>
        <w:t>유럽</w:t>
      </w:r>
      <w:r w:rsidRPr="0067061C">
        <w:rPr>
          <w:rStyle w:val="Strong"/>
          <w:rFonts w:asciiTheme="minorEastAsia" w:hAnsiTheme="minorEastAsia"/>
        </w:rPr>
        <w:t xml:space="preserve"> </w:t>
      </w:r>
      <w:r w:rsidRPr="0067061C">
        <w:rPr>
          <w:rStyle w:val="Strong"/>
          <w:rFonts w:asciiTheme="minorEastAsia" w:hAnsiTheme="minorEastAsia"/>
        </w:rPr>
        <w:t>의회</w:t>
      </w:r>
      <w:r w:rsidRPr="0067061C">
        <w:rPr>
          <w:rStyle w:val="Strong"/>
          <w:rFonts w:asciiTheme="minorEastAsia" w:hAnsiTheme="minorEastAsia"/>
        </w:rPr>
        <w:t xml:space="preserve"> </w:t>
      </w:r>
      <w:r w:rsidRPr="0067061C">
        <w:rPr>
          <w:rStyle w:val="Strong"/>
          <w:rFonts w:asciiTheme="minorEastAsia" w:hAnsiTheme="minorEastAsia"/>
        </w:rPr>
        <w:t>및</w:t>
      </w:r>
      <w:r w:rsidRPr="0067061C">
        <w:rPr>
          <w:rStyle w:val="Strong"/>
          <w:rFonts w:asciiTheme="minorEastAsia" w:hAnsiTheme="minorEastAsia"/>
        </w:rPr>
        <w:t xml:space="preserve"> </w:t>
      </w:r>
      <w:r w:rsidRPr="0067061C">
        <w:rPr>
          <w:rStyle w:val="Strong"/>
          <w:rFonts w:asciiTheme="minorEastAsia" w:hAnsiTheme="minorEastAsia"/>
        </w:rPr>
        <w:t>이사회</w:t>
      </w:r>
      <w:r w:rsidRPr="0067061C">
        <w:rPr>
          <w:rStyle w:val="Strong"/>
          <w:rFonts w:asciiTheme="minorEastAsia" w:hAnsiTheme="minorEastAsia"/>
        </w:rPr>
        <w:t xml:space="preserve"> </w:t>
      </w:r>
      <w:r w:rsidRPr="0067061C">
        <w:rPr>
          <w:rStyle w:val="Strong"/>
          <w:rFonts w:asciiTheme="minorEastAsia" w:hAnsiTheme="minorEastAsia"/>
        </w:rPr>
        <w:t>규정</w:t>
      </w:r>
      <w:r w:rsidRPr="0067061C">
        <w:rPr>
          <w:rStyle w:val="Strong"/>
          <w:rFonts w:asciiTheme="minorEastAsia" w:hAnsiTheme="minorEastAsia"/>
        </w:rPr>
        <w:t xml:space="preserve"> (EU) 2016/679</w:t>
      </w:r>
      <w:r w:rsidRPr="0067061C">
        <w:rPr>
          <w:rFonts w:asciiTheme="minorEastAsia" w:hAnsiTheme="minorEastAsia"/>
        </w:rPr>
        <w:br/>
      </w:r>
      <w:r w:rsidRPr="0067061C">
        <w:rPr>
          <w:rFonts w:asciiTheme="minorEastAsia" w:hAnsiTheme="minorEastAsia"/>
        </w:rPr>
        <w:t>개인정보</w:t>
      </w:r>
      <w:r w:rsidRPr="0067061C">
        <w:rPr>
          <w:rFonts w:asciiTheme="minorEastAsia" w:hAnsiTheme="minorEastAsia"/>
        </w:rPr>
        <w:t xml:space="preserve"> </w:t>
      </w:r>
      <w:r w:rsidRPr="0067061C">
        <w:rPr>
          <w:rFonts w:asciiTheme="minorEastAsia" w:hAnsiTheme="minorEastAsia"/>
        </w:rPr>
        <w:t>처리</w:t>
      </w:r>
      <w:r w:rsidRPr="0067061C">
        <w:rPr>
          <w:rFonts w:asciiTheme="minorEastAsia" w:hAnsiTheme="minorEastAsia"/>
        </w:rPr>
        <w:t xml:space="preserve"> </w:t>
      </w:r>
      <w:r w:rsidRPr="0067061C">
        <w:rPr>
          <w:rFonts w:asciiTheme="minorEastAsia" w:hAnsiTheme="minorEastAsia"/>
        </w:rPr>
        <w:t>및</w:t>
      </w:r>
      <w:r w:rsidRPr="0067061C">
        <w:rPr>
          <w:rFonts w:asciiTheme="minorEastAsia" w:hAnsiTheme="minorEastAsia"/>
        </w:rPr>
        <w:t xml:space="preserve"> </w:t>
      </w:r>
      <w:r w:rsidRPr="0067061C">
        <w:rPr>
          <w:rFonts w:asciiTheme="minorEastAsia" w:hAnsiTheme="minorEastAsia"/>
        </w:rPr>
        <w:t>데이터의</w:t>
      </w:r>
      <w:r w:rsidRPr="0067061C">
        <w:rPr>
          <w:rFonts w:asciiTheme="minorEastAsia" w:hAnsiTheme="minorEastAsia"/>
        </w:rPr>
        <w:t xml:space="preserve"> </w:t>
      </w:r>
      <w:r w:rsidRPr="0067061C">
        <w:rPr>
          <w:rFonts w:asciiTheme="minorEastAsia" w:hAnsiTheme="minorEastAsia"/>
        </w:rPr>
        <w:t>자유로운</w:t>
      </w:r>
      <w:r w:rsidRPr="0067061C">
        <w:rPr>
          <w:rFonts w:asciiTheme="minorEastAsia" w:hAnsiTheme="minorEastAsia"/>
        </w:rPr>
        <w:t xml:space="preserve"> </w:t>
      </w:r>
      <w:r w:rsidRPr="0067061C">
        <w:rPr>
          <w:rFonts w:asciiTheme="minorEastAsia" w:hAnsiTheme="minorEastAsia"/>
        </w:rPr>
        <w:t>이동과</w:t>
      </w:r>
      <w:r w:rsidRPr="0067061C">
        <w:rPr>
          <w:rFonts w:asciiTheme="minorEastAsia" w:hAnsiTheme="minorEastAsia"/>
        </w:rPr>
        <w:t xml:space="preserve"> </w:t>
      </w:r>
      <w:r w:rsidRPr="0067061C">
        <w:rPr>
          <w:rFonts w:asciiTheme="minorEastAsia" w:hAnsiTheme="minorEastAsia"/>
        </w:rPr>
        <w:t>관련하여</w:t>
      </w:r>
      <w:r w:rsidRPr="0067061C">
        <w:rPr>
          <w:rFonts w:asciiTheme="minorEastAsia" w:hAnsiTheme="minorEastAsia"/>
        </w:rPr>
        <w:t xml:space="preserve"> </w:t>
      </w:r>
      <w:r w:rsidRPr="0067061C">
        <w:rPr>
          <w:rFonts w:asciiTheme="minorEastAsia" w:hAnsiTheme="minorEastAsia"/>
        </w:rPr>
        <w:t>자연인의</w:t>
      </w:r>
      <w:r w:rsidRPr="0067061C">
        <w:rPr>
          <w:rFonts w:asciiTheme="minorEastAsia" w:hAnsiTheme="minorEastAsia"/>
        </w:rPr>
        <w:t xml:space="preserve"> </w:t>
      </w:r>
      <w:r w:rsidRPr="0067061C">
        <w:rPr>
          <w:rFonts w:asciiTheme="minorEastAsia" w:hAnsiTheme="minorEastAsia"/>
        </w:rPr>
        <w:t>보호에</w:t>
      </w:r>
      <w:r w:rsidRPr="0067061C">
        <w:rPr>
          <w:rFonts w:asciiTheme="minorEastAsia" w:hAnsiTheme="minorEastAsia"/>
        </w:rPr>
        <w:t xml:space="preserve"> </w:t>
      </w:r>
      <w:r w:rsidRPr="0067061C">
        <w:rPr>
          <w:rFonts w:asciiTheme="minorEastAsia" w:hAnsiTheme="minorEastAsia"/>
        </w:rPr>
        <w:t>관한</w:t>
      </w:r>
      <w:r w:rsidRPr="0067061C">
        <w:rPr>
          <w:rFonts w:asciiTheme="minorEastAsia" w:hAnsiTheme="minorEastAsia"/>
        </w:rPr>
        <w:t xml:space="preserve"> </w:t>
      </w:r>
      <w:r w:rsidRPr="0067061C">
        <w:rPr>
          <w:rFonts w:asciiTheme="minorEastAsia" w:hAnsiTheme="minorEastAsia"/>
        </w:rPr>
        <w:t>규정으로</w:t>
      </w:r>
      <w:r w:rsidRPr="0067061C">
        <w:rPr>
          <w:rFonts w:asciiTheme="minorEastAsia" w:hAnsiTheme="minorEastAsia"/>
        </w:rPr>
        <w:t xml:space="preserve">, </w:t>
      </w:r>
      <w:r w:rsidRPr="0067061C">
        <w:rPr>
          <w:rFonts w:asciiTheme="minorEastAsia" w:hAnsiTheme="minorEastAsia"/>
        </w:rPr>
        <w:t>이전의</w:t>
      </w:r>
      <w:r w:rsidRPr="0067061C">
        <w:rPr>
          <w:rFonts w:asciiTheme="minorEastAsia" w:hAnsiTheme="minorEastAsia"/>
        </w:rPr>
        <w:t xml:space="preserve"> 95/46/EC </w:t>
      </w:r>
      <w:r w:rsidRPr="0067061C">
        <w:rPr>
          <w:rFonts w:asciiTheme="minorEastAsia" w:hAnsiTheme="minorEastAsia"/>
        </w:rPr>
        <w:t>지침을</w:t>
      </w:r>
      <w:r w:rsidRPr="0067061C">
        <w:rPr>
          <w:rFonts w:asciiTheme="minorEastAsia" w:hAnsiTheme="minorEastAsia"/>
        </w:rPr>
        <w:t xml:space="preserve"> </w:t>
      </w:r>
      <w:r w:rsidRPr="0067061C">
        <w:rPr>
          <w:rFonts w:asciiTheme="minorEastAsia" w:hAnsiTheme="minorEastAsia"/>
        </w:rPr>
        <w:t>폐지</w:t>
      </w:r>
      <w:r w:rsidRPr="0067061C">
        <w:rPr>
          <w:rFonts w:asciiTheme="minorEastAsia" w:hAnsiTheme="minorEastAsia" w:hint="eastAsia"/>
          <w:lang w:val="en-US"/>
        </w:rPr>
        <w:t>한다</w:t>
      </w:r>
      <w:r w:rsidRPr="0067061C">
        <w:rPr>
          <w:rFonts w:asciiTheme="minorEastAsia" w:hAnsiTheme="minorEastAsia" w:hint="eastAsia"/>
          <w:lang w:val="en-US"/>
        </w:rPr>
        <w:t>.</w:t>
      </w:r>
    </w:p>
  </w:footnote>
  <w:footnote w:id="19">
    <w:p w:rsidR="00210652" w:rsidRDefault="00210652" w:rsidP="009C6EE9">
      <w:pPr>
        <w:pStyle w:val="footnotedescription"/>
      </w:pPr>
      <w:r>
        <w:rPr>
          <w:rStyle w:val="footnotemark"/>
        </w:rPr>
        <w:footnoteRef/>
      </w:r>
      <w:r>
        <w:t xml:space="preserve"> Eiropas Parlamenta un Padomes 2016. gada 27. aprīļa Regula (ES) 2016/679 par fizisku personu aizsardzību attiecībā uz personas datu apstrādi un šādu datu brīvu apriti un ar ko atceļ Direktīvu 95/46/EK.</w:t>
      </w:r>
    </w:p>
    <w:p w:rsidR="00210652" w:rsidRDefault="00210652" w:rsidP="009C6EE9">
      <w:pPr>
        <w:pStyle w:val="footnotedescription"/>
        <w:spacing w:after="0" w:line="259" w:lineRule="auto"/>
      </w:pPr>
      <w:r>
        <w:rPr>
          <w:sz w:val="20"/>
        </w:rPr>
        <w:t xml:space="preserve"> </w:t>
      </w:r>
    </w:p>
  </w:footnote>
  <w:footnote w:id="20">
    <w:p w:rsidR="00210652" w:rsidRPr="00B06E59" w:rsidRDefault="00210652" w:rsidP="00211FD6">
      <w:pPr>
        <w:pStyle w:val="FootnoteText"/>
        <w:rPr>
          <w:lang w:val="mk-MK"/>
        </w:rPr>
      </w:pPr>
      <w:r w:rsidRPr="00B06E59">
        <w:rPr>
          <w:rStyle w:val="FootnoteReference"/>
          <w:lang w:val="mk-MK"/>
        </w:rPr>
        <w:footnoteRef/>
      </w:r>
      <w:r w:rsidRPr="00B06E59">
        <w:rPr>
          <w:lang w:val="mk-MK"/>
        </w:rPr>
        <w:t xml:space="preserve"> Регулатива (ЕУ) 2016/679 на Европскиот парламент и на Советот од 27 април 2016 година за заштита на физичките лица во однос на обработката на личните податоци и за слободното движење на тие податоци и за ук</w:t>
      </w:r>
      <w:r>
        <w:rPr>
          <w:lang w:val="mk-MK"/>
        </w:rPr>
        <w:t>инување на Директивата 95/46/ЕС</w:t>
      </w:r>
      <w:r w:rsidRPr="00B06E59">
        <w:rPr>
          <w:lang w:val="mk-MK"/>
        </w:rPr>
        <w:t>.</w:t>
      </w:r>
    </w:p>
  </w:footnote>
  <w:footnote w:id="21">
    <w:p w:rsidR="00210652" w:rsidRDefault="00210652" w:rsidP="00211FD6">
      <w:pPr>
        <w:pStyle w:val="FootnoteText"/>
      </w:pPr>
      <w:r>
        <w:rPr>
          <w:rStyle w:val="FootnoteReference"/>
        </w:rPr>
        <w:footnoteRef/>
      </w:r>
      <w:r>
        <w:t xml:space="preserve"> </w:t>
      </w:r>
      <w:r w:rsidRPr="00D375A8">
        <w:rPr>
          <w:sz w:val="18"/>
        </w:rPr>
        <w:t>Opšta uredba (EU) 2016/679 Evropskog parlamenta i Saveta od 27. aprila 2016. o zaštiti pojedinaca u obradi ličnih podataka i o slobodnom protoku tih podataka i o ukidanju Direktive 95/46/EC .</w:t>
      </w:r>
    </w:p>
  </w:footnote>
  <w:footnote w:id="22">
    <w:p w:rsidR="00210652" w:rsidRPr="000A1E1A" w:rsidRDefault="00210652" w:rsidP="00211FD6">
      <w:pPr>
        <w:pStyle w:val="footnotedescription"/>
        <w:rPr>
          <w:lang w:val="pl-PL"/>
        </w:rPr>
      </w:pPr>
      <w:r>
        <w:rPr>
          <w:rStyle w:val="footnotemark"/>
        </w:rPr>
        <w:footnoteRef/>
      </w:r>
      <w:r w:rsidRPr="000A1E1A">
        <w:rPr>
          <w:lang w:val="pl-PL"/>
        </w:rPr>
        <w:t xml:space="preserve"> Rozporządzenie Parlamentu Europejskiego I Rady (EU) 2016/679 z dnia 27 kwietnia 2016 r. w sprawie ochrony osób fizycznych w związku z przetwarzan</w:t>
      </w:r>
      <w:r>
        <w:rPr>
          <w:lang w:val="pl-PL"/>
        </w:rPr>
        <w:t>i</w:t>
      </w:r>
      <w:r w:rsidRPr="000A1E1A">
        <w:rPr>
          <w:lang w:val="pl-PL"/>
        </w:rPr>
        <w:t>em danych osobowych I w spra</w:t>
      </w:r>
      <w:r>
        <w:rPr>
          <w:lang w:val="pl-PL"/>
        </w:rPr>
        <w:t xml:space="preserve">wie swobodnego przepływu takich danych oraz uchylenia </w:t>
      </w:r>
      <w:r w:rsidRPr="000A1E1A">
        <w:rPr>
          <w:lang w:val="pl-PL"/>
        </w:rPr>
        <w:t>D</w:t>
      </w:r>
      <w:r>
        <w:rPr>
          <w:lang w:val="pl-PL"/>
        </w:rPr>
        <w:t>y</w:t>
      </w:r>
      <w:r w:rsidRPr="000A1E1A">
        <w:rPr>
          <w:lang w:val="pl-PL"/>
        </w:rPr>
        <w:t>re</w:t>
      </w:r>
      <w:r>
        <w:rPr>
          <w:lang w:val="pl-PL"/>
        </w:rPr>
        <w:t>k</w:t>
      </w:r>
      <w:r w:rsidRPr="000A1E1A">
        <w:rPr>
          <w:lang w:val="pl-PL"/>
        </w:rPr>
        <w:t>t</w:t>
      </w:r>
      <w:r>
        <w:rPr>
          <w:lang w:val="pl-PL"/>
        </w:rPr>
        <w:t>ywy</w:t>
      </w:r>
      <w:r w:rsidRPr="000A1E1A">
        <w:rPr>
          <w:lang w:val="pl-PL"/>
        </w:rPr>
        <w:t xml:space="preserve"> 95/46/EC. </w:t>
      </w:r>
    </w:p>
    <w:p w:rsidR="00210652" w:rsidRPr="000A1E1A" w:rsidRDefault="00210652" w:rsidP="00211FD6">
      <w:pPr>
        <w:pStyle w:val="footnotedescription"/>
        <w:spacing w:after="0" w:line="259" w:lineRule="auto"/>
        <w:jc w:val="left"/>
        <w:rPr>
          <w:lang w:val="pl-PL"/>
        </w:rPr>
      </w:pPr>
      <w:r w:rsidRPr="000A1E1A">
        <w:rPr>
          <w:sz w:val="20"/>
          <w:lang w:val="pl-PL"/>
        </w:rPr>
        <w:t xml:space="preserve"> </w:t>
      </w:r>
    </w:p>
  </w:footnote>
  <w:footnote w:id="23">
    <w:p w:rsidR="00210652" w:rsidRPr="00C63F8F" w:rsidRDefault="00210652" w:rsidP="00D14E5F">
      <w:pPr>
        <w:pStyle w:val="FootnoteText"/>
        <w:ind w:left="10"/>
        <w:rPr>
          <w:sz w:val="16"/>
          <w:szCs w:val="16"/>
          <w:lang w:val="ro-RO"/>
        </w:rPr>
      </w:pPr>
      <w:r w:rsidRPr="00C63F8F">
        <w:rPr>
          <w:rStyle w:val="FootnoteReference"/>
          <w:sz w:val="16"/>
          <w:szCs w:val="16"/>
          <w:lang w:val="ro-RO"/>
        </w:rPr>
        <w:footnoteRef/>
      </w:r>
      <w:r w:rsidRPr="00C63F8F">
        <w:rPr>
          <w:rStyle w:val="Strong"/>
          <w:sz w:val="16"/>
          <w:szCs w:val="16"/>
          <w:lang w:val="ro-RO"/>
        </w:rPr>
        <w:t xml:space="preserve"> </w:t>
      </w:r>
      <w:r w:rsidRPr="00C63F8F">
        <w:rPr>
          <w:sz w:val="16"/>
          <w:szCs w:val="16"/>
          <w:lang w:val="ro-RO"/>
        </w:rPr>
        <w:t>Regulamentul (UE) 2016/679 al Parlamentului European și al Consiliului din 27 aprilie 2016 privind protecția persoanelor fizice în ceea ce privește prelucrarea datelor cu caracter personal și privind libera circulație a acestor date, precum și de abrogare a Directivei 95/46/CE.</w:t>
      </w:r>
    </w:p>
  </w:footnote>
  <w:footnote w:id="24">
    <w:p w:rsidR="00210652" w:rsidRPr="00C8416F" w:rsidRDefault="00210652" w:rsidP="004D17BB">
      <w:pPr>
        <w:pStyle w:val="FootnoteText"/>
        <w:rPr>
          <w:lang w:val="sk-SK"/>
        </w:rPr>
      </w:pPr>
      <w:r>
        <w:rPr>
          <w:rStyle w:val="FootnoteReference"/>
        </w:rPr>
        <w:footnoteRef/>
      </w:r>
      <w:r>
        <w:t xml:space="preserve"> </w:t>
      </w:r>
      <w:r w:rsidRPr="00845090">
        <w:rPr>
          <w:lang w:val="sk-SK"/>
        </w:rPr>
        <w:t>Nariadenie Európskeho parlamentu a Rady (EÚ) 2016/679 z 27. apríla 2016 o ochrane fyzických osôb pri spracúvaní osobných údajov a o voľnom pohybe takýchto údajov, ktorým sa zrušuje smernica 95/46/</w:t>
      </w:r>
      <w:r w:rsidRPr="00C8416F">
        <w: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A0B"/>
    <w:multiLevelType w:val="hybridMultilevel"/>
    <w:tmpl w:val="2A0A2D14"/>
    <w:lvl w:ilvl="0" w:tplc="96107154">
      <w:start w:val="1"/>
      <w:numFmt w:val="decimal"/>
      <w:lvlText w:val="%1."/>
      <w:lvlJc w:val="left"/>
      <w:pPr>
        <w:ind w:left="720" w:hanging="360"/>
      </w:pPr>
      <w:rPr>
        <w:rFonts w:ascii="Ebrima" w:hAnsi="Ebrima" w:cs="Ebrima"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31300E4"/>
    <w:multiLevelType w:val="multilevel"/>
    <w:tmpl w:val="CACA2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E81822"/>
    <w:multiLevelType w:val="hybridMultilevel"/>
    <w:tmpl w:val="4C083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1E363A"/>
    <w:multiLevelType w:val="hybridMultilevel"/>
    <w:tmpl w:val="C6C03E5E"/>
    <w:lvl w:ilvl="0" w:tplc="E898C12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C7608C0"/>
    <w:multiLevelType w:val="multilevel"/>
    <w:tmpl w:val="E102A3C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FB0498C"/>
    <w:multiLevelType w:val="hybridMultilevel"/>
    <w:tmpl w:val="F3A0DA3A"/>
    <w:lvl w:ilvl="0" w:tplc="964AFDE6">
      <w:start w:val="1"/>
      <w:numFmt w:val="decimal"/>
      <w:lvlText w:val="%1."/>
      <w:lvlJc w:val="left"/>
      <w:pPr>
        <w:ind w:left="14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A5ECE38">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8D497A2">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F7EF4FE">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A40FFC4">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FBA66C2">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BB07454">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6086D98">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CFE7FB6">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0F63E6B"/>
    <w:multiLevelType w:val="hybridMultilevel"/>
    <w:tmpl w:val="C5F0453A"/>
    <w:lvl w:ilvl="0" w:tplc="23E0D3E6">
      <w:start w:val="1"/>
      <w:numFmt w:val="decimal"/>
      <w:lvlText w:val="%1."/>
      <w:lvlJc w:val="left"/>
      <w:pPr>
        <w:ind w:left="502"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56F5129"/>
    <w:multiLevelType w:val="hybridMultilevel"/>
    <w:tmpl w:val="0D5CDF00"/>
    <w:lvl w:ilvl="0" w:tplc="EDD22356">
      <w:start w:val="1"/>
      <w:numFmt w:val="decimal"/>
      <w:lvlText w:val="%1."/>
      <w:lvlJc w:val="left"/>
      <w:pPr>
        <w:ind w:left="720" w:hanging="360"/>
      </w:pPr>
      <w:rPr>
        <w:rFonts w:ascii="Ebrima" w:hAnsi="Ebrima" w:cs="Ebrima"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21B7F43"/>
    <w:multiLevelType w:val="hybridMultilevel"/>
    <w:tmpl w:val="C45EC8CA"/>
    <w:lvl w:ilvl="0" w:tplc="964AFDE6">
      <w:start w:val="1"/>
      <w:numFmt w:val="decimal"/>
      <w:lvlText w:val="%1."/>
      <w:lvlJc w:val="left"/>
      <w:pPr>
        <w:ind w:left="14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A5ECE38">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8D497A2">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F7EF4FE">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A40FFC4">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FBA66C2">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BB07454">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6086D98">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CFE7FB6">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29A047A"/>
    <w:multiLevelType w:val="hybridMultilevel"/>
    <w:tmpl w:val="5DA8643E"/>
    <w:lvl w:ilvl="0" w:tplc="255A5960">
      <w:start w:val="1"/>
      <w:numFmt w:val="decimal"/>
      <w:lvlText w:val="%1."/>
      <w:lvlJc w:val="left"/>
      <w:pPr>
        <w:ind w:left="720" w:hanging="360"/>
      </w:pPr>
      <w:rPr>
        <w:rFonts w:hint="default"/>
        <w:b/>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5C62F58"/>
    <w:multiLevelType w:val="hybridMultilevel"/>
    <w:tmpl w:val="5DA8643E"/>
    <w:lvl w:ilvl="0" w:tplc="255A5960">
      <w:start w:val="1"/>
      <w:numFmt w:val="decimal"/>
      <w:lvlText w:val="%1."/>
      <w:lvlJc w:val="left"/>
      <w:pPr>
        <w:ind w:left="720" w:hanging="360"/>
      </w:pPr>
      <w:rPr>
        <w:rFonts w:hint="default"/>
        <w:b/>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B9B5B84"/>
    <w:multiLevelType w:val="hybridMultilevel"/>
    <w:tmpl w:val="C45EC8CA"/>
    <w:lvl w:ilvl="0" w:tplc="964AFDE6">
      <w:start w:val="1"/>
      <w:numFmt w:val="decimal"/>
      <w:lvlText w:val="%1."/>
      <w:lvlJc w:val="left"/>
      <w:pPr>
        <w:ind w:left="14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A5ECE38">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8D497A2">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F7EF4FE">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A40FFC4">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FBA66C2">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BB07454">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6086D98">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CFE7FB6">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4471746"/>
    <w:multiLevelType w:val="hybridMultilevel"/>
    <w:tmpl w:val="C45EC8CA"/>
    <w:lvl w:ilvl="0" w:tplc="964AFDE6">
      <w:start w:val="1"/>
      <w:numFmt w:val="decimal"/>
      <w:lvlText w:val="%1."/>
      <w:lvlJc w:val="left"/>
      <w:pPr>
        <w:ind w:left="14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A5ECE38">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8D497A2">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F7EF4FE">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A40FFC4">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FBA66C2">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BB07454">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6086D98">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CFE7FB6">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6B3796F"/>
    <w:multiLevelType w:val="hybridMultilevel"/>
    <w:tmpl w:val="C45EC8CA"/>
    <w:lvl w:ilvl="0" w:tplc="964AFDE6">
      <w:start w:val="1"/>
      <w:numFmt w:val="decimal"/>
      <w:lvlText w:val="%1."/>
      <w:lvlJc w:val="left"/>
      <w:pPr>
        <w:ind w:left="14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A5ECE38">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8D497A2">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F7EF4FE">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A40FFC4">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FBA66C2">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BB07454">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6086D98">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CFE7FB6">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8A17E22"/>
    <w:multiLevelType w:val="multilevel"/>
    <w:tmpl w:val="79425CB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EAE37CC"/>
    <w:multiLevelType w:val="hybridMultilevel"/>
    <w:tmpl w:val="458A2008"/>
    <w:lvl w:ilvl="0" w:tplc="339A0CAE">
      <w:start w:val="1"/>
      <w:numFmt w:val="decimal"/>
      <w:lvlText w:val="%1."/>
      <w:lvlJc w:val="left"/>
      <w:pPr>
        <w:ind w:left="1068" w:hanging="360"/>
      </w:pPr>
      <w:rPr>
        <w:b/>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6" w15:restartNumberingAfterBreak="0">
    <w:nsid w:val="52B12318"/>
    <w:multiLevelType w:val="hybridMultilevel"/>
    <w:tmpl w:val="C45EC8CA"/>
    <w:lvl w:ilvl="0" w:tplc="964AFDE6">
      <w:start w:val="1"/>
      <w:numFmt w:val="decimal"/>
      <w:lvlText w:val="%1."/>
      <w:lvlJc w:val="left"/>
      <w:pPr>
        <w:ind w:left="14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A5ECE38">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8D497A2">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F7EF4FE">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A40FFC4">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FBA66C2">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BB07454">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6086D98">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CFE7FB6">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9E8619D"/>
    <w:multiLevelType w:val="hybridMultilevel"/>
    <w:tmpl w:val="C45EC8CA"/>
    <w:lvl w:ilvl="0" w:tplc="964AFDE6">
      <w:start w:val="1"/>
      <w:numFmt w:val="decimal"/>
      <w:lvlText w:val="%1."/>
      <w:lvlJc w:val="left"/>
      <w:pPr>
        <w:ind w:left="14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A5ECE38">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8D497A2">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F7EF4FE">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A40FFC4">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FBA66C2">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BB07454">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6086D98">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CFE7FB6">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A7D3245"/>
    <w:multiLevelType w:val="hybridMultilevel"/>
    <w:tmpl w:val="DF8821FA"/>
    <w:lvl w:ilvl="0" w:tplc="C6843F5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E2B6EE4"/>
    <w:multiLevelType w:val="hybridMultilevel"/>
    <w:tmpl w:val="C45EC8CA"/>
    <w:lvl w:ilvl="0" w:tplc="964AFDE6">
      <w:start w:val="1"/>
      <w:numFmt w:val="decimal"/>
      <w:lvlText w:val="%1."/>
      <w:lvlJc w:val="left"/>
      <w:pPr>
        <w:ind w:left="14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A5ECE38">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8D497A2">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F7EF4FE">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A40FFC4">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FBA66C2">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BB07454">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6086D98">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CFE7FB6">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2E83181"/>
    <w:multiLevelType w:val="hybridMultilevel"/>
    <w:tmpl w:val="C45EC8CA"/>
    <w:lvl w:ilvl="0" w:tplc="964AFDE6">
      <w:start w:val="1"/>
      <w:numFmt w:val="decimal"/>
      <w:lvlText w:val="%1."/>
      <w:lvlJc w:val="left"/>
      <w:pPr>
        <w:ind w:left="14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A5ECE38">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8D497A2">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F7EF4FE">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A40FFC4">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FBA66C2">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BB07454">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6086D98">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CFE7FB6">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3087A17"/>
    <w:multiLevelType w:val="hybridMultilevel"/>
    <w:tmpl w:val="C45EC8CA"/>
    <w:lvl w:ilvl="0" w:tplc="964AFDE6">
      <w:start w:val="1"/>
      <w:numFmt w:val="decimal"/>
      <w:lvlText w:val="%1."/>
      <w:lvlJc w:val="left"/>
      <w:pPr>
        <w:ind w:left="14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A5ECE38">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8D497A2">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F7EF4FE">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A40FFC4">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FBA66C2">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BB07454">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6086D98">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CFE7FB6">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6297FC0"/>
    <w:multiLevelType w:val="hybridMultilevel"/>
    <w:tmpl w:val="C45EC8CA"/>
    <w:lvl w:ilvl="0" w:tplc="964AFDE6">
      <w:start w:val="1"/>
      <w:numFmt w:val="decimal"/>
      <w:lvlText w:val="%1."/>
      <w:lvlJc w:val="left"/>
      <w:pPr>
        <w:ind w:left="14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A5ECE38">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8D497A2">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F7EF4FE">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A40FFC4">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FBA66C2">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BB07454">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6086D98">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CFE7FB6">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90655B0"/>
    <w:multiLevelType w:val="hybridMultilevel"/>
    <w:tmpl w:val="CD68BE30"/>
    <w:lvl w:ilvl="0" w:tplc="B0F06A5E">
      <w:start w:val="1"/>
      <w:numFmt w:val="decimal"/>
      <w:lvlText w:val="%1."/>
      <w:lvlJc w:val="left"/>
      <w:pPr>
        <w:ind w:left="1785" w:hanging="360"/>
      </w:pPr>
      <w:rPr>
        <w:rFonts w:hint="default"/>
        <w:b/>
      </w:rPr>
    </w:lvl>
    <w:lvl w:ilvl="1" w:tplc="04240019">
      <w:start w:val="1"/>
      <w:numFmt w:val="lowerLetter"/>
      <w:lvlText w:val="%2."/>
      <w:lvlJc w:val="left"/>
      <w:pPr>
        <w:ind w:left="2505" w:hanging="360"/>
      </w:pPr>
    </w:lvl>
    <w:lvl w:ilvl="2" w:tplc="0424001B" w:tentative="1">
      <w:start w:val="1"/>
      <w:numFmt w:val="lowerRoman"/>
      <w:lvlText w:val="%3."/>
      <w:lvlJc w:val="right"/>
      <w:pPr>
        <w:ind w:left="3225" w:hanging="180"/>
      </w:pPr>
    </w:lvl>
    <w:lvl w:ilvl="3" w:tplc="0424000F" w:tentative="1">
      <w:start w:val="1"/>
      <w:numFmt w:val="decimal"/>
      <w:lvlText w:val="%4."/>
      <w:lvlJc w:val="left"/>
      <w:pPr>
        <w:ind w:left="3945" w:hanging="360"/>
      </w:pPr>
    </w:lvl>
    <w:lvl w:ilvl="4" w:tplc="04240019" w:tentative="1">
      <w:start w:val="1"/>
      <w:numFmt w:val="lowerLetter"/>
      <w:lvlText w:val="%5."/>
      <w:lvlJc w:val="left"/>
      <w:pPr>
        <w:ind w:left="4665" w:hanging="360"/>
      </w:pPr>
    </w:lvl>
    <w:lvl w:ilvl="5" w:tplc="0424001B" w:tentative="1">
      <w:start w:val="1"/>
      <w:numFmt w:val="lowerRoman"/>
      <w:lvlText w:val="%6."/>
      <w:lvlJc w:val="right"/>
      <w:pPr>
        <w:ind w:left="5385" w:hanging="180"/>
      </w:pPr>
    </w:lvl>
    <w:lvl w:ilvl="6" w:tplc="0424000F" w:tentative="1">
      <w:start w:val="1"/>
      <w:numFmt w:val="decimal"/>
      <w:lvlText w:val="%7."/>
      <w:lvlJc w:val="left"/>
      <w:pPr>
        <w:ind w:left="6105" w:hanging="360"/>
      </w:pPr>
    </w:lvl>
    <w:lvl w:ilvl="7" w:tplc="04240019" w:tentative="1">
      <w:start w:val="1"/>
      <w:numFmt w:val="lowerLetter"/>
      <w:lvlText w:val="%8."/>
      <w:lvlJc w:val="left"/>
      <w:pPr>
        <w:ind w:left="6825" w:hanging="360"/>
      </w:pPr>
    </w:lvl>
    <w:lvl w:ilvl="8" w:tplc="0424001B" w:tentative="1">
      <w:start w:val="1"/>
      <w:numFmt w:val="lowerRoman"/>
      <w:lvlText w:val="%9."/>
      <w:lvlJc w:val="right"/>
      <w:pPr>
        <w:ind w:left="7545" w:hanging="180"/>
      </w:pPr>
    </w:lvl>
  </w:abstractNum>
  <w:abstractNum w:abstractNumId="24" w15:restartNumberingAfterBreak="0">
    <w:nsid w:val="6A6C6D89"/>
    <w:multiLevelType w:val="multilevel"/>
    <w:tmpl w:val="D8C48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615871"/>
    <w:multiLevelType w:val="hybridMultilevel"/>
    <w:tmpl w:val="48E252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58E193E"/>
    <w:multiLevelType w:val="hybridMultilevel"/>
    <w:tmpl w:val="22DCB19A"/>
    <w:lvl w:ilvl="0" w:tplc="658C04F2">
      <w:start w:val="1"/>
      <w:numFmt w:val="decimal"/>
      <w:lvlText w:val="%1."/>
      <w:lvlJc w:val="left"/>
      <w:pPr>
        <w:ind w:left="360" w:hanging="360"/>
      </w:pPr>
      <w:rPr>
        <w:rFonts w:hint="default"/>
        <w:sz w:val="1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736211F"/>
    <w:multiLevelType w:val="hybridMultilevel"/>
    <w:tmpl w:val="990ABAF0"/>
    <w:lvl w:ilvl="0" w:tplc="6ADC1042">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16"/>
  </w:num>
  <w:num w:numId="3">
    <w:abstractNumId w:val="8"/>
  </w:num>
  <w:num w:numId="4">
    <w:abstractNumId w:val="25"/>
  </w:num>
  <w:num w:numId="5">
    <w:abstractNumId w:val="10"/>
  </w:num>
  <w:num w:numId="6">
    <w:abstractNumId w:val="1"/>
  </w:num>
  <w:num w:numId="7">
    <w:abstractNumId w:val="2"/>
  </w:num>
  <w:num w:numId="8">
    <w:abstractNumId w:val="12"/>
  </w:num>
  <w:num w:numId="9">
    <w:abstractNumId w:val="22"/>
  </w:num>
  <w:num w:numId="10">
    <w:abstractNumId w:val="20"/>
  </w:num>
  <w:num w:numId="11">
    <w:abstractNumId w:val="4"/>
  </w:num>
  <w:num w:numId="12">
    <w:abstractNumId w:val="14"/>
  </w:num>
  <w:num w:numId="13">
    <w:abstractNumId w:val="18"/>
  </w:num>
  <w:num w:numId="14">
    <w:abstractNumId w:val="6"/>
  </w:num>
  <w:num w:numId="15">
    <w:abstractNumId w:val="21"/>
  </w:num>
  <w:num w:numId="16">
    <w:abstractNumId w:val="17"/>
  </w:num>
  <w:num w:numId="17">
    <w:abstractNumId w:val="15"/>
  </w:num>
  <w:num w:numId="18">
    <w:abstractNumId w:val="23"/>
  </w:num>
  <w:num w:numId="19">
    <w:abstractNumId w:val="5"/>
  </w:num>
  <w:num w:numId="20">
    <w:abstractNumId w:val="3"/>
  </w:num>
  <w:num w:numId="21">
    <w:abstractNumId w:val="11"/>
  </w:num>
  <w:num w:numId="22">
    <w:abstractNumId w:val="0"/>
  </w:num>
  <w:num w:numId="23">
    <w:abstractNumId w:val="7"/>
  </w:num>
  <w:num w:numId="24">
    <w:abstractNumId w:val="27"/>
  </w:num>
  <w:num w:numId="25">
    <w:abstractNumId w:val="9"/>
  </w:num>
  <w:num w:numId="26">
    <w:abstractNumId w:val="13"/>
  </w:num>
  <w:num w:numId="27">
    <w:abstractNumId w:val="2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8D"/>
    <w:rsid w:val="00016863"/>
    <w:rsid w:val="000177C2"/>
    <w:rsid w:val="00076FF7"/>
    <w:rsid w:val="000A23B4"/>
    <w:rsid w:val="000B2603"/>
    <w:rsid w:val="000E311F"/>
    <w:rsid w:val="000F0088"/>
    <w:rsid w:val="001364F2"/>
    <w:rsid w:val="00141225"/>
    <w:rsid w:val="00153E6F"/>
    <w:rsid w:val="001935EC"/>
    <w:rsid w:val="001E058E"/>
    <w:rsid w:val="001E6C8D"/>
    <w:rsid w:val="00201012"/>
    <w:rsid w:val="00210652"/>
    <w:rsid w:val="00211FD6"/>
    <w:rsid w:val="00233351"/>
    <w:rsid w:val="0024534A"/>
    <w:rsid w:val="00253A8B"/>
    <w:rsid w:val="00255ADC"/>
    <w:rsid w:val="002709B2"/>
    <w:rsid w:val="002754AF"/>
    <w:rsid w:val="002A0894"/>
    <w:rsid w:val="002F744B"/>
    <w:rsid w:val="00305CA5"/>
    <w:rsid w:val="00327239"/>
    <w:rsid w:val="00332BA7"/>
    <w:rsid w:val="003532D4"/>
    <w:rsid w:val="003577B2"/>
    <w:rsid w:val="003965F0"/>
    <w:rsid w:val="003A055F"/>
    <w:rsid w:val="003B2F9E"/>
    <w:rsid w:val="003E59FC"/>
    <w:rsid w:val="004220ED"/>
    <w:rsid w:val="0049230C"/>
    <w:rsid w:val="0049375B"/>
    <w:rsid w:val="004C7E58"/>
    <w:rsid w:val="004D17BB"/>
    <w:rsid w:val="005273B7"/>
    <w:rsid w:val="005531B0"/>
    <w:rsid w:val="005536F3"/>
    <w:rsid w:val="00583CFA"/>
    <w:rsid w:val="00613088"/>
    <w:rsid w:val="006323B2"/>
    <w:rsid w:val="006A358C"/>
    <w:rsid w:val="006C06E4"/>
    <w:rsid w:val="006D5AE3"/>
    <w:rsid w:val="006E0A20"/>
    <w:rsid w:val="006E6801"/>
    <w:rsid w:val="006F4D09"/>
    <w:rsid w:val="00745D0A"/>
    <w:rsid w:val="0077078D"/>
    <w:rsid w:val="00797FE4"/>
    <w:rsid w:val="007A30A4"/>
    <w:rsid w:val="007D057D"/>
    <w:rsid w:val="0080258A"/>
    <w:rsid w:val="00806F36"/>
    <w:rsid w:val="00810CC5"/>
    <w:rsid w:val="00827AAF"/>
    <w:rsid w:val="00831391"/>
    <w:rsid w:val="00857DBF"/>
    <w:rsid w:val="0087248E"/>
    <w:rsid w:val="008A4F88"/>
    <w:rsid w:val="008E3E8F"/>
    <w:rsid w:val="009126E6"/>
    <w:rsid w:val="009141DE"/>
    <w:rsid w:val="009246C9"/>
    <w:rsid w:val="009310B6"/>
    <w:rsid w:val="009448A2"/>
    <w:rsid w:val="00944CD2"/>
    <w:rsid w:val="00976E6E"/>
    <w:rsid w:val="009868E2"/>
    <w:rsid w:val="00986C51"/>
    <w:rsid w:val="009B7167"/>
    <w:rsid w:val="009C12FC"/>
    <w:rsid w:val="009C139E"/>
    <w:rsid w:val="009C6EE9"/>
    <w:rsid w:val="009D6A7B"/>
    <w:rsid w:val="009F3E3B"/>
    <w:rsid w:val="00A067B7"/>
    <w:rsid w:val="00A21FE8"/>
    <w:rsid w:val="00A43B5D"/>
    <w:rsid w:val="00A807CC"/>
    <w:rsid w:val="00AA6600"/>
    <w:rsid w:val="00AD5674"/>
    <w:rsid w:val="00B0063C"/>
    <w:rsid w:val="00B356B2"/>
    <w:rsid w:val="00B442E8"/>
    <w:rsid w:val="00B76564"/>
    <w:rsid w:val="00B8177C"/>
    <w:rsid w:val="00BA19BA"/>
    <w:rsid w:val="00BA736E"/>
    <w:rsid w:val="00BC7467"/>
    <w:rsid w:val="00BF3C5C"/>
    <w:rsid w:val="00C138B0"/>
    <w:rsid w:val="00C15B63"/>
    <w:rsid w:val="00C479E7"/>
    <w:rsid w:val="00C6048F"/>
    <w:rsid w:val="00C64113"/>
    <w:rsid w:val="00C760FA"/>
    <w:rsid w:val="00CA0D74"/>
    <w:rsid w:val="00CA71FD"/>
    <w:rsid w:val="00D055EF"/>
    <w:rsid w:val="00D14E5F"/>
    <w:rsid w:val="00D47F50"/>
    <w:rsid w:val="00D56EB7"/>
    <w:rsid w:val="00D76720"/>
    <w:rsid w:val="00DB1253"/>
    <w:rsid w:val="00DD5D89"/>
    <w:rsid w:val="00DD6202"/>
    <w:rsid w:val="00DF21EE"/>
    <w:rsid w:val="00E21506"/>
    <w:rsid w:val="00E56BE2"/>
    <w:rsid w:val="00E64964"/>
    <w:rsid w:val="00F044D3"/>
    <w:rsid w:val="00F0760B"/>
    <w:rsid w:val="00F11AE9"/>
    <w:rsid w:val="00F1380D"/>
    <w:rsid w:val="00F20CF9"/>
    <w:rsid w:val="00F23196"/>
    <w:rsid w:val="00F3066B"/>
    <w:rsid w:val="00F3274F"/>
    <w:rsid w:val="00F4428A"/>
    <w:rsid w:val="00F471D5"/>
    <w:rsid w:val="00F772A0"/>
    <w:rsid w:val="00FC77F6"/>
    <w:rsid w:val="00FE01AB"/>
    <w:rsid w:val="00FE68B9"/>
    <w:rsid w:val="00FF6B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E7F2E9-722A-4247-ADF0-83268223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730"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718"/>
      <w:jc w:val="center"/>
      <w:outlineLvl w:val="0"/>
    </w:pPr>
    <w:rPr>
      <w:rFonts w:ascii="Arial" w:eastAsia="Arial" w:hAnsi="Arial" w:cs="Arial"/>
      <w:b/>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70C0"/>
      <w:sz w:val="24"/>
    </w:rPr>
  </w:style>
  <w:style w:type="paragraph" w:customStyle="1" w:styleId="footnotedescription">
    <w:name w:val="footnote description"/>
    <w:next w:val="Normal"/>
    <w:link w:val="footnotedescriptionChar"/>
    <w:hidden/>
    <w:pPr>
      <w:spacing w:after="100" w:line="301" w:lineRule="auto"/>
      <w:ind w:left="720"/>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Calibri" w:eastAsia="Calibri" w:hAnsi="Calibri" w:cs="Calibri"/>
      <w:color w:val="000000"/>
      <w:sz w:val="20"/>
      <w:vertAlign w:val="superscript"/>
    </w:rPr>
  </w:style>
  <w:style w:type="paragraph" w:styleId="Header">
    <w:name w:val="header"/>
    <w:basedOn w:val="Normal"/>
    <w:link w:val="HeaderChar"/>
    <w:rsid w:val="00076FF7"/>
    <w:pPr>
      <w:tabs>
        <w:tab w:val="center" w:pos="4320"/>
        <w:tab w:val="right" w:pos="8640"/>
      </w:tabs>
    </w:pPr>
  </w:style>
  <w:style w:type="character" w:customStyle="1" w:styleId="HeaderChar">
    <w:name w:val="Header Char"/>
    <w:basedOn w:val="DefaultParagraphFont"/>
    <w:link w:val="Header"/>
    <w:rsid w:val="00076FF7"/>
    <w:rPr>
      <w:rFonts w:ascii="Arial" w:eastAsia="Arial" w:hAnsi="Arial" w:cs="Arial"/>
      <w:color w:val="000000"/>
      <w:sz w:val="20"/>
    </w:rPr>
  </w:style>
  <w:style w:type="paragraph" w:styleId="BalloonText">
    <w:name w:val="Balloon Text"/>
    <w:basedOn w:val="Normal"/>
    <w:link w:val="BalloonTextChar"/>
    <w:uiPriority w:val="99"/>
    <w:semiHidden/>
    <w:unhideWhenUsed/>
    <w:rsid w:val="00BF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C5C"/>
    <w:rPr>
      <w:rFonts w:ascii="Segoe UI" w:eastAsia="Arial" w:hAnsi="Segoe UI" w:cs="Segoe UI"/>
      <w:color w:val="000000"/>
      <w:sz w:val="18"/>
      <w:szCs w:val="18"/>
    </w:rPr>
  </w:style>
  <w:style w:type="paragraph" w:styleId="NoSpacing">
    <w:name w:val="No Spacing"/>
    <w:uiPriority w:val="1"/>
    <w:qFormat/>
    <w:rsid w:val="005536F3"/>
    <w:pPr>
      <w:spacing w:after="0" w:line="240" w:lineRule="auto"/>
    </w:pPr>
    <w:rPr>
      <w:rFonts w:eastAsiaTheme="minorHAnsi"/>
      <w:lang w:eastAsia="en-US"/>
    </w:rPr>
  </w:style>
  <w:style w:type="paragraph" w:styleId="TOCHeading">
    <w:name w:val="TOC Heading"/>
    <w:basedOn w:val="Heading1"/>
    <w:next w:val="Normal"/>
    <w:uiPriority w:val="39"/>
    <w:unhideWhenUsed/>
    <w:qFormat/>
    <w:rsid w:val="005536F3"/>
    <w:pPr>
      <w:spacing w:before="240"/>
      <w:ind w:left="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1E6C8D"/>
    <w:pPr>
      <w:tabs>
        <w:tab w:val="left" w:pos="660"/>
        <w:tab w:val="right" w:leader="dot" w:pos="9210"/>
      </w:tabs>
      <w:spacing w:after="100"/>
      <w:ind w:left="426"/>
    </w:pPr>
    <w:rPr>
      <w:b/>
      <w:noProof/>
    </w:rPr>
  </w:style>
  <w:style w:type="character" w:styleId="Hyperlink">
    <w:name w:val="Hyperlink"/>
    <w:basedOn w:val="DefaultParagraphFont"/>
    <w:uiPriority w:val="99"/>
    <w:unhideWhenUsed/>
    <w:rsid w:val="005536F3"/>
    <w:rPr>
      <w:color w:val="0563C1" w:themeColor="hyperlink"/>
      <w:u w:val="single"/>
    </w:rPr>
  </w:style>
  <w:style w:type="paragraph" w:styleId="Footer">
    <w:name w:val="footer"/>
    <w:basedOn w:val="Normal"/>
    <w:link w:val="FooterChar"/>
    <w:uiPriority w:val="99"/>
    <w:unhideWhenUsed/>
    <w:rsid w:val="00F11A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1AE9"/>
    <w:rPr>
      <w:rFonts w:ascii="Arial" w:eastAsia="Arial" w:hAnsi="Arial" w:cs="Arial"/>
      <w:color w:val="000000"/>
      <w:sz w:val="20"/>
    </w:rPr>
  </w:style>
  <w:style w:type="paragraph" w:styleId="ListParagraph">
    <w:name w:val="List Paragraph"/>
    <w:basedOn w:val="Normal"/>
    <w:uiPriority w:val="34"/>
    <w:qFormat/>
    <w:rsid w:val="00986C51"/>
    <w:pPr>
      <w:ind w:left="720"/>
      <w:contextualSpacing/>
    </w:pPr>
  </w:style>
  <w:style w:type="paragraph" w:styleId="NormalWeb">
    <w:name w:val="Normal (Web)"/>
    <w:basedOn w:val="Normal"/>
    <w:uiPriority w:val="99"/>
    <w:semiHidden/>
    <w:unhideWhenUsed/>
    <w:rsid w:val="00986C51"/>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unhideWhenUsed/>
    <w:rsid w:val="00986C51"/>
    <w:pPr>
      <w:spacing w:after="0" w:line="240" w:lineRule="auto"/>
      <w:ind w:left="0" w:firstLine="0"/>
      <w:jc w:val="left"/>
    </w:pPr>
    <w:rPr>
      <w:rFonts w:asciiTheme="minorHAnsi" w:eastAsiaTheme="minorHAnsi" w:hAnsiTheme="minorHAnsi" w:cstheme="minorBidi"/>
      <w:color w:val="auto"/>
      <w:szCs w:val="20"/>
      <w:lang w:eastAsia="en-US"/>
    </w:rPr>
  </w:style>
  <w:style w:type="character" w:customStyle="1" w:styleId="FootnoteTextChar">
    <w:name w:val="Footnote Text Char"/>
    <w:basedOn w:val="DefaultParagraphFont"/>
    <w:link w:val="FootnoteText"/>
    <w:uiPriority w:val="99"/>
    <w:rsid w:val="00986C51"/>
    <w:rPr>
      <w:rFonts w:eastAsiaTheme="minorHAnsi"/>
      <w:sz w:val="20"/>
      <w:szCs w:val="20"/>
      <w:lang w:eastAsia="en-US"/>
    </w:rPr>
  </w:style>
  <w:style w:type="character" w:styleId="FootnoteReference">
    <w:name w:val="footnote reference"/>
    <w:basedOn w:val="DefaultParagraphFont"/>
    <w:uiPriority w:val="99"/>
    <w:unhideWhenUsed/>
    <w:rsid w:val="00986C51"/>
    <w:rPr>
      <w:vertAlign w:val="superscript"/>
    </w:rPr>
  </w:style>
  <w:style w:type="character" w:styleId="Strong">
    <w:name w:val="Strong"/>
    <w:basedOn w:val="DefaultParagraphFont"/>
    <w:uiPriority w:val="22"/>
    <w:qFormat/>
    <w:rsid w:val="00211F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07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p-rs.si/" TargetMode="External"/><Relationship Id="rId18" Type="http://schemas.openxmlformats.org/officeDocument/2006/relationships/hyperlink" Target="mailto:dpo.mzez@gov.si" TargetMode="External"/><Relationship Id="rId26" Type="http://schemas.openxmlformats.org/officeDocument/2006/relationships/hyperlink" Target="mailto:gp.mzz@gov.si" TargetMode="External"/><Relationship Id="rId39" Type="http://schemas.openxmlformats.org/officeDocument/2006/relationships/hyperlink" Target="mailto:dpo.mzez@gov.si" TargetMode="External"/><Relationship Id="rId21" Type="http://schemas.openxmlformats.org/officeDocument/2006/relationships/hyperlink" Target="mailto:gp.mzz@gov.si" TargetMode="External"/><Relationship Id="rId34" Type="http://schemas.openxmlformats.org/officeDocument/2006/relationships/hyperlink" Target="mailto:dpo.mzez@gov.si" TargetMode="External"/><Relationship Id="rId42" Type="http://schemas.openxmlformats.org/officeDocument/2006/relationships/hyperlink" Target="http://www.ip-rs.si/" TargetMode="External"/><Relationship Id="rId47" Type="http://schemas.openxmlformats.org/officeDocument/2006/relationships/hyperlink" Target="mailto:gp.mzz@gov.si" TargetMode="External"/><Relationship Id="rId50" Type="http://schemas.openxmlformats.org/officeDocument/2006/relationships/hyperlink" Target="mailto:gp.mzz@gov.si" TargetMode="External"/><Relationship Id="rId55" Type="http://schemas.openxmlformats.org/officeDocument/2006/relationships/hyperlink" Target="mailto:gp.mzz@gov.s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gp.ip@ip-rs.si" TargetMode="External"/><Relationship Id="rId29" Type="http://schemas.openxmlformats.org/officeDocument/2006/relationships/hyperlink" Target="mailto:gp.mzz@gov.si" TargetMode="External"/><Relationship Id="rId11" Type="http://schemas.openxmlformats.org/officeDocument/2006/relationships/hyperlink" Target="mailto:dpo.mzez@gov.si" TargetMode="External"/><Relationship Id="rId24" Type="http://schemas.openxmlformats.org/officeDocument/2006/relationships/hyperlink" Target="mailto:dpo.mzez@gov.si" TargetMode="External"/><Relationship Id="rId32" Type="http://schemas.openxmlformats.org/officeDocument/2006/relationships/hyperlink" Target="http://www.ip-rs.si/" TargetMode="External"/><Relationship Id="rId37" Type="http://schemas.openxmlformats.org/officeDocument/2006/relationships/hyperlink" Target="mailto:gp.mzz@gov.si" TargetMode="External"/><Relationship Id="rId40" Type="http://schemas.openxmlformats.org/officeDocument/2006/relationships/hyperlink" Target="mailto:gp.mzz@gov.si" TargetMode="External"/><Relationship Id="rId45" Type="http://schemas.openxmlformats.org/officeDocument/2006/relationships/hyperlink" Target="file:///C:\Users\a176\AppData\Local\Temp\notes395DC6\gp.mzz@gov.si" TargetMode="External"/><Relationship Id="rId53" Type="http://schemas.openxmlformats.org/officeDocument/2006/relationships/hyperlink" Target="mailto:dpo.mzez@gov.si"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mailto:gp.ip@ip-rs.si" TargetMode="External"/><Relationship Id="rId4" Type="http://schemas.openxmlformats.org/officeDocument/2006/relationships/settings" Target="settings.xml"/><Relationship Id="rId9" Type="http://schemas.openxmlformats.org/officeDocument/2006/relationships/hyperlink" Target="http://www.ip-rs.si/" TargetMode="External"/><Relationship Id="rId14" Type="http://schemas.openxmlformats.org/officeDocument/2006/relationships/hyperlink" Target="mailto:gp.mzz@gov.si" TargetMode="External"/><Relationship Id="rId22" Type="http://schemas.openxmlformats.org/officeDocument/2006/relationships/hyperlink" Target="mailto:gp.ip@ip-rs.si" TargetMode="External"/><Relationship Id="rId27" Type="http://schemas.openxmlformats.org/officeDocument/2006/relationships/hyperlink" Target="mailto:dpo.mzez@gov.si" TargetMode="External"/><Relationship Id="rId30" Type="http://schemas.openxmlformats.org/officeDocument/2006/relationships/hyperlink" Target="mailto:gp.mzz@gov.si" TargetMode="External"/><Relationship Id="rId35" Type="http://schemas.openxmlformats.org/officeDocument/2006/relationships/hyperlink" Target="mailto:gp.ip@ip-rs.si" TargetMode="External"/><Relationship Id="rId43" Type="http://schemas.openxmlformats.org/officeDocument/2006/relationships/hyperlink" Target="mailto:dpo.mzez@gov.si" TargetMode="External"/><Relationship Id="rId48" Type="http://schemas.openxmlformats.org/officeDocument/2006/relationships/hyperlink" Target="mailto:dpo.mzez@gov.si" TargetMode="External"/><Relationship Id="rId56" Type="http://schemas.openxmlformats.org/officeDocument/2006/relationships/hyperlink" Target="mailto:dpo.mzez@gov.si" TargetMode="External"/><Relationship Id="rId8" Type="http://schemas.openxmlformats.org/officeDocument/2006/relationships/hyperlink" Target="http://www.ip-rs.si/" TargetMode="External"/><Relationship Id="rId51" Type="http://schemas.openxmlformats.org/officeDocument/2006/relationships/hyperlink" Target="mailto:dpo.mzez@gov.si" TargetMode="External"/><Relationship Id="rId3" Type="http://schemas.openxmlformats.org/officeDocument/2006/relationships/styles" Target="styles.xml"/><Relationship Id="rId12" Type="http://schemas.openxmlformats.org/officeDocument/2006/relationships/hyperlink" Target="mailto:gp.ip@ip-rs.si" TargetMode="External"/><Relationship Id="rId17" Type="http://schemas.openxmlformats.org/officeDocument/2006/relationships/hyperlink" Target="mailto:gp.mzz@gov.si" TargetMode="External"/><Relationship Id="rId25" Type="http://schemas.openxmlformats.org/officeDocument/2006/relationships/hyperlink" Target="mailto:gp.ip@ip-rs.si" TargetMode="External"/><Relationship Id="rId33" Type="http://schemas.openxmlformats.org/officeDocument/2006/relationships/hyperlink" Target="mailto:gp.mzz@gov.si" TargetMode="External"/><Relationship Id="rId38" Type="http://schemas.openxmlformats.org/officeDocument/2006/relationships/hyperlink" Target="mailto:gp.mzz@gov.si" TargetMode="External"/><Relationship Id="rId46" Type="http://schemas.openxmlformats.org/officeDocument/2006/relationships/hyperlink" Target="mailto:gp.mzz@gov.si" TargetMode="External"/><Relationship Id="rId20" Type="http://schemas.openxmlformats.org/officeDocument/2006/relationships/hyperlink" Target="mailto:gp.ip@ip-rs.si" TargetMode="External"/><Relationship Id="rId41" Type="http://schemas.openxmlformats.org/officeDocument/2006/relationships/hyperlink" Target="mailto:dpo.mzez@gov.si" TargetMode="External"/><Relationship Id="rId54" Type="http://schemas.openxmlformats.org/officeDocument/2006/relationships/hyperlink" Target="http://www.ip-rs.s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po.mzez@gov.si" TargetMode="External"/><Relationship Id="rId23" Type="http://schemas.openxmlformats.org/officeDocument/2006/relationships/hyperlink" Target="mailto:gp.mzz@gov.si" TargetMode="External"/><Relationship Id="rId28" Type="http://schemas.openxmlformats.org/officeDocument/2006/relationships/hyperlink" Target="http://www.ip-rs.si/" TargetMode="External"/><Relationship Id="rId36" Type="http://schemas.openxmlformats.org/officeDocument/2006/relationships/hyperlink" Target="http://www.ip-rs.si/" TargetMode="External"/><Relationship Id="rId49" Type="http://schemas.openxmlformats.org/officeDocument/2006/relationships/hyperlink" Target="mailto:gp.ip@ip-rs.si" TargetMode="External"/><Relationship Id="rId57" Type="http://schemas.openxmlformats.org/officeDocument/2006/relationships/fontTable" Target="fontTable.xml"/><Relationship Id="rId10" Type="http://schemas.openxmlformats.org/officeDocument/2006/relationships/hyperlink" Target="mailto:gp.mzz@gov.si" TargetMode="External"/><Relationship Id="rId31" Type="http://schemas.openxmlformats.org/officeDocument/2006/relationships/hyperlink" Target="mailto:gp.ip@ip-rs.si" TargetMode="External"/><Relationship Id="rId44" Type="http://schemas.openxmlformats.org/officeDocument/2006/relationships/hyperlink" Target="http://www.ip-rs.si/" TargetMode="External"/><Relationship Id="rId52" Type="http://schemas.openxmlformats.org/officeDocument/2006/relationships/hyperlink" Target="mailto:gp.mzz@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984F4-80BB-4203-9679-A16FA904B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19993</Words>
  <Characters>113966</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133692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Skube</dc:creator>
  <cp:keywords/>
  <cp:lastModifiedBy>Janez Gradišar</cp:lastModifiedBy>
  <cp:revision>2</cp:revision>
  <dcterms:created xsi:type="dcterms:W3CDTF">2025-02-20T11:21:00Z</dcterms:created>
  <dcterms:modified xsi:type="dcterms:W3CDTF">2025-02-20T11:21:00Z</dcterms:modified>
</cp:coreProperties>
</file>