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D2" w:rsidRDefault="009F0EF4" w:rsidP="009F0EF4">
      <w:pPr>
        <w:pStyle w:val="NoSpacing"/>
        <w:spacing w:line="276" w:lineRule="auto"/>
        <w:jc w:val="center"/>
        <w:rPr>
          <w:rFonts w:ascii="Arial" w:hAnsi="Arial" w:cs="Arial"/>
          <w:b/>
          <w:color w:val="9ACA3C"/>
          <w:sz w:val="20"/>
          <w:szCs w:val="20"/>
        </w:rPr>
      </w:pPr>
      <w:r>
        <w:rPr>
          <w:rFonts w:ascii="Arial" w:hAnsi="Arial" w:cs="Arial"/>
          <w:b/>
          <w:noProof/>
          <w:color w:val="9ACA3C"/>
          <w:sz w:val="20"/>
          <w:szCs w:val="20"/>
          <w:lang w:eastAsia="sl-SI"/>
        </w:rPr>
        <w:drawing>
          <wp:inline distT="0" distB="0" distL="0" distR="0">
            <wp:extent cx="354330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D2" w:rsidRDefault="001861D2" w:rsidP="001861D2">
      <w:pPr>
        <w:pStyle w:val="NoSpacing"/>
        <w:spacing w:line="276" w:lineRule="auto"/>
        <w:jc w:val="both"/>
        <w:rPr>
          <w:rFonts w:ascii="Arial" w:hAnsi="Arial" w:cs="Arial"/>
          <w:b/>
          <w:color w:val="9ACA3C"/>
          <w:sz w:val="20"/>
          <w:szCs w:val="20"/>
        </w:rPr>
      </w:pPr>
    </w:p>
    <w:p w:rsidR="00DD7953" w:rsidRDefault="00DD7953" w:rsidP="001861D2">
      <w:pPr>
        <w:pStyle w:val="NoSpacing"/>
        <w:spacing w:line="276" w:lineRule="auto"/>
        <w:jc w:val="both"/>
        <w:rPr>
          <w:rFonts w:ascii="Arial" w:hAnsi="Arial" w:cs="Arial"/>
          <w:b/>
          <w:color w:val="9ACA3C"/>
          <w:sz w:val="20"/>
          <w:szCs w:val="20"/>
        </w:rPr>
      </w:pPr>
    </w:p>
    <w:p w:rsidR="009F0EF4" w:rsidRPr="00DD7953" w:rsidRDefault="009F0EF4" w:rsidP="001861D2">
      <w:pPr>
        <w:pStyle w:val="NoSpacing"/>
        <w:spacing w:line="276" w:lineRule="auto"/>
        <w:jc w:val="center"/>
        <w:rPr>
          <w:rFonts w:ascii="Arial" w:hAnsi="Arial" w:cs="Arial"/>
          <w:b/>
          <w:color w:val="9ACA3C"/>
          <w:sz w:val="24"/>
          <w:szCs w:val="24"/>
        </w:rPr>
      </w:pPr>
      <w:r w:rsidRPr="00DD7953">
        <w:rPr>
          <w:rFonts w:ascii="Arial" w:hAnsi="Arial" w:cs="Arial"/>
          <w:b/>
          <w:color w:val="9ACA3C"/>
          <w:sz w:val="24"/>
          <w:szCs w:val="24"/>
        </w:rPr>
        <w:t>KONCEPT</w:t>
      </w:r>
    </w:p>
    <w:p w:rsidR="001861D2" w:rsidRPr="00BF4725" w:rsidRDefault="001861D2" w:rsidP="001861D2">
      <w:pPr>
        <w:pStyle w:val="NoSpacing"/>
        <w:spacing w:line="276" w:lineRule="auto"/>
        <w:jc w:val="center"/>
        <w:rPr>
          <w:rFonts w:ascii="Arial" w:hAnsi="Arial" w:cs="Arial"/>
          <w:b/>
          <w:color w:val="9ACA3C"/>
          <w:sz w:val="20"/>
          <w:szCs w:val="20"/>
        </w:rPr>
      </w:pPr>
      <w:r w:rsidRPr="00BF4725">
        <w:rPr>
          <w:rFonts w:ascii="Arial" w:hAnsi="Arial" w:cs="Arial"/>
          <w:b/>
          <w:color w:val="9ACA3C"/>
          <w:sz w:val="20"/>
          <w:szCs w:val="20"/>
        </w:rPr>
        <w:t>Ni planeta B - Mladi in podnebna politika</w:t>
      </w:r>
    </w:p>
    <w:p w:rsidR="001861D2" w:rsidRPr="00F051FC" w:rsidRDefault="001861D2" w:rsidP="001861D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61D2" w:rsidRDefault="001861D2" w:rsidP="001861D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Tehnološki razvoj in moderni način življenja močno vplivata</w:t>
      </w:r>
      <w:r w:rsidRPr="00C17F2F">
        <w:rPr>
          <w:rFonts w:ascii="Arial" w:hAnsi="Arial" w:cs="Arial"/>
          <w:sz w:val="20"/>
          <w:szCs w:val="20"/>
        </w:rPr>
        <w:t xml:space="preserve"> na podnebje na Zemlji. </w:t>
      </w:r>
      <w:r>
        <w:rPr>
          <w:rFonts w:ascii="Arial" w:hAnsi="Arial" w:cs="Arial"/>
          <w:sz w:val="20"/>
          <w:szCs w:val="20"/>
        </w:rPr>
        <w:t>P</w:t>
      </w:r>
      <w:r w:rsidRPr="00C17F2F">
        <w:rPr>
          <w:rFonts w:ascii="Arial" w:hAnsi="Arial" w:cs="Arial"/>
          <w:sz w:val="20"/>
          <w:szCs w:val="20"/>
        </w:rPr>
        <w:t xml:space="preserve">ovečali </w:t>
      </w:r>
      <w:r>
        <w:rPr>
          <w:rFonts w:ascii="Arial" w:hAnsi="Arial" w:cs="Arial"/>
          <w:sz w:val="20"/>
          <w:szCs w:val="20"/>
        </w:rPr>
        <w:t xml:space="preserve">smo </w:t>
      </w:r>
      <w:r w:rsidRPr="00C17F2F">
        <w:rPr>
          <w:rFonts w:ascii="Arial" w:hAnsi="Arial" w:cs="Arial"/>
          <w:sz w:val="20"/>
          <w:szCs w:val="20"/>
        </w:rPr>
        <w:t xml:space="preserve">koncentracijo toplogrednih plinov in </w:t>
      </w:r>
      <w:r>
        <w:rPr>
          <w:rFonts w:ascii="Arial" w:hAnsi="Arial" w:cs="Arial"/>
          <w:sz w:val="20"/>
          <w:szCs w:val="20"/>
        </w:rPr>
        <w:t>povzročili zvišanje</w:t>
      </w:r>
      <w:r w:rsidRPr="00C17F2F">
        <w:rPr>
          <w:rFonts w:ascii="Arial" w:hAnsi="Arial" w:cs="Arial"/>
          <w:sz w:val="20"/>
          <w:szCs w:val="20"/>
        </w:rPr>
        <w:t xml:space="preserve"> globalne temperature. Posledice se že kažejo v ekstremnih vremenskih pojavih, kot so suše, poplave, neurja, taljenje ledenikov, izumiranje živalskih vrst itd. </w:t>
      </w:r>
      <w:r w:rsidRPr="00F051FC">
        <w:rPr>
          <w:rFonts w:ascii="Arial" w:hAnsi="Arial" w:cs="Arial"/>
          <w:sz w:val="20"/>
          <w:szCs w:val="20"/>
        </w:rPr>
        <w:t>Podnebne spremembe</w:t>
      </w:r>
      <w:r>
        <w:rPr>
          <w:rFonts w:ascii="Arial" w:hAnsi="Arial" w:cs="Arial"/>
          <w:sz w:val="20"/>
          <w:szCs w:val="20"/>
        </w:rPr>
        <w:t xml:space="preserve"> in </w:t>
      </w:r>
      <w:r w:rsidRPr="00F051FC">
        <w:rPr>
          <w:rFonts w:ascii="Arial" w:hAnsi="Arial" w:cs="Arial"/>
          <w:sz w:val="20"/>
          <w:szCs w:val="20"/>
        </w:rPr>
        <w:t xml:space="preserve">njihove posledice </w:t>
      </w:r>
      <w:r>
        <w:rPr>
          <w:rFonts w:ascii="Arial" w:hAnsi="Arial" w:cs="Arial"/>
          <w:sz w:val="20"/>
          <w:szCs w:val="20"/>
        </w:rPr>
        <w:t>čutimo že danes, še bolj pa jih bodo (ob)čutile prihodnje generacije</w:t>
      </w:r>
      <w:r w:rsidRPr="00F051FC">
        <w:rPr>
          <w:rFonts w:ascii="Arial" w:hAnsi="Arial" w:cs="Arial"/>
          <w:sz w:val="20"/>
          <w:szCs w:val="20"/>
        </w:rPr>
        <w:t xml:space="preserve">. </w:t>
      </w:r>
    </w:p>
    <w:p w:rsidR="009F0EF4" w:rsidRDefault="009F0EF4" w:rsidP="001861D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861D2" w:rsidRDefault="001861D2" w:rsidP="001861D2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51FC">
        <w:rPr>
          <w:rFonts w:ascii="Arial" w:hAnsi="Arial" w:cs="Arial"/>
          <w:sz w:val="20"/>
          <w:szCs w:val="20"/>
        </w:rPr>
        <w:t>Prav zaradi</w:t>
      </w:r>
      <w:r>
        <w:rPr>
          <w:rFonts w:ascii="Arial" w:hAnsi="Arial" w:cs="Arial"/>
          <w:sz w:val="20"/>
          <w:szCs w:val="20"/>
        </w:rPr>
        <w:t xml:space="preserve"> tega</w:t>
      </w:r>
      <w:r w:rsidRPr="00F051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nujno, da so aktivno udeleženi pri</w:t>
      </w:r>
      <w:r w:rsidRPr="00F051FC">
        <w:rPr>
          <w:rFonts w:ascii="Arial" w:hAnsi="Arial" w:cs="Arial"/>
          <w:sz w:val="20"/>
          <w:szCs w:val="20"/>
        </w:rPr>
        <w:t xml:space="preserve"> odločanju na političnih forumih, da svoje izkušnje ter rešitve delijo s političnimi voditelji</w:t>
      </w:r>
      <w:r>
        <w:rPr>
          <w:rFonts w:ascii="Arial" w:hAnsi="Arial" w:cs="Arial"/>
          <w:sz w:val="20"/>
          <w:szCs w:val="20"/>
        </w:rPr>
        <w:t xml:space="preserve"> in </w:t>
      </w:r>
      <w:r w:rsidRPr="00F051FC">
        <w:rPr>
          <w:rFonts w:ascii="Arial" w:hAnsi="Arial" w:cs="Arial"/>
          <w:sz w:val="20"/>
          <w:szCs w:val="20"/>
        </w:rPr>
        <w:t xml:space="preserve">da aktivno sodelujejo </w:t>
      </w:r>
      <w:r>
        <w:rPr>
          <w:rFonts w:ascii="Arial" w:hAnsi="Arial" w:cs="Arial"/>
          <w:sz w:val="20"/>
          <w:szCs w:val="20"/>
        </w:rPr>
        <w:t xml:space="preserve">ter </w:t>
      </w:r>
      <w:r w:rsidRPr="00F051FC">
        <w:rPr>
          <w:rFonts w:ascii="Arial" w:hAnsi="Arial" w:cs="Arial"/>
          <w:sz w:val="20"/>
          <w:szCs w:val="20"/>
        </w:rPr>
        <w:t xml:space="preserve">vodijo pobude za prilagajanje na posledice podnebnih sprememb. </w:t>
      </w:r>
      <w:r>
        <w:rPr>
          <w:rFonts w:ascii="Arial" w:hAnsi="Arial" w:cs="Arial"/>
          <w:sz w:val="20"/>
          <w:szCs w:val="20"/>
        </w:rPr>
        <w:t>Soodločanje mladih na lokalni, nacionalni in mednarodni ravni je nujno, če želimo uspeti pri uresničevanju ciljev trajnostnega razvoja.</w:t>
      </w:r>
      <w:r w:rsidRPr="00F051FC">
        <w:rPr>
          <w:rFonts w:ascii="Arial" w:hAnsi="Arial" w:cs="Arial"/>
          <w:sz w:val="20"/>
          <w:szCs w:val="20"/>
        </w:rPr>
        <w:t xml:space="preserve"> Mladi v mnogih državah predstavljajo večino prebivalstva</w:t>
      </w:r>
      <w:r>
        <w:rPr>
          <w:rFonts w:ascii="Arial" w:hAnsi="Arial" w:cs="Arial"/>
          <w:sz w:val="20"/>
          <w:szCs w:val="20"/>
        </w:rPr>
        <w:t>.</w:t>
      </w:r>
      <w:r w:rsidRPr="00F051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 w:rsidRPr="00F051FC">
        <w:rPr>
          <w:rFonts w:ascii="Arial" w:hAnsi="Arial" w:cs="Arial"/>
          <w:sz w:val="20"/>
          <w:szCs w:val="20"/>
        </w:rPr>
        <w:t>e hočemo</w:t>
      </w:r>
      <w:r>
        <w:rPr>
          <w:rFonts w:ascii="Arial" w:hAnsi="Arial" w:cs="Arial"/>
          <w:sz w:val="20"/>
          <w:szCs w:val="20"/>
        </w:rPr>
        <w:t>,</w:t>
      </w:r>
      <w:r w:rsidRPr="00F051FC">
        <w:rPr>
          <w:rFonts w:ascii="Arial" w:hAnsi="Arial" w:cs="Arial"/>
          <w:sz w:val="20"/>
          <w:szCs w:val="20"/>
        </w:rPr>
        <w:t xml:space="preserve"> da se naša družba v prihodnosti preoblikuje v bolj </w:t>
      </w:r>
      <w:proofErr w:type="spellStart"/>
      <w:r w:rsidRPr="00F051FC">
        <w:rPr>
          <w:rFonts w:ascii="Arial" w:hAnsi="Arial" w:cs="Arial"/>
          <w:sz w:val="20"/>
          <w:szCs w:val="20"/>
        </w:rPr>
        <w:t>nizkoogljično</w:t>
      </w:r>
      <w:proofErr w:type="spellEnd"/>
      <w:r w:rsidRPr="00F051FC">
        <w:rPr>
          <w:rFonts w:ascii="Arial" w:hAnsi="Arial" w:cs="Arial"/>
          <w:sz w:val="20"/>
          <w:szCs w:val="20"/>
        </w:rPr>
        <w:t xml:space="preserve"> in odporno na podnebne spremembe</w:t>
      </w:r>
      <w:r>
        <w:rPr>
          <w:rFonts w:ascii="Arial" w:hAnsi="Arial" w:cs="Arial"/>
          <w:sz w:val="20"/>
          <w:szCs w:val="20"/>
        </w:rPr>
        <w:t>,</w:t>
      </w:r>
      <w:r w:rsidRPr="00F051FC">
        <w:rPr>
          <w:rFonts w:ascii="Arial" w:hAnsi="Arial" w:cs="Arial"/>
          <w:sz w:val="20"/>
          <w:szCs w:val="20"/>
        </w:rPr>
        <w:t xml:space="preserve"> moramo na splošno in še posebej v razvojnem sodelovanju graditi na okoljski zavesti in uresničevanju projektov</w:t>
      </w:r>
      <w:r>
        <w:rPr>
          <w:rFonts w:ascii="Arial" w:hAnsi="Arial" w:cs="Arial"/>
          <w:sz w:val="20"/>
          <w:szCs w:val="20"/>
        </w:rPr>
        <w:t xml:space="preserve">, ki bodo zagotovili, da bo okolje v katerem živimo v prihodnje omogočalo boljše življenje. </w:t>
      </w:r>
      <w:r w:rsidRPr="00F051FC">
        <w:rPr>
          <w:rFonts w:ascii="Arial" w:hAnsi="Arial" w:cs="Arial"/>
          <w:sz w:val="20"/>
          <w:szCs w:val="20"/>
        </w:rPr>
        <w:t xml:space="preserve"> </w:t>
      </w:r>
    </w:p>
    <w:p w:rsidR="00DD7953" w:rsidRDefault="00DD7953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DD7953" w:rsidRDefault="00DD7953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9F0EF4" w:rsidRDefault="009F0EF4" w:rsidP="002935D6">
      <w:pPr>
        <w:pStyle w:val="NoSpacing"/>
        <w:rPr>
          <w:rFonts w:ascii="Arial" w:hAnsi="Arial" w:cs="Arial"/>
          <w:sz w:val="20"/>
          <w:szCs w:val="20"/>
        </w:rPr>
      </w:pPr>
      <w:r w:rsidRPr="009F0EF4">
        <w:rPr>
          <w:rFonts w:ascii="Arial" w:hAnsi="Arial" w:cs="Arial"/>
          <w:b/>
          <w:color w:val="9ACA3C"/>
          <w:sz w:val="20"/>
          <w:szCs w:val="20"/>
        </w:rPr>
        <w:t>KDAJ:</w:t>
      </w:r>
      <w:r w:rsidR="00942D68">
        <w:rPr>
          <w:rFonts w:ascii="Arial" w:hAnsi="Arial" w:cs="Arial"/>
          <w:sz w:val="20"/>
          <w:szCs w:val="20"/>
        </w:rPr>
        <w:t xml:space="preserve"> 25. 11. 2019, </w:t>
      </w:r>
      <w:r>
        <w:rPr>
          <w:rFonts w:ascii="Arial" w:hAnsi="Arial" w:cs="Arial"/>
          <w:sz w:val="20"/>
          <w:szCs w:val="20"/>
        </w:rPr>
        <w:t>9.30-11.00</w:t>
      </w:r>
    </w:p>
    <w:p w:rsidR="009F0EF4" w:rsidRDefault="009F0EF4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AD53D9" w:rsidRDefault="00AD53D9" w:rsidP="00AD53D9">
      <w:pPr>
        <w:rPr>
          <w:rFonts w:cs="Arial"/>
          <w:i/>
          <w:szCs w:val="20"/>
        </w:rPr>
      </w:pPr>
      <w:r w:rsidRPr="00AD53D9">
        <w:rPr>
          <w:rFonts w:ascii="Arial" w:eastAsiaTheme="minorHAnsi" w:hAnsi="Arial" w:cs="Arial"/>
          <w:b/>
          <w:color w:val="9ACA3C"/>
          <w:sz w:val="20"/>
          <w:szCs w:val="20"/>
        </w:rPr>
        <w:t>KJE:</w:t>
      </w:r>
      <w:r>
        <w:rPr>
          <w:rFonts w:ascii="Arial" w:hAnsi="Arial" w:cs="Arial"/>
          <w:sz w:val="20"/>
          <w:szCs w:val="20"/>
        </w:rPr>
        <w:t xml:space="preserve"> </w:t>
      </w:r>
      <w:r w:rsidRPr="00AD53D9">
        <w:rPr>
          <w:rFonts w:cs="Arial"/>
          <w:i/>
          <w:szCs w:val="20"/>
        </w:rPr>
        <w:t xml:space="preserve"> </w:t>
      </w:r>
      <w:r w:rsidRPr="00AD53D9">
        <w:rPr>
          <w:rFonts w:ascii="Arial" w:eastAsiaTheme="minorHAnsi" w:hAnsi="Arial" w:cs="Arial"/>
          <w:sz w:val="20"/>
          <w:szCs w:val="20"/>
        </w:rPr>
        <w:t>Pošta Slovenije, Čopova 11, Ljubljana</w:t>
      </w:r>
    </w:p>
    <w:p w:rsidR="00634E1A" w:rsidRDefault="00634E1A" w:rsidP="00942D6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80C86" w:rsidRPr="00180C86" w:rsidRDefault="00180C86" w:rsidP="00180C86">
      <w:pPr>
        <w:tabs>
          <w:tab w:val="left" w:pos="6660"/>
        </w:tabs>
        <w:spacing w:before="120"/>
        <w:jc w:val="both"/>
        <w:rPr>
          <w:rFonts w:ascii="Arial" w:eastAsiaTheme="minorHAnsi" w:hAnsi="Arial" w:cs="Arial"/>
          <w:b/>
          <w:color w:val="9ACA3C"/>
          <w:sz w:val="20"/>
          <w:szCs w:val="20"/>
        </w:rPr>
      </w:pPr>
      <w:r w:rsidRPr="00180C86">
        <w:rPr>
          <w:rFonts w:ascii="Arial" w:eastAsiaTheme="minorHAnsi" w:hAnsi="Arial" w:cs="Arial"/>
          <w:b/>
          <w:color w:val="9ACA3C"/>
          <w:sz w:val="20"/>
          <w:szCs w:val="20"/>
        </w:rPr>
        <w:t>UVODNA NAGOVORA O PODNEBNIH SPREMEMBAH</w:t>
      </w:r>
      <w:r>
        <w:rPr>
          <w:rFonts w:ascii="Arial" w:eastAsiaTheme="minorHAnsi" w:hAnsi="Arial" w:cs="Arial"/>
          <w:b/>
          <w:color w:val="9ACA3C"/>
          <w:sz w:val="20"/>
          <w:szCs w:val="20"/>
        </w:rPr>
        <w:t>:</w:t>
      </w:r>
    </w:p>
    <w:p w:rsidR="0094776A" w:rsidRPr="0094776A" w:rsidRDefault="00180C86" w:rsidP="00D853C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776A">
        <w:rPr>
          <w:rFonts w:ascii="Arial" w:hAnsi="Arial" w:cs="Arial"/>
          <w:sz w:val="20"/>
          <w:szCs w:val="20"/>
        </w:rPr>
        <w:t xml:space="preserve">dr. Jose </w:t>
      </w:r>
      <w:proofErr w:type="spellStart"/>
      <w:r w:rsidRPr="0094776A">
        <w:rPr>
          <w:rFonts w:ascii="Arial" w:hAnsi="Arial" w:cs="Arial"/>
          <w:sz w:val="20"/>
          <w:szCs w:val="20"/>
        </w:rPr>
        <w:t>Romero</w:t>
      </w:r>
      <w:proofErr w:type="spellEnd"/>
      <w:r w:rsidRPr="0094776A">
        <w:rPr>
          <w:rFonts w:ascii="Arial" w:hAnsi="Arial" w:cs="Arial"/>
          <w:sz w:val="20"/>
          <w:szCs w:val="20"/>
        </w:rPr>
        <w:t xml:space="preserve">, strokovnjak za </w:t>
      </w:r>
      <w:proofErr w:type="spellStart"/>
      <w:r w:rsidR="0094776A" w:rsidRPr="0094776A">
        <w:rPr>
          <w:rFonts w:ascii="Arial" w:hAnsi="Arial" w:cs="Arial"/>
          <w:sz w:val="20"/>
          <w:szCs w:val="20"/>
        </w:rPr>
        <w:t>okoljska</w:t>
      </w:r>
      <w:proofErr w:type="spellEnd"/>
      <w:r w:rsidR="0094776A" w:rsidRPr="0094776A">
        <w:rPr>
          <w:rFonts w:ascii="Arial" w:hAnsi="Arial" w:cs="Arial"/>
          <w:sz w:val="20"/>
          <w:szCs w:val="20"/>
        </w:rPr>
        <w:t xml:space="preserve"> vprašanja</w:t>
      </w:r>
      <w:r w:rsidRPr="0094776A">
        <w:rPr>
          <w:rFonts w:ascii="Arial" w:hAnsi="Arial" w:cs="Arial"/>
          <w:sz w:val="20"/>
          <w:szCs w:val="20"/>
        </w:rPr>
        <w:t xml:space="preserve"> in za podnebne spremembe, vodja švicarske delegacije </w:t>
      </w:r>
      <w:r w:rsidR="0094776A" w:rsidRPr="0094776A">
        <w:rPr>
          <w:rFonts w:ascii="Arial" w:hAnsi="Arial" w:cs="Arial"/>
          <w:sz w:val="20"/>
          <w:szCs w:val="20"/>
        </w:rPr>
        <w:t xml:space="preserve">pri Medvladnem forumu o podnebnih spremembah </w:t>
      </w:r>
    </w:p>
    <w:p w:rsidR="00180C86" w:rsidRPr="0094776A" w:rsidRDefault="00180C86" w:rsidP="000F36E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94776A">
        <w:rPr>
          <w:rFonts w:ascii="Arial" w:hAnsi="Arial" w:cs="Arial"/>
          <w:sz w:val="20"/>
          <w:szCs w:val="20"/>
        </w:rPr>
        <w:t>Jayathma</w:t>
      </w:r>
      <w:proofErr w:type="spellEnd"/>
      <w:r w:rsidRPr="00947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76A">
        <w:rPr>
          <w:rFonts w:ascii="Arial" w:hAnsi="Arial" w:cs="Arial"/>
          <w:sz w:val="20"/>
          <w:szCs w:val="20"/>
        </w:rPr>
        <w:t>Wickramanayake</w:t>
      </w:r>
      <w:proofErr w:type="spellEnd"/>
      <w:r w:rsidRPr="0094776A">
        <w:rPr>
          <w:rFonts w:ascii="Arial" w:hAnsi="Arial" w:cs="Arial"/>
          <w:sz w:val="20"/>
          <w:szCs w:val="20"/>
        </w:rPr>
        <w:t>, odposlanka za mladino Združenih narodov (video nagovor)</w:t>
      </w:r>
    </w:p>
    <w:p w:rsidR="00180C86" w:rsidRDefault="00180C86" w:rsidP="00942D6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634E1A" w:rsidRPr="00634E1A" w:rsidRDefault="00634E1A" w:rsidP="00634E1A">
      <w:pPr>
        <w:pStyle w:val="NoSpacing"/>
        <w:jc w:val="both"/>
        <w:rPr>
          <w:rFonts w:ascii="Arial" w:hAnsi="Arial" w:cs="Arial"/>
          <w:b/>
          <w:color w:val="9ACA3C"/>
          <w:sz w:val="20"/>
          <w:szCs w:val="20"/>
        </w:rPr>
      </w:pPr>
      <w:r w:rsidRPr="00634E1A">
        <w:rPr>
          <w:rFonts w:ascii="Arial" w:hAnsi="Arial" w:cs="Arial"/>
          <w:b/>
          <w:color w:val="9ACA3C"/>
          <w:sz w:val="20"/>
          <w:szCs w:val="20"/>
        </w:rPr>
        <w:t>OKROGLA MIZA</w:t>
      </w:r>
    </w:p>
    <w:p w:rsidR="00942D68" w:rsidRDefault="00942D68" w:rsidP="00942D6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D68">
        <w:rPr>
          <w:rFonts w:ascii="Arial" w:hAnsi="Arial" w:cs="Arial"/>
          <w:sz w:val="20"/>
          <w:szCs w:val="20"/>
        </w:rPr>
        <w:t>dr. Lučka Kajfež Bogataj, Biotehniška fakulteta Univerze v Ljubljani</w:t>
      </w:r>
      <w:bookmarkStart w:id="0" w:name="_GoBack"/>
      <w:bookmarkEnd w:id="0"/>
    </w:p>
    <w:p w:rsidR="00942D68" w:rsidRDefault="00AA709C" w:rsidP="00AA709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09C">
        <w:rPr>
          <w:rFonts w:ascii="Arial" w:hAnsi="Arial" w:cs="Arial"/>
          <w:sz w:val="20"/>
          <w:szCs w:val="20"/>
        </w:rPr>
        <w:t>Primož Turnšek</w:t>
      </w:r>
      <w:r w:rsidR="00942D68" w:rsidRPr="00942D68">
        <w:rPr>
          <w:rFonts w:ascii="Arial" w:hAnsi="Arial" w:cs="Arial"/>
          <w:sz w:val="20"/>
          <w:szCs w:val="20"/>
        </w:rPr>
        <w:t>, Mladi za</w:t>
      </w:r>
      <w:r>
        <w:rPr>
          <w:rFonts w:ascii="Arial" w:hAnsi="Arial" w:cs="Arial"/>
          <w:sz w:val="20"/>
          <w:szCs w:val="20"/>
        </w:rPr>
        <w:t xml:space="preserve"> podnebno pravičnost, Slovenija</w:t>
      </w:r>
    </w:p>
    <w:p w:rsidR="00942D68" w:rsidRDefault="00942D68" w:rsidP="00942D6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D68">
        <w:rPr>
          <w:rFonts w:ascii="Arial" w:hAnsi="Arial" w:cs="Arial"/>
          <w:sz w:val="20"/>
          <w:szCs w:val="20"/>
        </w:rPr>
        <w:t>Andrej Kranjc, podnebni strokovnjak, Slovenija</w:t>
      </w:r>
    </w:p>
    <w:p w:rsidR="00942D68" w:rsidRPr="00942D68" w:rsidRDefault="00DE2289" w:rsidP="00942D6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2289">
        <w:rPr>
          <w:rFonts w:ascii="Arial" w:hAnsi="Arial" w:cs="Arial"/>
          <w:sz w:val="20"/>
          <w:szCs w:val="20"/>
        </w:rPr>
        <w:t xml:space="preserve">Olga </w:t>
      </w:r>
      <w:proofErr w:type="spellStart"/>
      <w:r w:rsidRPr="00DE2289">
        <w:rPr>
          <w:rFonts w:ascii="Arial" w:hAnsi="Arial" w:cs="Arial"/>
          <w:sz w:val="20"/>
          <w:szCs w:val="20"/>
        </w:rPr>
        <w:t>Fursik</w:t>
      </w:r>
      <w:proofErr w:type="spellEnd"/>
      <w:r w:rsidRPr="00DE2289">
        <w:rPr>
          <w:rFonts w:ascii="Arial" w:hAnsi="Arial" w:cs="Arial"/>
          <w:sz w:val="20"/>
          <w:szCs w:val="20"/>
        </w:rPr>
        <w:t>, vodja ukrajinskega mladinskega združenja za podnebne spremembe, Ukrajina</w:t>
      </w:r>
      <w:r w:rsidRPr="00942D68">
        <w:rPr>
          <w:rFonts w:ascii="Arial" w:hAnsi="Arial" w:cs="Arial"/>
          <w:sz w:val="20"/>
          <w:szCs w:val="20"/>
        </w:rPr>
        <w:t xml:space="preserve"> </w:t>
      </w:r>
      <w:r w:rsidR="00942D68" w:rsidRPr="00942D68">
        <w:rPr>
          <w:rFonts w:ascii="Arial" w:hAnsi="Arial" w:cs="Arial"/>
          <w:sz w:val="20"/>
          <w:szCs w:val="20"/>
        </w:rPr>
        <w:t xml:space="preserve">Kennedy </w:t>
      </w:r>
      <w:proofErr w:type="spellStart"/>
      <w:r w:rsidR="00942D68" w:rsidRPr="00942D68">
        <w:rPr>
          <w:rFonts w:ascii="Arial" w:hAnsi="Arial" w:cs="Arial"/>
          <w:sz w:val="20"/>
          <w:szCs w:val="20"/>
        </w:rPr>
        <w:t>Mbeva</w:t>
      </w:r>
      <w:proofErr w:type="spellEnd"/>
      <w:r w:rsidR="00942D68" w:rsidRPr="00942D68">
        <w:rPr>
          <w:rFonts w:ascii="Arial" w:hAnsi="Arial" w:cs="Arial"/>
          <w:sz w:val="20"/>
          <w:szCs w:val="20"/>
        </w:rPr>
        <w:t xml:space="preserve">, soustanovitelj </w:t>
      </w:r>
      <w:proofErr w:type="spellStart"/>
      <w:r w:rsidR="00942D68" w:rsidRPr="00942D68">
        <w:rPr>
          <w:rFonts w:ascii="Arial" w:hAnsi="Arial" w:cs="Arial"/>
          <w:sz w:val="20"/>
          <w:szCs w:val="20"/>
        </w:rPr>
        <w:t>African</w:t>
      </w:r>
      <w:proofErr w:type="spellEnd"/>
      <w:r w:rsidR="00942D68" w:rsidRPr="00942D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D68" w:rsidRPr="00942D68">
        <w:rPr>
          <w:rFonts w:ascii="Arial" w:hAnsi="Arial" w:cs="Arial"/>
          <w:sz w:val="20"/>
          <w:szCs w:val="20"/>
        </w:rPr>
        <w:t>Youth</w:t>
      </w:r>
      <w:proofErr w:type="spellEnd"/>
      <w:r w:rsidR="00942D68" w:rsidRPr="00942D68">
        <w:rPr>
          <w:rFonts w:ascii="Arial" w:hAnsi="Arial" w:cs="Arial"/>
          <w:sz w:val="20"/>
          <w:szCs w:val="20"/>
        </w:rPr>
        <w:t xml:space="preserve"> Iniciative za podnebne spremembe, Kenija</w:t>
      </w:r>
    </w:p>
    <w:p w:rsidR="00942D68" w:rsidRPr="00942D68" w:rsidRDefault="00942D68" w:rsidP="00942D6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2D68">
        <w:rPr>
          <w:rFonts w:ascii="Arial" w:hAnsi="Arial" w:cs="Arial"/>
          <w:sz w:val="20"/>
          <w:szCs w:val="20"/>
        </w:rPr>
        <w:t xml:space="preserve">Moderatorka: Lena </w:t>
      </w:r>
      <w:proofErr w:type="spellStart"/>
      <w:r w:rsidRPr="00942D68">
        <w:rPr>
          <w:rFonts w:ascii="Arial" w:hAnsi="Arial" w:cs="Arial"/>
          <w:sz w:val="20"/>
          <w:szCs w:val="20"/>
        </w:rPr>
        <w:t>Penšek</w:t>
      </w:r>
      <w:proofErr w:type="spellEnd"/>
      <w:r w:rsidRPr="00942D68">
        <w:rPr>
          <w:rFonts w:ascii="Arial" w:hAnsi="Arial" w:cs="Arial"/>
          <w:sz w:val="20"/>
          <w:szCs w:val="20"/>
        </w:rPr>
        <w:t>, Oddelek za podnebne spremembe, Ministrstvo za okolje in prostor</w:t>
      </w:r>
    </w:p>
    <w:p w:rsidR="001301AC" w:rsidRDefault="001301AC" w:rsidP="001301AC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:rsidR="001301AC" w:rsidRDefault="001301AC" w:rsidP="001301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268DB">
        <w:rPr>
          <w:rFonts w:ascii="Arial" w:eastAsia="Times New Roman" w:hAnsi="Arial" w:cs="Arial"/>
          <w:b/>
          <w:color w:val="9ACA3C"/>
          <w:sz w:val="20"/>
          <w:szCs w:val="20"/>
        </w:rPr>
        <w:t>TOLMAČENJE:</w:t>
      </w:r>
      <w:r w:rsidRPr="004B449A">
        <w:rPr>
          <w:rFonts w:ascii="Arial" w:hAnsi="Arial" w:cs="Arial"/>
          <w:sz w:val="20"/>
          <w:szCs w:val="20"/>
        </w:rPr>
        <w:t xml:space="preserve"> slovenski in angleški jezik</w:t>
      </w:r>
    </w:p>
    <w:p w:rsidR="00E43FC1" w:rsidRDefault="00E43FC1" w:rsidP="001301A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43FC1" w:rsidRPr="009F0EF4" w:rsidRDefault="00E43FC1" w:rsidP="001301A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43FC1">
        <w:rPr>
          <w:rFonts w:ascii="Arial" w:eastAsia="Times New Roman" w:hAnsi="Arial" w:cs="Arial"/>
          <w:b/>
          <w:color w:val="9ACA3C"/>
          <w:sz w:val="20"/>
          <w:szCs w:val="20"/>
        </w:rPr>
        <w:t xml:space="preserve">PRIJAVE: </w:t>
      </w:r>
      <w:r w:rsidRPr="00E43FC1">
        <w:rPr>
          <w:rFonts w:ascii="Arial" w:hAnsi="Arial" w:cs="Arial"/>
          <w:sz w:val="20"/>
          <w:szCs w:val="20"/>
        </w:rPr>
        <w:t>obvezne</w:t>
      </w:r>
      <w:r>
        <w:rPr>
          <w:rFonts w:ascii="Arial" w:hAnsi="Arial" w:cs="Arial"/>
          <w:sz w:val="20"/>
          <w:szCs w:val="20"/>
        </w:rPr>
        <w:t xml:space="preserve"> prijave na </w:t>
      </w:r>
      <w:hyperlink r:id="rId7" w:history="1">
        <w:r w:rsidRPr="0030673B">
          <w:rPr>
            <w:rStyle w:val="Hyperlink"/>
            <w:rFonts w:ascii="Arial" w:hAnsi="Arial" w:cs="Arial"/>
            <w:sz w:val="20"/>
            <w:szCs w:val="20"/>
          </w:rPr>
          <w:t>https://www.1ka.si/a/233341</w:t>
        </w:r>
      </w:hyperlink>
    </w:p>
    <w:p w:rsidR="001301AC" w:rsidRPr="009F0EF4" w:rsidRDefault="001301AC" w:rsidP="001301AC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1301AC" w:rsidRPr="009F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A6"/>
    <w:multiLevelType w:val="hybridMultilevel"/>
    <w:tmpl w:val="C3ECA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B2CC4"/>
    <w:multiLevelType w:val="hybridMultilevel"/>
    <w:tmpl w:val="180E2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D2"/>
    <w:rsid w:val="001301AC"/>
    <w:rsid w:val="00180C86"/>
    <w:rsid w:val="001861D2"/>
    <w:rsid w:val="00225902"/>
    <w:rsid w:val="002935D6"/>
    <w:rsid w:val="005C2B80"/>
    <w:rsid w:val="00634E1A"/>
    <w:rsid w:val="0074099C"/>
    <w:rsid w:val="00942D68"/>
    <w:rsid w:val="0094776A"/>
    <w:rsid w:val="009F0EF4"/>
    <w:rsid w:val="00AA709C"/>
    <w:rsid w:val="00AD53D9"/>
    <w:rsid w:val="00B37BF3"/>
    <w:rsid w:val="00C05BB5"/>
    <w:rsid w:val="00DD7953"/>
    <w:rsid w:val="00DE2289"/>
    <w:rsid w:val="00E43FC1"/>
    <w:rsid w:val="00EC7378"/>
    <w:rsid w:val="00F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5CD9-47C0-43B1-83F3-94037AC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35D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861D2"/>
  </w:style>
  <w:style w:type="table" w:styleId="TableGrid">
    <w:name w:val="Table Grid"/>
    <w:basedOn w:val="TableNormal"/>
    <w:rsid w:val="0018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4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1ka.si/a/2333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25F4-6FF9-411B-BEFA-007518C3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B22EC40</Template>
  <TotalTime>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Anuša Pisanec</dc:creator>
  <cp:keywords/>
  <dc:description/>
  <cp:lastModifiedBy>Nataša Adlešič-Barba</cp:lastModifiedBy>
  <cp:revision>16</cp:revision>
  <dcterms:created xsi:type="dcterms:W3CDTF">2019-10-04T09:31:00Z</dcterms:created>
  <dcterms:modified xsi:type="dcterms:W3CDTF">2019-11-12T11:28:00Z</dcterms:modified>
</cp:coreProperties>
</file>