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32B7" w:rsidRPr="00BF32B7" w:rsidRDefault="00BF32B7" w:rsidP="00BF32B7">
      <w:pPr>
        <w:spacing w:line="240" w:lineRule="auto"/>
        <w:jc w:val="both"/>
        <w:rPr>
          <w:rFonts w:cs="Arial"/>
          <w:iCs/>
          <w:szCs w:val="20"/>
          <w:lang w:val="sl-SI" w:eastAsia="sl-SI"/>
        </w:rPr>
      </w:pPr>
      <w:bookmarkStart w:id="0" w:name="_GoBack"/>
      <w:bookmarkEnd w:id="0"/>
      <w:r w:rsidRPr="00BF32B7">
        <w:rPr>
          <w:rFonts w:cs="Arial"/>
          <w:iCs/>
          <w:szCs w:val="20"/>
          <w:lang w:val="sl-SI" w:eastAsia="sl-SI"/>
        </w:rPr>
        <w:t xml:space="preserve">Na podlagi prvega odstavka 58. člena Zakona o javnih uslužbencih </w:t>
      </w:r>
      <w:r w:rsidRPr="00BF32B7">
        <w:rPr>
          <w:rFonts w:cs="Arial"/>
          <w:szCs w:val="20"/>
          <w:lang w:val="sl-SI" w:eastAsia="sl-SI"/>
        </w:rPr>
        <w:t xml:space="preserve">(Uradni list RS, št. </w:t>
      </w:r>
      <w:hyperlink r:id="rId8" w:tgtFrame="_blank" w:history="1">
        <w:r w:rsidRPr="00BF32B7">
          <w:rPr>
            <w:rFonts w:cs="Arial"/>
            <w:szCs w:val="20"/>
            <w:lang w:val="sl-SI" w:eastAsia="sl-SI"/>
          </w:rPr>
          <w:t>63/2007</w:t>
        </w:r>
      </w:hyperlink>
      <w:r w:rsidRPr="00BF32B7">
        <w:rPr>
          <w:rFonts w:cs="Arial"/>
          <w:szCs w:val="20"/>
          <w:lang w:val="sl-SI" w:eastAsia="sl-SI"/>
        </w:rPr>
        <w:t xml:space="preserve"> - uradno prečiščeno besedilo in </w:t>
      </w:r>
      <w:hyperlink r:id="rId9" w:tgtFrame="_blank" w:history="1">
        <w:r w:rsidRPr="00BF32B7">
          <w:rPr>
            <w:rFonts w:cs="Arial"/>
            <w:szCs w:val="20"/>
            <w:lang w:val="sl-SI" w:eastAsia="sl-SI"/>
          </w:rPr>
          <w:t>65/2008</w:t>
        </w:r>
      </w:hyperlink>
      <w:r w:rsidRPr="00BF32B7">
        <w:rPr>
          <w:rFonts w:cs="Arial"/>
          <w:szCs w:val="20"/>
          <w:lang w:val="sl-SI" w:eastAsia="sl-SI"/>
        </w:rPr>
        <w:t>, v nadaljnjem besedilu ZJU)</w:t>
      </w:r>
      <w:r w:rsidRPr="00BF32B7">
        <w:rPr>
          <w:rFonts w:cs="Arial"/>
          <w:iCs/>
          <w:szCs w:val="20"/>
          <w:lang w:val="sl-SI" w:eastAsia="sl-SI"/>
        </w:rPr>
        <w:t xml:space="preserve"> Ministrstvo za zunanje zadeve, Prešernova cesta 25, Ljubljana, objavlja naslednji</w:t>
      </w:r>
    </w:p>
    <w:p w:rsidR="00BF32B7" w:rsidRPr="00BF32B7" w:rsidRDefault="00BF32B7" w:rsidP="00BF32B7">
      <w:pPr>
        <w:spacing w:line="240" w:lineRule="auto"/>
        <w:jc w:val="both"/>
        <w:rPr>
          <w:rFonts w:cs="Arial"/>
          <w:iCs/>
          <w:szCs w:val="20"/>
          <w:lang w:val="sl-SI" w:eastAsia="sl-SI"/>
        </w:rPr>
      </w:pPr>
    </w:p>
    <w:p w:rsidR="00BF32B7" w:rsidRPr="00BF32B7" w:rsidRDefault="00BF32B7" w:rsidP="00BF32B7">
      <w:pPr>
        <w:spacing w:line="240" w:lineRule="auto"/>
        <w:jc w:val="center"/>
        <w:rPr>
          <w:rFonts w:cs="Arial"/>
          <w:b/>
          <w:lang w:val="sl-SI" w:eastAsia="sl-SI"/>
        </w:rPr>
      </w:pPr>
      <w:r w:rsidRPr="00BF32B7">
        <w:rPr>
          <w:rFonts w:cs="Arial"/>
          <w:b/>
          <w:lang w:val="sl-SI" w:eastAsia="sl-SI"/>
        </w:rPr>
        <w:t>javni natečaj za položaj GENERALNEGA DIREKTORJA</w:t>
      </w:r>
    </w:p>
    <w:p w:rsidR="00BF32B7" w:rsidRPr="00BF32B7" w:rsidRDefault="00CD3CB1" w:rsidP="00BF32B7">
      <w:pPr>
        <w:spacing w:line="240" w:lineRule="auto"/>
        <w:jc w:val="center"/>
        <w:rPr>
          <w:rFonts w:cs="Arial"/>
          <w:b/>
          <w:szCs w:val="20"/>
          <w:lang w:val="sl-SI" w:eastAsia="sl-SI"/>
        </w:rPr>
      </w:pPr>
      <w:r>
        <w:rPr>
          <w:rFonts w:cs="Arial"/>
          <w:b/>
          <w:szCs w:val="20"/>
          <w:lang w:val="sl-SI" w:eastAsia="sl-SI"/>
        </w:rPr>
        <w:t xml:space="preserve">Direktorata za </w:t>
      </w:r>
      <w:r w:rsidR="0093126C">
        <w:rPr>
          <w:rFonts w:cs="Arial"/>
          <w:b/>
          <w:szCs w:val="20"/>
          <w:lang w:val="sl-SI" w:eastAsia="sl-SI"/>
        </w:rPr>
        <w:t>mednarodno pravo in zaščito interesov</w:t>
      </w:r>
      <w:r w:rsidR="00BF32B7" w:rsidRPr="00BF32B7">
        <w:rPr>
          <w:rFonts w:cs="Arial"/>
          <w:b/>
          <w:szCs w:val="20"/>
          <w:lang w:val="sl-SI" w:eastAsia="sl-SI"/>
        </w:rPr>
        <w:t xml:space="preserve"> v Ministrstvu za zunanje zadeve</w:t>
      </w:r>
    </w:p>
    <w:p w:rsidR="00BF32B7" w:rsidRPr="00BF32B7" w:rsidRDefault="00BF32B7" w:rsidP="00BF32B7">
      <w:pPr>
        <w:spacing w:line="240" w:lineRule="auto"/>
        <w:rPr>
          <w:rFonts w:cs="Arial"/>
          <w:szCs w:val="20"/>
          <w:lang w:val="sl-SI" w:eastAsia="sl-SI"/>
        </w:rPr>
      </w:pPr>
    </w:p>
    <w:p w:rsidR="00BF32B7" w:rsidRPr="00BF32B7" w:rsidRDefault="00BF32B7" w:rsidP="00BF32B7">
      <w:pPr>
        <w:spacing w:line="240" w:lineRule="auto"/>
        <w:jc w:val="center"/>
        <w:rPr>
          <w:rFonts w:cs="Arial"/>
          <w:iCs/>
          <w:szCs w:val="20"/>
          <w:lang w:val="sl-SI" w:eastAsia="sl-SI"/>
        </w:rPr>
      </w:pPr>
      <w:r w:rsidRPr="00BF32B7">
        <w:rPr>
          <w:rFonts w:cs="Arial"/>
          <w:iCs/>
          <w:szCs w:val="20"/>
          <w:lang w:val="sl-SI" w:eastAsia="sl-SI"/>
        </w:rPr>
        <w:t>I.</w:t>
      </w:r>
    </w:p>
    <w:p w:rsidR="00BF32B7" w:rsidRPr="00BF32B7" w:rsidRDefault="00BF32B7" w:rsidP="00BF32B7">
      <w:pPr>
        <w:spacing w:line="240" w:lineRule="auto"/>
        <w:jc w:val="both"/>
        <w:rPr>
          <w:rFonts w:cs="Arial"/>
          <w:iCs/>
          <w:szCs w:val="20"/>
          <w:lang w:val="sl-SI" w:eastAsia="sl-SI"/>
        </w:rPr>
      </w:pPr>
    </w:p>
    <w:p w:rsidR="00BF32B7" w:rsidRPr="00BF32B7" w:rsidRDefault="00BF32B7" w:rsidP="00BF32B7">
      <w:pPr>
        <w:spacing w:line="240" w:lineRule="auto"/>
        <w:jc w:val="both"/>
        <w:rPr>
          <w:rFonts w:cs="Arial"/>
          <w:bCs/>
          <w:iCs/>
          <w:szCs w:val="20"/>
          <w:lang w:val="sl-SI" w:eastAsia="sl-SI"/>
        </w:rPr>
      </w:pPr>
      <w:r w:rsidRPr="00BF32B7">
        <w:rPr>
          <w:rFonts w:cs="Arial"/>
          <w:iCs/>
          <w:szCs w:val="20"/>
          <w:lang w:val="sl-SI" w:eastAsia="sl-SI"/>
        </w:rPr>
        <w:t xml:space="preserve">Kandidat, ki se bo prijavil na navedeni javni natečaj, mora izpolnjevati </w:t>
      </w:r>
      <w:r w:rsidRPr="00BF32B7">
        <w:rPr>
          <w:rFonts w:cs="Arial"/>
          <w:bCs/>
          <w:iCs/>
          <w:szCs w:val="20"/>
          <w:lang w:val="sl-SI" w:eastAsia="sl-SI"/>
        </w:rPr>
        <w:t>naslednje zakonske  pogoje:</w:t>
      </w:r>
    </w:p>
    <w:p w:rsidR="00BF32B7" w:rsidRPr="00BF32B7" w:rsidRDefault="00BF32B7" w:rsidP="00BF32B7">
      <w:pPr>
        <w:numPr>
          <w:ilvl w:val="0"/>
          <w:numId w:val="26"/>
        </w:numPr>
        <w:overflowPunct w:val="0"/>
        <w:autoSpaceDE w:val="0"/>
        <w:autoSpaceDN w:val="0"/>
        <w:adjustRightInd w:val="0"/>
        <w:spacing w:line="240" w:lineRule="auto"/>
        <w:jc w:val="both"/>
        <w:textAlignment w:val="baseline"/>
        <w:rPr>
          <w:rFonts w:cs="Arial"/>
          <w:spacing w:val="-3"/>
          <w:szCs w:val="20"/>
          <w:lang w:val="sl-SI" w:eastAsia="sl-SI"/>
        </w:rPr>
      </w:pPr>
      <w:r w:rsidRPr="00BF32B7">
        <w:rPr>
          <w:rFonts w:cs="Arial"/>
          <w:iCs/>
          <w:szCs w:val="20"/>
          <w:lang w:val="sl-SI" w:eastAsia="sl-SI"/>
        </w:rPr>
        <w:t xml:space="preserve">da je državljan Republike Slovenije; </w:t>
      </w:r>
    </w:p>
    <w:p w:rsidR="00BF32B7" w:rsidRPr="00BF32B7" w:rsidRDefault="00BF32B7" w:rsidP="00BF32B7">
      <w:pPr>
        <w:numPr>
          <w:ilvl w:val="0"/>
          <w:numId w:val="26"/>
        </w:numPr>
        <w:overflowPunct w:val="0"/>
        <w:autoSpaceDE w:val="0"/>
        <w:autoSpaceDN w:val="0"/>
        <w:adjustRightInd w:val="0"/>
        <w:spacing w:line="240" w:lineRule="auto"/>
        <w:jc w:val="both"/>
        <w:textAlignment w:val="baseline"/>
        <w:rPr>
          <w:rFonts w:cs="Arial"/>
          <w:iCs/>
          <w:szCs w:val="20"/>
          <w:lang w:val="sl-SI" w:eastAsia="sl-SI"/>
        </w:rPr>
      </w:pPr>
      <w:r w:rsidRPr="00BF32B7">
        <w:rPr>
          <w:rFonts w:cs="Arial"/>
          <w:spacing w:val="-3"/>
          <w:szCs w:val="20"/>
          <w:lang w:val="sl-SI" w:eastAsia="sl-SI"/>
        </w:rPr>
        <w:t>znanje uradnega jezika;</w:t>
      </w:r>
    </w:p>
    <w:p w:rsidR="00BF32B7" w:rsidRPr="00BF32B7" w:rsidRDefault="00BF32B7" w:rsidP="00BF32B7">
      <w:pPr>
        <w:numPr>
          <w:ilvl w:val="0"/>
          <w:numId w:val="26"/>
        </w:numPr>
        <w:overflowPunct w:val="0"/>
        <w:autoSpaceDE w:val="0"/>
        <w:autoSpaceDN w:val="0"/>
        <w:adjustRightInd w:val="0"/>
        <w:spacing w:line="240" w:lineRule="auto"/>
        <w:jc w:val="both"/>
        <w:textAlignment w:val="baseline"/>
        <w:rPr>
          <w:rFonts w:cs="Arial"/>
          <w:spacing w:val="-3"/>
          <w:szCs w:val="20"/>
          <w:lang w:val="sl-SI" w:eastAsia="sl-SI"/>
        </w:rPr>
      </w:pPr>
      <w:r w:rsidRPr="00BF32B7">
        <w:rPr>
          <w:rFonts w:cs="Arial"/>
          <w:iCs/>
          <w:szCs w:val="20"/>
          <w:lang w:val="sl-SI" w:eastAsia="sl-SI"/>
        </w:rPr>
        <w:t xml:space="preserve">da je diplomat, ki je </w:t>
      </w:r>
      <w:r w:rsidRPr="00BF32B7">
        <w:rPr>
          <w:rFonts w:cs="Arial"/>
          <w:szCs w:val="20"/>
          <w:lang w:val="sl-SI" w:eastAsia="sl-SI"/>
        </w:rPr>
        <w:t>dosegel naziv pooblaščeni minister ali veleposlanik;</w:t>
      </w:r>
    </w:p>
    <w:p w:rsidR="00BF32B7" w:rsidRPr="00BF32B7" w:rsidRDefault="00BF32B7" w:rsidP="00BF32B7">
      <w:pPr>
        <w:numPr>
          <w:ilvl w:val="0"/>
          <w:numId w:val="26"/>
        </w:numPr>
        <w:spacing w:line="240" w:lineRule="auto"/>
        <w:jc w:val="both"/>
        <w:rPr>
          <w:rFonts w:cs="Arial"/>
          <w:spacing w:val="-3"/>
          <w:szCs w:val="20"/>
          <w:lang w:val="sl-SI" w:eastAsia="sl-SI"/>
        </w:rPr>
      </w:pPr>
      <w:r w:rsidRPr="00BF32B7">
        <w:rPr>
          <w:rFonts w:cs="Arial"/>
          <w:spacing w:val="-3"/>
          <w:szCs w:val="20"/>
          <w:lang w:val="sl-SI" w:eastAsia="sl-SI"/>
        </w:rPr>
        <w:t>da ni bil pravnomočno obsojen zaradi naklepnega kaznivega dejanja, ki se preganja po uradni dolžnosti in da ni bil obsojen na nepogojno kazen zapora v trajanju več kot šest mesecev;</w:t>
      </w:r>
    </w:p>
    <w:p w:rsidR="00BF32B7" w:rsidRPr="00BF32B7" w:rsidRDefault="00BF32B7" w:rsidP="00BF32B7">
      <w:pPr>
        <w:numPr>
          <w:ilvl w:val="0"/>
          <w:numId w:val="26"/>
        </w:numPr>
        <w:spacing w:line="240" w:lineRule="auto"/>
        <w:jc w:val="both"/>
        <w:rPr>
          <w:rFonts w:cs="Arial"/>
          <w:spacing w:val="-3"/>
          <w:szCs w:val="20"/>
          <w:lang w:val="sl-SI" w:eastAsia="sl-SI"/>
        </w:rPr>
      </w:pPr>
      <w:r w:rsidRPr="00BF32B7">
        <w:rPr>
          <w:rFonts w:cs="Arial"/>
          <w:spacing w:val="-3"/>
          <w:szCs w:val="20"/>
          <w:lang w:val="sl-SI" w:eastAsia="sl-SI"/>
        </w:rPr>
        <w:t>da zoper njega ni bila vložena pravnomočna obtožnica zaradi naklepnega kaznivega dejanja, ki se preganja po uradni dolžnosti;</w:t>
      </w:r>
    </w:p>
    <w:p w:rsidR="00BF32B7" w:rsidRPr="00BF32B7" w:rsidRDefault="00BF32B7" w:rsidP="00BF32B7">
      <w:pPr>
        <w:numPr>
          <w:ilvl w:val="0"/>
          <w:numId w:val="26"/>
        </w:numPr>
        <w:overflowPunct w:val="0"/>
        <w:autoSpaceDE w:val="0"/>
        <w:autoSpaceDN w:val="0"/>
        <w:adjustRightInd w:val="0"/>
        <w:spacing w:line="240" w:lineRule="auto"/>
        <w:jc w:val="both"/>
        <w:textAlignment w:val="baseline"/>
        <w:rPr>
          <w:rFonts w:cs="Arial"/>
          <w:szCs w:val="20"/>
          <w:lang w:val="sl-SI" w:eastAsia="sl-SI"/>
        </w:rPr>
      </w:pPr>
      <w:r w:rsidRPr="00BF32B7">
        <w:rPr>
          <w:rFonts w:cs="Arial"/>
          <w:szCs w:val="20"/>
          <w:lang w:val="sl-SI" w:eastAsia="sl-SI"/>
        </w:rPr>
        <w:t>da ima visokošolsko univerzitetno izobrazbo (prejšnja) ali magistrsko izobrazbo (druga bolonjska stopnja);</w:t>
      </w:r>
    </w:p>
    <w:p w:rsidR="00BF32B7" w:rsidRPr="00BF32B7" w:rsidRDefault="00BF32B7" w:rsidP="00BF32B7">
      <w:pPr>
        <w:numPr>
          <w:ilvl w:val="0"/>
          <w:numId w:val="26"/>
        </w:numPr>
        <w:overflowPunct w:val="0"/>
        <w:autoSpaceDE w:val="0"/>
        <w:autoSpaceDN w:val="0"/>
        <w:adjustRightInd w:val="0"/>
        <w:spacing w:line="240" w:lineRule="auto"/>
        <w:jc w:val="both"/>
        <w:textAlignment w:val="baseline"/>
        <w:rPr>
          <w:rFonts w:cs="Arial"/>
          <w:szCs w:val="20"/>
          <w:lang w:val="sl-SI" w:eastAsia="sl-SI"/>
        </w:rPr>
      </w:pPr>
      <w:r w:rsidRPr="00BF32B7">
        <w:rPr>
          <w:rFonts w:cs="Arial"/>
          <w:szCs w:val="20"/>
          <w:lang w:val="sl-SI" w:eastAsia="sl-SI"/>
        </w:rPr>
        <w:t>7 let delovnih izkušenj;</w:t>
      </w:r>
    </w:p>
    <w:p w:rsidR="00BF32B7" w:rsidRPr="00BF32B7" w:rsidRDefault="00BF32B7" w:rsidP="00BF32B7">
      <w:pPr>
        <w:numPr>
          <w:ilvl w:val="0"/>
          <w:numId w:val="26"/>
        </w:numPr>
        <w:spacing w:line="240" w:lineRule="auto"/>
        <w:jc w:val="both"/>
        <w:rPr>
          <w:rFonts w:cs="Arial"/>
          <w:iCs/>
          <w:szCs w:val="20"/>
          <w:lang w:val="sl-SI" w:eastAsia="sl-SI"/>
        </w:rPr>
      </w:pPr>
      <w:r w:rsidRPr="00BF32B7">
        <w:rPr>
          <w:rFonts w:cs="Arial"/>
          <w:iCs/>
          <w:szCs w:val="20"/>
          <w:lang w:val="sl-SI" w:eastAsia="sl-SI"/>
        </w:rPr>
        <w:t>diplomatski izpit in višji diplomatski izpit;</w:t>
      </w:r>
    </w:p>
    <w:p w:rsidR="00BF32B7" w:rsidRPr="00BF32B7" w:rsidRDefault="00BF32B7" w:rsidP="00BF32B7">
      <w:pPr>
        <w:numPr>
          <w:ilvl w:val="0"/>
          <w:numId w:val="26"/>
        </w:numPr>
        <w:spacing w:line="240" w:lineRule="auto"/>
        <w:jc w:val="both"/>
        <w:rPr>
          <w:rFonts w:cs="Arial"/>
          <w:iCs/>
          <w:szCs w:val="20"/>
          <w:lang w:val="sl-SI" w:eastAsia="sl-SI"/>
        </w:rPr>
      </w:pPr>
      <w:r w:rsidRPr="00BF32B7">
        <w:rPr>
          <w:rFonts w:cs="Arial"/>
          <w:szCs w:val="20"/>
          <w:lang w:val="sl-SI" w:eastAsia="sl-SI"/>
        </w:rPr>
        <w:t>znanje angleškega in drugega tujega jezika na višji ravni</w:t>
      </w:r>
      <w:r w:rsidRPr="00BF32B7">
        <w:rPr>
          <w:rFonts w:cs="Arial"/>
          <w:iCs/>
          <w:szCs w:val="20"/>
          <w:lang w:val="sl-SI" w:eastAsia="sl-SI"/>
        </w:rPr>
        <w:t>;</w:t>
      </w:r>
    </w:p>
    <w:p w:rsidR="00BF32B7" w:rsidRPr="00BF32B7" w:rsidRDefault="00BF32B7" w:rsidP="00BF32B7">
      <w:pPr>
        <w:numPr>
          <w:ilvl w:val="0"/>
          <w:numId w:val="26"/>
        </w:numPr>
        <w:spacing w:line="240" w:lineRule="auto"/>
        <w:jc w:val="both"/>
        <w:rPr>
          <w:rFonts w:cs="Arial"/>
          <w:iCs/>
          <w:szCs w:val="20"/>
          <w:lang w:val="sl-SI" w:eastAsia="sl-SI"/>
        </w:rPr>
      </w:pPr>
      <w:r w:rsidRPr="00BF32B7">
        <w:rPr>
          <w:rFonts w:cs="Arial"/>
          <w:iCs/>
          <w:szCs w:val="20"/>
          <w:lang w:val="sl-SI" w:eastAsia="sl-SI"/>
        </w:rPr>
        <w:t>obvezno usposabljanje za imenovanje v naziv;</w:t>
      </w:r>
    </w:p>
    <w:p w:rsidR="00BF32B7" w:rsidRPr="00BF32B7" w:rsidRDefault="00BF32B7" w:rsidP="00BF32B7">
      <w:pPr>
        <w:numPr>
          <w:ilvl w:val="0"/>
          <w:numId w:val="26"/>
        </w:numPr>
        <w:spacing w:line="240" w:lineRule="auto"/>
        <w:jc w:val="both"/>
        <w:rPr>
          <w:rFonts w:cs="Arial"/>
          <w:iCs/>
          <w:szCs w:val="20"/>
          <w:lang w:val="sl-SI" w:eastAsia="sl-SI"/>
        </w:rPr>
      </w:pPr>
      <w:r w:rsidRPr="00BF32B7">
        <w:rPr>
          <w:rFonts w:cs="Arial"/>
          <w:iCs/>
          <w:szCs w:val="20"/>
          <w:lang w:val="sl-SI" w:eastAsia="sl-SI"/>
        </w:rPr>
        <w:t>psihofizična sposobnost;</w:t>
      </w:r>
    </w:p>
    <w:p w:rsidR="00BF32B7" w:rsidRPr="00BF32B7" w:rsidRDefault="00BF32B7" w:rsidP="00BF32B7">
      <w:pPr>
        <w:numPr>
          <w:ilvl w:val="0"/>
          <w:numId w:val="26"/>
        </w:numPr>
        <w:spacing w:line="240" w:lineRule="auto"/>
        <w:jc w:val="both"/>
        <w:rPr>
          <w:rFonts w:cs="Arial"/>
          <w:iCs/>
          <w:szCs w:val="20"/>
          <w:lang w:val="sl-SI" w:eastAsia="sl-SI"/>
        </w:rPr>
      </w:pPr>
      <w:r w:rsidRPr="00BF32B7">
        <w:rPr>
          <w:rFonts w:cs="Arial"/>
          <w:iCs/>
          <w:szCs w:val="20"/>
          <w:lang w:val="sl-SI" w:eastAsia="sl-SI"/>
        </w:rPr>
        <w:t>osebnostna primernost;</w:t>
      </w:r>
    </w:p>
    <w:p w:rsidR="00BF32B7" w:rsidRPr="00BF32B7" w:rsidRDefault="00BF32B7" w:rsidP="00BF32B7">
      <w:pPr>
        <w:numPr>
          <w:ilvl w:val="0"/>
          <w:numId w:val="26"/>
        </w:numPr>
        <w:spacing w:line="240" w:lineRule="auto"/>
        <w:jc w:val="both"/>
        <w:rPr>
          <w:rFonts w:cs="Arial"/>
          <w:iCs/>
          <w:szCs w:val="20"/>
          <w:lang w:val="sl-SI" w:eastAsia="sl-SI"/>
        </w:rPr>
      </w:pPr>
      <w:r w:rsidRPr="00BF32B7">
        <w:rPr>
          <w:rFonts w:cs="Arial"/>
          <w:iCs/>
          <w:szCs w:val="20"/>
          <w:lang w:val="sl-SI" w:eastAsia="sl-SI"/>
        </w:rPr>
        <w:t>da mu ni prenehalo delovno razmerje v državnem organu iz krivdnih razlogov na njegovi strani;</w:t>
      </w:r>
    </w:p>
    <w:p w:rsidR="00BF32B7" w:rsidRPr="00BF32B7" w:rsidRDefault="00BF32B7" w:rsidP="00BF32B7">
      <w:pPr>
        <w:numPr>
          <w:ilvl w:val="0"/>
          <w:numId w:val="26"/>
        </w:numPr>
        <w:spacing w:line="240" w:lineRule="auto"/>
        <w:jc w:val="both"/>
        <w:rPr>
          <w:rFonts w:cs="Arial"/>
          <w:color w:val="000000"/>
          <w:spacing w:val="-3"/>
          <w:lang w:val="sl-SI" w:eastAsia="sl-SI"/>
        </w:rPr>
      </w:pPr>
      <w:r w:rsidRPr="00BF32B7">
        <w:rPr>
          <w:rFonts w:cs="Arial"/>
          <w:spacing w:val="-3"/>
          <w:szCs w:val="20"/>
          <w:lang w:val="sl-SI" w:eastAsia="sl-SI"/>
        </w:rPr>
        <w:t>funkcionalna znanja upravnega vodenja in upravljanja kadrovskih virov;</w:t>
      </w:r>
      <w:r w:rsidRPr="00BF32B7">
        <w:rPr>
          <w:rFonts w:cs="Arial"/>
          <w:color w:val="000000"/>
          <w:spacing w:val="-3"/>
          <w:lang w:val="sl-SI" w:eastAsia="sl-SI"/>
        </w:rPr>
        <w:t xml:space="preserve"> pridobijo se v petnajstih mesecih od dneva imenovanja na položaj;</w:t>
      </w:r>
    </w:p>
    <w:p w:rsidR="00BF32B7" w:rsidRPr="00BF32B7" w:rsidRDefault="00BF32B7" w:rsidP="00BF32B7">
      <w:pPr>
        <w:numPr>
          <w:ilvl w:val="0"/>
          <w:numId w:val="26"/>
        </w:numPr>
        <w:spacing w:line="240" w:lineRule="auto"/>
        <w:jc w:val="both"/>
        <w:rPr>
          <w:rFonts w:cs="Arial"/>
          <w:spacing w:val="-3"/>
          <w:szCs w:val="20"/>
          <w:lang w:val="sl-SI" w:eastAsia="sl-SI"/>
        </w:rPr>
      </w:pPr>
      <w:r w:rsidRPr="00BF32B7">
        <w:rPr>
          <w:rFonts w:cs="Arial"/>
          <w:spacing w:val="-3"/>
          <w:szCs w:val="20"/>
          <w:lang w:val="sl-SI" w:eastAsia="sl-SI"/>
        </w:rPr>
        <w:t>dovoljenje za dostop do nacionalnih tajnih podatkov stopnje strogo tajno;</w:t>
      </w:r>
    </w:p>
    <w:p w:rsidR="00BF32B7" w:rsidRPr="00BF32B7" w:rsidRDefault="00BF32B7" w:rsidP="00BF32B7">
      <w:pPr>
        <w:numPr>
          <w:ilvl w:val="0"/>
          <w:numId w:val="26"/>
        </w:numPr>
        <w:spacing w:line="240" w:lineRule="auto"/>
        <w:jc w:val="both"/>
        <w:rPr>
          <w:rFonts w:cs="Arial"/>
          <w:spacing w:val="-3"/>
          <w:szCs w:val="20"/>
          <w:lang w:val="sl-SI" w:eastAsia="sl-SI"/>
        </w:rPr>
      </w:pPr>
      <w:r w:rsidRPr="00BF32B7">
        <w:rPr>
          <w:rFonts w:cs="Arial"/>
          <w:spacing w:val="-3"/>
          <w:szCs w:val="20"/>
          <w:lang w:val="sl-SI" w:eastAsia="sl-SI"/>
        </w:rPr>
        <w:t>dovoljenje za dostop do tajnih podatkov EU stopnje tajno;</w:t>
      </w:r>
    </w:p>
    <w:p w:rsidR="00BF32B7" w:rsidRPr="00BF32B7" w:rsidRDefault="00BF32B7" w:rsidP="00BF32B7">
      <w:pPr>
        <w:numPr>
          <w:ilvl w:val="0"/>
          <w:numId w:val="26"/>
        </w:numPr>
        <w:spacing w:line="240" w:lineRule="auto"/>
        <w:jc w:val="both"/>
        <w:rPr>
          <w:rFonts w:cs="Arial"/>
          <w:spacing w:val="-3"/>
          <w:szCs w:val="20"/>
          <w:lang w:val="sl-SI" w:eastAsia="sl-SI"/>
        </w:rPr>
      </w:pPr>
      <w:r w:rsidRPr="00BF32B7">
        <w:rPr>
          <w:rFonts w:cs="Arial"/>
          <w:spacing w:val="-3"/>
          <w:szCs w:val="20"/>
          <w:lang w:val="sl-SI" w:eastAsia="sl-SI"/>
        </w:rPr>
        <w:t xml:space="preserve">dovoljenje za dostop do tajnih podatkov zveze NATO stopnje tajno. </w:t>
      </w:r>
    </w:p>
    <w:p w:rsidR="00BF32B7" w:rsidRPr="00BF32B7" w:rsidRDefault="00BF32B7" w:rsidP="00BF32B7">
      <w:pPr>
        <w:spacing w:line="240" w:lineRule="auto"/>
        <w:jc w:val="both"/>
        <w:rPr>
          <w:rFonts w:cs="Arial"/>
          <w:spacing w:val="-3"/>
          <w:szCs w:val="20"/>
          <w:lang w:val="sl-SI" w:eastAsia="sl-SI"/>
        </w:rPr>
      </w:pPr>
    </w:p>
    <w:p w:rsidR="00BF32B7" w:rsidRPr="00BF32B7" w:rsidRDefault="00BF32B7" w:rsidP="00BF32B7">
      <w:pPr>
        <w:spacing w:line="240" w:lineRule="auto"/>
        <w:jc w:val="both"/>
        <w:rPr>
          <w:rFonts w:cs="Arial"/>
          <w:spacing w:val="-3"/>
          <w:szCs w:val="20"/>
          <w:lang w:val="sl-SI" w:eastAsia="sl-SI"/>
        </w:rPr>
      </w:pPr>
      <w:r w:rsidRPr="00BF32B7">
        <w:rPr>
          <w:rFonts w:cs="Arial"/>
          <w:spacing w:val="-3"/>
          <w:szCs w:val="20"/>
          <w:lang w:val="sl-SI" w:eastAsia="sl-SI"/>
        </w:rPr>
        <w:t>Predlog za izdajo dovoljenj za dostop do tajnih podatkov bo pristojnemu organu za izbranega kandidata podal minister za zunanje zadeve.</w:t>
      </w:r>
    </w:p>
    <w:p w:rsidR="00BF32B7" w:rsidRPr="00BF32B7" w:rsidRDefault="00BF32B7" w:rsidP="00BF32B7">
      <w:pPr>
        <w:spacing w:line="240" w:lineRule="auto"/>
        <w:rPr>
          <w:rFonts w:ascii="Times New Roman" w:hAnsi="Times New Roman"/>
          <w:sz w:val="24"/>
          <w:lang w:val="sl-SI" w:eastAsia="sl-SI"/>
        </w:rPr>
      </w:pPr>
    </w:p>
    <w:p w:rsidR="00BF32B7" w:rsidRPr="00BF32B7" w:rsidRDefault="00BF32B7" w:rsidP="00BF32B7">
      <w:pPr>
        <w:spacing w:line="240" w:lineRule="auto"/>
        <w:jc w:val="center"/>
        <w:rPr>
          <w:rFonts w:cs="Arial"/>
          <w:szCs w:val="20"/>
          <w:lang w:val="sl-SI" w:eastAsia="sl-SI"/>
        </w:rPr>
      </w:pPr>
      <w:r w:rsidRPr="00BF32B7">
        <w:rPr>
          <w:rFonts w:cs="Arial"/>
          <w:szCs w:val="20"/>
          <w:lang w:val="sl-SI" w:eastAsia="sl-SI"/>
        </w:rPr>
        <w:t>II.</w:t>
      </w:r>
    </w:p>
    <w:p w:rsidR="00BF32B7" w:rsidRPr="00BF32B7" w:rsidRDefault="00BF32B7" w:rsidP="00BF32B7">
      <w:pPr>
        <w:spacing w:line="240" w:lineRule="auto"/>
        <w:rPr>
          <w:rFonts w:ascii="Times New Roman" w:hAnsi="Times New Roman"/>
          <w:sz w:val="24"/>
          <w:lang w:val="sl-SI" w:eastAsia="sl-SI"/>
        </w:rPr>
      </w:pPr>
    </w:p>
    <w:p w:rsidR="00BF32B7" w:rsidRPr="00BF32B7" w:rsidRDefault="00BF32B7" w:rsidP="00BF32B7">
      <w:pPr>
        <w:spacing w:line="240" w:lineRule="auto"/>
        <w:jc w:val="both"/>
        <w:rPr>
          <w:rFonts w:cs="Arial"/>
          <w:iCs/>
          <w:szCs w:val="20"/>
          <w:lang w:val="sl-SI" w:eastAsia="sl-SI"/>
        </w:rPr>
      </w:pPr>
      <w:r w:rsidRPr="00BF32B7">
        <w:rPr>
          <w:rFonts w:cs="Arial"/>
          <w:iCs/>
          <w:szCs w:val="20"/>
          <w:lang w:val="sl-SI" w:eastAsia="sl-SI"/>
        </w:rPr>
        <w:t xml:space="preserve">Prijava mora vsebovati: </w:t>
      </w:r>
    </w:p>
    <w:p w:rsidR="00BF32B7" w:rsidRPr="00BF32B7" w:rsidRDefault="00BF32B7" w:rsidP="00BF32B7">
      <w:pPr>
        <w:spacing w:line="240" w:lineRule="auto"/>
        <w:ind w:left="360"/>
        <w:jc w:val="both"/>
        <w:rPr>
          <w:rFonts w:cs="Arial"/>
          <w:iCs/>
          <w:szCs w:val="20"/>
          <w:lang w:val="sl-SI" w:eastAsia="sl-SI"/>
        </w:rPr>
      </w:pPr>
    </w:p>
    <w:p w:rsidR="00BF32B7" w:rsidRPr="00BF32B7" w:rsidRDefault="00BF32B7" w:rsidP="00BF32B7">
      <w:pPr>
        <w:numPr>
          <w:ilvl w:val="0"/>
          <w:numId w:val="29"/>
        </w:numPr>
        <w:spacing w:line="240" w:lineRule="auto"/>
        <w:jc w:val="both"/>
        <w:rPr>
          <w:rFonts w:cs="Arial"/>
          <w:iCs/>
          <w:color w:val="000000"/>
          <w:szCs w:val="20"/>
          <w:lang w:val="sl-SI" w:eastAsia="sl-SI"/>
        </w:rPr>
      </w:pPr>
      <w:r w:rsidRPr="00BF32B7">
        <w:rPr>
          <w:rFonts w:cs="Arial"/>
          <w:iCs/>
          <w:color w:val="000000"/>
          <w:szCs w:val="20"/>
          <w:lang w:val="sl-SI" w:eastAsia="sl-SI"/>
        </w:rPr>
        <w:t xml:space="preserve">V celoti izpolnjen </w:t>
      </w:r>
      <w:proofErr w:type="spellStart"/>
      <w:r w:rsidRPr="00BF32B7">
        <w:rPr>
          <w:rFonts w:cs="Arial"/>
          <w:iCs/>
          <w:color w:val="000000"/>
          <w:szCs w:val="20"/>
          <w:lang w:val="sl-SI" w:eastAsia="sl-SI"/>
        </w:rPr>
        <w:t>Europass</w:t>
      </w:r>
      <w:proofErr w:type="spellEnd"/>
      <w:r w:rsidRPr="00BF32B7">
        <w:rPr>
          <w:rFonts w:cs="Arial"/>
          <w:iCs/>
          <w:color w:val="000000"/>
          <w:szCs w:val="20"/>
          <w:lang w:val="sl-SI" w:eastAsia="sl-SI"/>
        </w:rPr>
        <w:t xml:space="preserve"> življenjepis (dostopen na spletni strani </w:t>
      </w:r>
      <w:r w:rsidRPr="00BF32B7">
        <w:rPr>
          <w:rFonts w:cs="Arial"/>
          <w:iCs/>
          <w:lang w:val="sl-SI" w:eastAsia="sl-SI"/>
        </w:rPr>
        <w:t>http://europass.cedefop.europa.eu/sl/documents/curriculum-vitae</w:t>
      </w:r>
      <w:r w:rsidRPr="00BF32B7">
        <w:rPr>
          <w:rFonts w:cs="Arial"/>
          <w:iCs/>
          <w:color w:val="000000"/>
          <w:szCs w:val="20"/>
          <w:lang w:val="sl-SI" w:eastAsia="sl-SI"/>
        </w:rPr>
        <w:t xml:space="preserve">), </w:t>
      </w:r>
      <w:r w:rsidRPr="00BF32B7">
        <w:rPr>
          <w:rFonts w:cs="Arial"/>
          <w:iCs/>
          <w:color w:val="000000"/>
          <w:lang w:val="sl-SI" w:eastAsia="sl-SI"/>
        </w:rPr>
        <w:t>iz katerega mora biti posebej razvidno izpolnjevanje vodstvenih in delovnih izkušenj v skladu s</w:t>
      </w:r>
      <w:r w:rsidRPr="00BF32B7">
        <w:rPr>
          <w:rFonts w:cs="Arial"/>
          <w:iCs/>
          <w:color w:val="000000"/>
          <w:szCs w:val="20"/>
          <w:lang w:val="sl-SI" w:eastAsia="sl-SI"/>
        </w:rPr>
        <w:t xml:space="preserve"> Standardi strokovne usposobljenosti z merili za izbiro in metodami preverjanja usposobljenosti uradnikov na položajih v državni upravi, sprejeti 8.11.2010, 9.12.2013 in 11.4.2016 (v nadaljevanju Standardi), ki jih je določil Uradniški svet, objavljenimi na spletni stani Uradniškega sveta: </w:t>
      </w:r>
      <w:r w:rsidRPr="00BF32B7">
        <w:rPr>
          <w:rFonts w:cs="Arial"/>
          <w:color w:val="0000FF"/>
          <w:szCs w:val="20"/>
          <w:u w:val="single"/>
          <w:lang w:val="sl-SI" w:eastAsia="sl-SI"/>
        </w:rPr>
        <w:t>http://www.uradniskisvet.si</w:t>
      </w:r>
      <w:r w:rsidRPr="00BF32B7">
        <w:rPr>
          <w:rFonts w:cs="Arial"/>
          <w:color w:val="000000"/>
          <w:szCs w:val="20"/>
          <w:lang w:val="sl-SI" w:eastAsia="sl-SI"/>
        </w:rPr>
        <w:t xml:space="preserve"> .</w:t>
      </w:r>
    </w:p>
    <w:p w:rsidR="00BF32B7" w:rsidRPr="00BF32B7" w:rsidRDefault="00BF32B7" w:rsidP="00BF32B7">
      <w:pPr>
        <w:spacing w:line="240" w:lineRule="auto"/>
        <w:ind w:left="360"/>
        <w:jc w:val="both"/>
        <w:rPr>
          <w:rFonts w:cs="Arial"/>
          <w:iCs/>
          <w:szCs w:val="20"/>
          <w:lang w:val="sl-SI" w:eastAsia="sl-SI"/>
        </w:rPr>
      </w:pPr>
    </w:p>
    <w:p w:rsidR="00BF32B7" w:rsidRPr="00BF32B7" w:rsidRDefault="00BF32B7" w:rsidP="00BF32B7">
      <w:pPr>
        <w:numPr>
          <w:ilvl w:val="0"/>
          <w:numId w:val="29"/>
        </w:numPr>
        <w:spacing w:line="240" w:lineRule="auto"/>
        <w:jc w:val="both"/>
        <w:rPr>
          <w:rFonts w:cs="Arial"/>
          <w:iCs/>
          <w:szCs w:val="20"/>
          <w:lang w:val="sl-SI" w:eastAsia="sl-SI"/>
        </w:rPr>
      </w:pPr>
      <w:r w:rsidRPr="00BF32B7">
        <w:rPr>
          <w:rFonts w:cs="Arial"/>
          <w:iCs/>
          <w:szCs w:val="20"/>
          <w:lang w:val="sl-SI" w:eastAsia="sl-SI"/>
        </w:rPr>
        <w:t xml:space="preserve">Izjavo kandidata, da: </w:t>
      </w:r>
    </w:p>
    <w:p w:rsidR="00BF32B7" w:rsidRPr="00BF32B7" w:rsidRDefault="00BF32B7" w:rsidP="00BF32B7">
      <w:pPr>
        <w:numPr>
          <w:ilvl w:val="0"/>
          <w:numId w:val="28"/>
        </w:numPr>
        <w:spacing w:line="240" w:lineRule="auto"/>
        <w:jc w:val="both"/>
        <w:rPr>
          <w:rFonts w:cs="Arial"/>
          <w:iCs/>
          <w:szCs w:val="20"/>
          <w:lang w:val="sl-SI" w:eastAsia="sl-SI"/>
        </w:rPr>
      </w:pPr>
      <w:r w:rsidRPr="00BF32B7">
        <w:rPr>
          <w:rFonts w:cs="Arial"/>
          <w:iCs/>
          <w:szCs w:val="20"/>
          <w:lang w:val="sl-SI" w:eastAsia="sl-SI"/>
        </w:rPr>
        <w:t>je državljan Republike Slovenije;</w:t>
      </w:r>
    </w:p>
    <w:p w:rsidR="00BF32B7" w:rsidRPr="00BF32B7" w:rsidRDefault="00BF32B7" w:rsidP="00BF32B7">
      <w:pPr>
        <w:numPr>
          <w:ilvl w:val="0"/>
          <w:numId w:val="27"/>
        </w:numPr>
        <w:tabs>
          <w:tab w:val="clear" w:pos="720"/>
          <w:tab w:val="num" w:pos="1058"/>
        </w:tabs>
        <w:spacing w:line="240" w:lineRule="auto"/>
        <w:ind w:left="1058"/>
        <w:jc w:val="both"/>
        <w:rPr>
          <w:rFonts w:cs="Arial"/>
          <w:iCs/>
          <w:szCs w:val="20"/>
          <w:lang w:val="sl-SI" w:eastAsia="sl-SI"/>
        </w:rPr>
      </w:pPr>
      <w:r w:rsidRPr="00BF32B7">
        <w:rPr>
          <w:rFonts w:cs="Arial"/>
          <w:iCs/>
          <w:szCs w:val="20"/>
          <w:lang w:val="sl-SI" w:eastAsia="sl-SI"/>
        </w:rPr>
        <w:t>ni bil pravnomočno obsojen zaradi naklepnega kaznivega dejanja, ki se preganja po uradni dolžnosti in da ni bil obsojen na nepogojno kazen zapora v trajanju več kot šest mesecev;</w:t>
      </w:r>
    </w:p>
    <w:p w:rsidR="00BF32B7" w:rsidRPr="00BF32B7" w:rsidRDefault="00BF32B7" w:rsidP="00BF32B7">
      <w:pPr>
        <w:numPr>
          <w:ilvl w:val="0"/>
          <w:numId w:val="27"/>
        </w:numPr>
        <w:tabs>
          <w:tab w:val="clear" w:pos="720"/>
          <w:tab w:val="num" w:pos="1058"/>
        </w:tabs>
        <w:spacing w:line="240" w:lineRule="auto"/>
        <w:ind w:left="1058"/>
        <w:jc w:val="both"/>
        <w:rPr>
          <w:rFonts w:cs="Arial"/>
          <w:szCs w:val="20"/>
          <w:lang w:val="sl-SI" w:eastAsia="sl-SI"/>
        </w:rPr>
      </w:pPr>
      <w:r w:rsidRPr="00BF32B7">
        <w:rPr>
          <w:rFonts w:cs="Arial"/>
          <w:iCs/>
          <w:szCs w:val="20"/>
          <w:lang w:val="sl-SI" w:eastAsia="sl-SI"/>
        </w:rPr>
        <w:lastRenderedPageBreak/>
        <w:t>zoper njega ni vložena pravnomočna obtožnica zaradi naklepnega kaznivega dejanja, ki se preganja po uradni dolžnosti;</w:t>
      </w:r>
    </w:p>
    <w:p w:rsidR="00BF32B7" w:rsidRPr="00BF32B7" w:rsidRDefault="00BF32B7" w:rsidP="00BF32B7">
      <w:pPr>
        <w:spacing w:line="240" w:lineRule="auto"/>
        <w:jc w:val="both"/>
        <w:rPr>
          <w:rFonts w:cs="Arial"/>
          <w:iCs/>
          <w:szCs w:val="20"/>
          <w:lang w:val="sl-SI" w:eastAsia="sl-SI"/>
        </w:rPr>
      </w:pPr>
    </w:p>
    <w:p w:rsidR="00BF32B7" w:rsidRPr="00BF32B7" w:rsidRDefault="00BF32B7" w:rsidP="00BF32B7">
      <w:pPr>
        <w:numPr>
          <w:ilvl w:val="0"/>
          <w:numId w:val="29"/>
        </w:numPr>
        <w:spacing w:line="240" w:lineRule="auto"/>
        <w:jc w:val="both"/>
        <w:rPr>
          <w:rFonts w:cs="Arial"/>
          <w:iCs/>
          <w:szCs w:val="20"/>
          <w:lang w:val="sl-SI" w:eastAsia="sl-SI"/>
        </w:rPr>
      </w:pPr>
      <w:r w:rsidRPr="00BF32B7">
        <w:rPr>
          <w:rFonts w:cs="Arial"/>
          <w:iCs/>
          <w:szCs w:val="20"/>
          <w:lang w:val="sl-SI" w:eastAsia="sl-SI"/>
        </w:rPr>
        <w:t>Izjavo kandidata o izpolnjevanju pogoja glede zahtevane izobrazbe, iz katere mora biti razvidna stopnja in smer izobrazbe ter leto in ustanova, na kateri je bila izobrazba pridobljena.</w:t>
      </w:r>
    </w:p>
    <w:p w:rsidR="00BF32B7" w:rsidRPr="00BF32B7" w:rsidRDefault="00BF32B7" w:rsidP="00BF32B7">
      <w:pPr>
        <w:spacing w:line="240" w:lineRule="auto"/>
        <w:ind w:left="360"/>
        <w:jc w:val="both"/>
        <w:rPr>
          <w:rFonts w:cs="Arial"/>
          <w:iCs/>
          <w:szCs w:val="20"/>
          <w:lang w:val="sl-SI" w:eastAsia="sl-SI"/>
        </w:rPr>
      </w:pPr>
    </w:p>
    <w:p w:rsidR="00BF32B7" w:rsidRPr="00BF32B7" w:rsidRDefault="00BF32B7" w:rsidP="00BF32B7">
      <w:pPr>
        <w:numPr>
          <w:ilvl w:val="0"/>
          <w:numId w:val="29"/>
        </w:numPr>
        <w:spacing w:line="240" w:lineRule="auto"/>
        <w:jc w:val="both"/>
        <w:rPr>
          <w:rFonts w:cs="Arial"/>
          <w:iCs/>
          <w:szCs w:val="20"/>
          <w:lang w:val="sl-SI" w:eastAsia="sl-SI"/>
        </w:rPr>
      </w:pPr>
      <w:r w:rsidRPr="00BF32B7">
        <w:rPr>
          <w:rFonts w:cs="Arial"/>
          <w:iCs/>
          <w:szCs w:val="20"/>
          <w:lang w:val="sl-SI" w:eastAsia="sl-SI"/>
        </w:rPr>
        <w:t>Izjavo kandidata o tem, da je imenovan v diplomatski naziv pooblaščeni minister ali veleposlanik, v kolikor je tega pridobil najkasneje do 12. 1. 2011, s čimer izpolnjuje pogoj uspešno opravljenega višjega diplomatskega izpita.</w:t>
      </w:r>
    </w:p>
    <w:p w:rsidR="00BF32B7" w:rsidRPr="00BF32B7" w:rsidRDefault="00BF32B7" w:rsidP="00BF32B7">
      <w:pPr>
        <w:spacing w:line="240" w:lineRule="auto"/>
        <w:ind w:left="720"/>
        <w:rPr>
          <w:rFonts w:cs="Arial"/>
          <w:iCs/>
          <w:szCs w:val="20"/>
          <w:lang w:val="sl-SI" w:eastAsia="sl-SI"/>
        </w:rPr>
      </w:pPr>
    </w:p>
    <w:p w:rsidR="00BF32B7" w:rsidRPr="00BF32B7" w:rsidRDefault="00BF32B7" w:rsidP="00BF32B7">
      <w:pPr>
        <w:numPr>
          <w:ilvl w:val="0"/>
          <w:numId w:val="29"/>
        </w:numPr>
        <w:spacing w:line="240" w:lineRule="auto"/>
        <w:jc w:val="both"/>
        <w:rPr>
          <w:rFonts w:cs="Arial"/>
          <w:iCs/>
          <w:szCs w:val="20"/>
          <w:lang w:val="sl-SI" w:eastAsia="sl-SI"/>
        </w:rPr>
      </w:pPr>
      <w:r w:rsidRPr="00BF32B7">
        <w:rPr>
          <w:rFonts w:cs="Arial"/>
          <w:iCs/>
          <w:szCs w:val="20"/>
          <w:lang w:val="sl-SI" w:eastAsia="sl-SI"/>
        </w:rPr>
        <w:t>Izjavo kandidata, da je pridobil naziv pooblaščeni minister ali veleposlanik.</w:t>
      </w:r>
    </w:p>
    <w:p w:rsidR="00BF32B7" w:rsidRPr="00BF32B7" w:rsidRDefault="00BF32B7" w:rsidP="00BF32B7">
      <w:pPr>
        <w:spacing w:line="240" w:lineRule="auto"/>
        <w:ind w:left="360"/>
        <w:jc w:val="both"/>
        <w:rPr>
          <w:rFonts w:cs="Arial"/>
          <w:iCs/>
          <w:szCs w:val="20"/>
          <w:lang w:val="sl-SI" w:eastAsia="sl-SI"/>
        </w:rPr>
      </w:pPr>
    </w:p>
    <w:p w:rsidR="00BF32B7" w:rsidRPr="00BF32B7" w:rsidRDefault="00BF32B7" w:rsidP="00BF32B7">
      <w:pPr>
        <w:numPr>
          <w:ilvl w:val="0"/>
          <w:numId w:val="29"/>
        </w:numPr>
        <w:overflowPunct w:val="0"/>
        <w:autoSpaceDE w:val="0"/>
        <w:autoSpaceDN w:val="0"/>
        <w:adjustRightInd w:val="0"/>
        <w:spacing w:line="240" w:lineRule="auto"/>
        <w:jc w:val="both"/>
        <w:textAlignment w:val="baseline"/>
        <w:rPr>
          <w:rFonts w:cs="Arial"/>
          <w:iCs/>
          <w:szCs w:val="20"/>
          <w:lang w:val="sl-SI" w:eastAsia="sl-SI"/>
        </w:rPr>
      </w:pPr>
      <w:r w:rsidRPr="00BF32B7">
        <w:rPr>
          <w:rFonts w:cs="Arial"/>
          <w:iCs/>
          <w:szCs w:val="20"/>
          <w:lang w:val="sl-SI" w:eastAsia="sl-SI"/>
        </w:rPr>
        <w:t>Opis delovnih izkušenj, iz katerega je razvidno izpolnjevanje pogoja glede zahtevanih delovnih izkušenj. Po 13. točki 6. člena ZJU se kot delovne izkušnje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w:t>
      </w:r>
    </w:p>
    <w:p w:rsidR="00BF32B7" w:rsidRPr="00BF32B7" w:rsidRDefault="00BF32B7" w:rsidP="00BF32B7">
      <w:pPr>
        <w:overflowPunct w:val="0"/>
        <w:autoSpaceDE w:val="0"/>
        <w:autoSpaceDN w:val="0"/>
        <w:adjustRightInd w:val="0"/>
        <w:spacing w:line="240" w:lineRule="auto"/>
        <w:jc w:val="both"/>
        <w:textAlignment w:val="baseline"/>
        <w:rPr>
          <w:rFonts w:cs="Arial"/>
          <w:iCs/>
          <w:szCs w:val="20"/>
          <w:lang w:val="sl-SI" w:eastAsia="sl-SI"/>
        </w:rPr>
      </w:pPr>
    </w:p>
    <w:p w:rsidR="00BF32B7" w:rsidRPr="00BF32B7" w:rsidRDefault="00BF32B7" w:rsidP="00BF32B7">
      <w:pPr>
        <w:spacing w:line="240" w:lineRule="auto"/>
        <w:ind w:left="709"/>
        <w:jc w:val="both"/>
        <w:rPr>
          <w:rFonts w:cs="Arial"/>
          <w:szCs w:val="20"/>
          <w:lang w:val="sl-SI" w:eastAsia="sl-SI"/>
        </w:rPr>
      </w:pPr>
      <w:r w:rsidRPr="00BF32B7">
        <w:rPr>
          <w:rFonts w:cs="Arial"/>
          <w:iCs/>
          <w:szCs w:val="20"/>
          <w:lang w:val="sl-SI" w:eastAsia="sl-SI"/>
        </w:rPr>
        <w:t>Delovnim izkušnjam v Ministrstvu za zunanje zadeve se kot enakovredne štejejo delovne izkušnje, pridobljene med delom na področju zunanjih zadev, mednarodnega prava ali mednarodnih odnosov v drugih državnih organih, javnih zavodih, javnih agencijah, znanstveno-raziskovalnih ter visokošolskih zavodih in mednarodnih organizacijah.</w:t>
      </w:r>
      <w:r w:rsidRPr="00BF32B7">
        <w:rPr>
          <w:rFonts w:cs="Arial"/>
          <w:szCs w:val="20"/>
          <w:lang w:val="sl-SI" w:eastAsia="sl-SI"/>
        </w:rPr>
        <w:t xml:space="preserve"> </w:t>
      </w:r>
    </w:p>
    <w:p w:rsidR="00BF32B7" w:rsidRPr="00BF32B7" w:rsidRDefault="00BF32B7" w:rsidP="00BF32B7">
      <w:pPr>
        <w:overflowPunct w:val="0"/>
        <w:autoSpaceDE w:val="0"/>
        <w:autoSpaceDN w:val="0"/>
        <w:adjustRightInd w:val="0"/>
        <w:spacing w:line="240" w:lineRule="auto"/>
        <w:jc w:val="both"/>
        <w:textAlignment w:val="baseline"/>
        <w:rPr>
          <w:rFonts w:cs="Arial"/>
          <w:iCs/>
          <w:szCs w:val="20"/>
          <w:lang w:val="sl-SI" w:eastAsia="sl-SI"/>
        </w:rPr>
      </w:pPr>
    </w:p>
    <w:p w:rsidR="00BF32B7" w:rsidRPr="00BF32B7" w:rsidRDefault="00BF32B7" w:rsidP="00BF32B7">
      <w:pPr>
        <w:spacing w:line="240" w:lineRule="auto"/>
        <w:ind w:left="709"/>
        <w:jc w:val="both"/>
        <w:rPr>
          <w:rFonts w:cs="Arial"/>
          <w:iCs/>
          <w:szCs w:val="20"/>
          <w:lang w:val="sl-SI" w:eastAsia="sl-SI"/>
        </w:rPr>
      </w:pPr>
      <w:r w:rsidRPr="00BF32B7">
        <w:rPr>
          <w:rFonts w:cs="Arial"/>
          <w:szCs w:val="20"/>
          <w:lang w:val="sl-SI" w:eastAsia="sl-SI"/>
        </w:rPr>
        <w:t>Z</w:t>
      </w:r>
      <w:r w:rsidRPr="00BF32B7">
        <w:rPr>
          <w:rFonts w:cs="Arial"/>
          <w:iCs/>
          <w:szCs w:val="20"/>
          <w:lang w:val="sl-SI" w:eastAsia="sl-SI"/>
        </w:rPr>
        <w:t xml:space="preserve">ahtevane delovne izkušnje se skrajšajo za tretjino v primeru, da ima kandidat univerzitetno izobrazbo z magisterijem znanosti ali doktoratom znanosti, ter eno leto v primeru, ko ima kandidat opravljen pravniški državni izpit oziroma pravosodni izpit. </w:t>
      </w:r>
    </w:p>
    <w:p w:rsidR="00BF32B7" w:rsidRPr="00BF32B7" w:rsidRDefault="00BF32B7" w:rsidP="00BF32B7">
      <w:pPr>
        <w:spacing w:line="240" w:lineRule="auto"/>
        <w:ind w:left="360"/>
        <w:jc w:val="both"/>
        <w:rPr>
          <w:rFonts w:cs="Arial"/>
          <w:iCs/>
          <w:szCs w:val="20"/>
          <w:lang w:val="sl-SI" w:eastAsia="sl-SI"/>
        </w:rPr>
      </w:pPr>
    </w:p>
    <w:p w:rsidR="00BF32B7" w:rsidRPr="00BF32B7" w:rsidRDefault="00BF32B7" w:rsidP="00BF32B7">
      <w:pPr>
        <w:numPr>
          <w:ilvl w:val="0"/>
          <w:numId w:val="29"/>
        </w:numPr>
        <w:spacing w:line="240" w:lineRule="auto"/>
        <w:jc w:val="both"/>
        <w:rPr>
          <w:rFonts w:cs="Arial"/>
          <w:iCs/>
          <w:szCs w:val="20"/>
          <w:lang w:val="sl-SI" w:eastAsia="sl-SI"/>
        </w:rPr>
      </w:pPr>
      <w:r w:rsidRPr="00BF32B7">
        <w:rPr>
          <w:rFonts w:cs="Arial"/>
          <w:iCs/>
          <w:szCs w:val="20"/>
          <w:lang w:val="sl-SI" w:eastAsia="sl-SI"/>
        </w:rPr>
        <w:t>Izjavo kandidata, da soglaša s tem, da se bo zanj opravilo varnostno preverjanje za dostop do tajnih podatkov v skladu z Zakonom o tajnih podatkih (</w:t>
      </w:r>
      <w:r w:rsidRPr="00BF32B7">
        <w:rPr>
          <w:rFonts w:cs="Arial"/>
          <w:color w:val="000000"/>
          <w:lang w:val="sl-SI" w:eastAsia="sl-SI"/>
        </w:rPr>
        <w:t xml:space="preserve">Uradni list RS, št. </w:t>
      </w:r>
      <w:hyperlink r:id="rId10" w:tgtFrame="_blank" w:history="1">
        <w:r w:rsidRPr="00BF32B7">
          <w:rPr>
            <w:rFonts w:cs="Arial"/>
            <w:color w:val="000000"/>
            <w:lang w:val="sl-SI" w:eastAsia="sl-SI"/>
          </w:rPr>
          <w:t>50/2006</w:t>
        </w:r>
      </w:hyperlink>
      <w:r w:rsidRPr="00BF32B7">
        <w:rPr>
          <w:rFonts w:cs="Arial"/>
          <w:color w:val="000000"/>
          <w:lang w:val="sl-SI" w:eastAsia="sl-SI"/>
        </w:rPr>
        <w:t xml:space="preserve">-UPB2 in </w:t>
      </w:r>
      <w:hyperlink r:id="rId11" w:tgtFrame="_blank" w:history="1">
        <w:proofErr w:type="spellStart"/>
        <w:r w:rsidRPr="00BF32B7">
          <w:rPr>
            <w:rFonts w:cs="Arial"/>
            <w:color w:val="000000"/>
            <w:lang w:val="sl-SI" w:eastAsia="sl-SI"/>
          </w:rPr>
          <w:t>nasl</w:t>
        </w:r>
        <w:proofErr w:type="spellEnd"/>
        <w:r w:rsidRPr="00BF32B7">
          <w:rPr>
            <w:rFonts w:cs="Arial"/>
            <w:color w:val="000000"/>
            <w:lang w:val="sl-SI" w:eastAsia="sl-SI"/>
          </w:rPr>
          <w:t>.</w:t>
        </w:r>
      </w:hyperlink>
      <w:r w:rsidRPr="00BF32B7">
        <w:rPr>
          <w:rFonts w:cs="Arial"/>
          <w:iCs/>
          <w:szCs w:val="20"/>
          <w:lang w:val="sl-SI" w:eastAsia="sl-SI"/>
        </w:rPr>
        <w:t>), vendar samo v primeru, če bo kot izbrani kandidat predlagan za imenovanje na položaj.</w:t>
      </w:r>
    </w:p>
    <w:p w:rsidR="00BF32B7" w:rsidRPr="00BF32B7" w:rsidRDefault="00BF32B7" w:rsidP="00BF32B7">
      <w:pPr>
        <w:spacing w:line="240" w:lineRule="auto"/>
        <w:ind w:left="360"/>
        <w:jc w:val="both"/>
        <w:rPr>
          <w:rFonts w:cs="Arial"/>
          <w:iCs/>
          <w:szCs w:val="20"/>
          <w:lang w:val="sl-SI" w:eastAsia="sl-SI"/>
        </w:rPr>
      </w:pPr>
    </w:p>
    <w:p w:rsidR="00BF32B7" w:rsidRPr="00BF32B7" w:rsidRDefault="00BF32B7" w:rsidP="00BF32B7">
      <w:pPr>
        <w:numPr>
          <w:ilvl w:val="0"/>
          <w:numId w:val="29"/>
        </w:numPr>
        <w:overflowPunct w:val="0"/>
        <w:autoSpaceDE w:val="0"/>
        <w:autoSpaceDN w:val="0"/>
        <w:adjustRightInd w:val="0"/>
        <w:spacing w:line="240" w:lineRule="auto"/>
        <w:jc w:val="both"/>
        <w:textAlignment w:val="baseline"/>
        <w:rPr>
          <w:rFonts w:cs="Arial"/>
          <w:szCs w:val="20"/>
          <w:lang w:val="sl-SI" w:eastAsia="sl-SI"/>
        </w:rPr>
      </w:pPr>
      <w:r w:rsidRPr="00BF32B7">
        <w:rPr>
          <w:rFonts w:cs="Arial"/>
          <w:szCs w:val="20"/>
          <w:lang w:val="sl-SI" w:eastAsia="sl-SI"/>
        </w:rPr>
        <w:t xml:space="preserve">Izjavo, da za namen tega natečajnega postopka dovoljuje Ministrstvu za zunanje zadeve pridobitev podatkov iz 2. točke iz uradnih evidenc in da bo na poziv Ministrstva za zunanje zadeve predložil dokazila v zvezi z izjavo iz 3. in 7. točke ter v zvezi z opisom iz 6. točke. </w:t>
      </w:r>
      <w:r w:rsidRPr="00BF32B7">
        <w:rPr>
          <w:rFonts w:cs="Arial"/>
          <w:color w:val="000000"/>
          <w:szCs w:val="20"/>
          <w:lang w:val="sl-SI" w:eastAsia="sl-SI"/>
        </w:rPr>
        <w:t>V primeru, da kandidat z vpogledom v uradne</w:t>
      </w:r>
      <w:r w:rsidRPr="00BF32B7">
        <w:rPr>
          <w:rFonts w:cs="Arial"/>
          <w:iCs/>
          <w:color w:val="000000"/>
          <w:szCs w:val="20"/>
          <w:lang w:val="sl-SI" w:eastAsia="sl-SI"/>
        </w:rPr>
        <w:t xml:space="preserve"> </w:t>
      </w:r>
      <w:r w:rsidRPr="00BF32B7">
        <w:rPr>
          <w:rFonts w:cs="Arial"/>
          <w:color w:val="000000"/>
          <w:szCs w:val="20"/>
          <w:lang w:val="sl-SI" w:eastAsia="sl-SI"/>
        </w:rPr>
        <w:t>evidence ne soglaša, bo moral sam predložiti ustrezna dokazila.</w:t>
      </w:r>
    </w:p>
    <w:p w:rsidR="00BF32B7" w:rsidRPr="00BF32B7" w:rsidRDefault="00BF32B7" w:rsidP="00BF32B7">
      <w:pPr>
        <w:spacing w:line="240" w:lineRule="auto"/>
        <w:ind w:left="360"/>
        <w:jc w:val="both"/>
        <w:rPr>
          <w:rFonts w:cs="Arial"/>
          <w:iCs/>
          <w:szCs w:val="20"/>
          <w:lang w:val="sl-SI" w:eastAsia="sl-SI"/>
        </w:rPr>
      </w:pPr>
    </w:p>
    <w:p w:rsidR="00BF32B7" w:rsidRPr="00BF32B7" w:rsidRDefault="00BF32B7" w:rsidP="00BF32B7">
      <w:pPr>
        <w:numPr>
          <w:ilvl w:val="0"/>
          <w:numId w:val="29"/>
        </w:numPr>
        <w:spacing w:line="240" w:lineRule="auto"/>
        <w:jc w:val="both"/>
        <w:rPr>
          <w:rFonts w:cs="Arial"/>
          <w:iCs/>
          <w:szCs w:val="20"/>
          <w:lang w:val="sl-SI" w:eastAsia="sl-SI"/>
        </w:rPr>
      </w:pPr>
      <w:r w:rsidRPr="00BF32B7">
        <w:rPr>
          <w:rFonts w:cs="Arial"/>
          <w:iCs/>
          <w:szCs w:val="20"/>
          <w:lang w:val="sl-SI" w:eastAsia="sl-SI"/>
        </w:rPr>
        <w:t xml:space="preserve">Izjavo kandidata o </w:t>
      </w:r>
      <w:r w:rsidRPr="00BF32B7">
        <w:rPr>
          <w:rFonts w:cs="Arial"/>
          <w:szCs w:val="20"/>
          <w:lang w:val="sl-SI" w:eastAsia="sl-SI"/>
        </w:rPr>
        <w:t>znanju angleškega in drugega tujega jezika na višji ravni</w:t>
      </w:r>
      <w:r w:rsidRPr="00BF32B7">
        <w:rPr>
          <w:rFonts w:cs="Arial"/>
          <w:iCs/>
          <w:szCs w:val="20"/>
          <w:lang w:val="sl-SI" w:eastAsia="sl-SI"/>
        </w:rPr>
        <w:t xml:space="preserve">, o opravljenem obveznem usposabljanju za imenovanje v naziv, o psihofizični sposobnosti, osebnostni primernosti in da mu ni prenehalo delovno razmerje v državnem organu iz krivdnih razlogov na njegovi strani. </w:t>
      </w:r>
    </w:p>
    <w:p w:rsidR="00BF32B7" w:rsidRPr="00BF32B7" w:rsidRDefault="00BF32B7" w:rsidP="00BF32B7">
      <w:pPr>
        <w:spacing w:line="240" w:lineRule="auto"/>
        <w:jc w:val="both"/>
        <w:rPr>
          <w:rFonts w:cs="Arial"/>
          <w:iCs/>
          <w:szCs w:val="20"/>
          <w:lang w:val="sl-SI" w:eastAsia="sl-SI"/>
        </w:rPr>
      </w:pPr>
    </w:p>
    <w:p w:rsidR="00BF32B7" w:rsidRPr="00BF32B7" w:rsidRDefault="00BF32B7" w:rsidP="00BF32B7">
      <w:pPr>
        <w:spacing w:line="240" w:lineRule="auto"/>
        <w:ind w:left="709"/>
        <w:jc w:val="both"/>
        <w:rPr>
          <w:rFonts w:cs="Arial"/>
          <w:szCs w:val="20"/>
          <w:lang w:val="sl-SI" w:eastAsia="sl-SI"/>
        </w:rPr>
      </w:pPr>
      <w:r w:rsidRPr="00BF32B7">
        <w:rPr>
          <w:rFonts w:cs="Arial"/>
          <w:szCs w:val="20"/>
          <w:lang w:val="sl-SI" w:eastAsia="sl-SI"/>
        </w:rPr>
        <w:t xml:space="preserve">Za javne uslužbence, ki so opravili strokovni izpit za imenovanje v naziv skladno z določbami Zakona o javnih uslužbencih, in/ali so se udeležili priprav na strokovni izpit za imenovanje v naziv, se lahko šteje, da izpolnjujejo pogoj obveznega usposabljanja za imenovanje v naziv po 89. členu ZJU. </w:t>
      </w:r>
    </w:p>
    <w:p w:rsidR="00BF32B7" w:rsidRPr="00BF32B7" w:rsidRDefault="00BF32B7" w:rsidP="00BF32B7">
      <w:pPr>
        <w:spacing w:line="240" w:lineRule="auto"/>
        <w:ind w:left="709"/>
        <w:jc w:val="both"/>
        <w:rPr>
          <w:rFonts w:cs="Arial"/>
          <w:szCs w:val="20"/>
          <w:lang w:val="sl-SI" w:eastAsia="sl-SI"/>
        </w:rPr>
      </w:pPr>
    </w:p>
    <w:p w:rsidR="00BF32B7" w:rsidRPr="00BF32B7" w:rsidRDefault="00BF32B7" w:rsidP="00BF32B7">
      <w:pPr>
        <w:spacing w:line="240" w:lineRule="auto"/>
        <w:ind w:left="709"/>
        <w:jc w:val="both"/>
        <w:rPr>
          <w:rFonts w:cs="Arial"/>
          <w:iCs/>
          <w:szCs w:val="20"/>
          <w:lang w:val="sl-SI" w:eastAsia="sl-SI"/>
        </w:rPr>
      </w:pPr>
      <w:r w:rsidRPr="00BF32B7">
        <w:rPr>
          <w:rFonts w:cs="Arial"/>
          <w:iCs/>
          <w:szCs w:val="20"/>
          <w:lang w:val="sl-SI" w:eastAsia="sl-SI"/>
        </w:rPr>
        <w:t>Oseba je osebnostno primerna, če se je ali se obnaša tako, da je mogoče utemeljeno sklepati, da bo delo opravljala ob polnem spoštovanju dolžnosti, kot jih določa Zakon o zunanjih zadevah, in diplomatske etike, kot jo urejajo diplomatski običaji in diplomatsko pravo.</w:t>
      </w:r>
    </w:p>
    <w:p w:rsidR="00BF32B7" w:rsidRPr="00BF32B7" w:rsidRDefault="00BF32B7" w:rsidP="00BF32B7">
      <w:pPr>
        <w:spacing w:line="240" w:lineRule="auto"/>
        <w:ind w:left="709"/>
        <w:jc w:val="both"/>
        <w:rPr>
          <w:rFonts w:cs="Arial"/>
          <w:iCs/>
          <w:szCs w:val="20"/>
          <w:lang w:val="sl-SI" w:eastAsia="sl-SI"/>
        </w:rPr>
      </w:pPr>
    </w:p>
    <w:p w:rsidR="00BF32B7" w:rsidRPr="00BF32B7" w:rsidRDefault="00BF32B7" w:rsidP="00BF32B7">
      <w:pPr>
        <w:numPr>
          <w:ilvl w:val="0"/>
          <w:numId w:val="29"/>
        </w:numPr>
        <w:spacing w:line="240" w:lineRule="auto"/>
        <w:jc w:val="both"/>
        <w:rPr>
          <w:rFonts w:cs="Arial"/>
          <w:iCs/>
          <w:color w:val="000000"/>
          <w:lang w:val="sl-SI" w:eastAsia="sl-SI"/>
        </w:rPr>
      </w:pPr>
      <w:r w:rsidRPr="00BF32B7">
        <w:rPr>
          <w:rFonts w:cs="Arial"/>
          <w:color w:val="000000"/>
          <w:lang w:val="sl-SI" w:eastAsia="sl-SI"/>
        </w:rPr>
        <w:lastRenderedPageBreak/>
        <w:t>Kandidat mora prijavi predložiti tudi vizijo prednostnih nalog in razvoja organizacijske enote ali organa</w:t>
      </w:r>
      <w:r w:rsidRPr="00BF32B7">
        <w:rPr>
          <w:rFonts w:ascii="Times New Roman" w:hAnsi="Times New Roman" w:cs="Arial"/>
          <w:color w:val="000000"/>
          <w:lang w:val="sl-SI" w:eastAsia="sl-SI"/>
        </w:rPr>
        <w:t xml:space="preserve"> </w:t>
      </w:r>
      <w:r w:rsidRPr="00BF32B7">
        <w:rPr>
          <w:rFonts w:cs="Arial"/>
          <w:color w:val="000000"/>
          <w:lang w:val="sl-SI" w:eastAsia="sl-SI"/>
        </w:rPr>
        <w:t xml:space="preserve">v mandatnem obdobju, za katerega vodenje kandidira, z vsemi potrebnimi sestavinami, določenimi s  Standardi, str. 9. </w:t>
      </w:r>
    </w:p>
    <w:p w:rsidR="00BF32B7" w:rsidRPr="00BF32B7" w:rsidRDefault="00BF32B7" w:rsidP="00BF32B7">
      <w:pPr>
        <w:spacing w:line="240" w:lineRule="auto"/>
        <w:ind w:left="720" w:hanging="87"/>
        <w:jc w:val="both"/>
        <w:rPr>
          <w:rFonts w:cs="Arial"/>
          <w:lang w:val="sl-SI" w:eastAsia="sl-SI"/>
        </w:rPr>
      </w:pPr>
      <w:r w:rsidRPr="00BF32B7">
        <w:rPr>
          <w:rFonts w:cs="Arial"/>
          <w:lang w:val="sl-SI" w:eastAsia="sl-SI"/>
        </w:rPr>
        <w:t>Vizija mora biti napisana na okvirno dveh A4 straneh (od 2800 do 3300 znakov brez  presledkov). Vizija mora biti sestavljena iz naslednjih delov:</w:t>
      </w:r>
    </w:p>
    <w:p w:rsidR="00BF32B7" w:rsidRPr="00BF32B7" w:rsidRDefault="00BF32B7" w:rsidP="00BF32B7">
      <w:pPr>
        <w:numPr>
          <w:ilvl w:val="0"/>
          <w:numId w:val="30"/>
        </w:numPr>
        <w:suppressAutoHyphens/>
        <w:spacing w:line="240" w:lineRule="auto"/>
        <w:ind w:left="993"/>
        <w:jc w:val="both"/>
        <w:rPr>
          <w:rFonts w:cs="Arial"/>
          <w:lang w:val="sl-SI" w:eastAsia="sl-SI"/>
        </w:rPr>
      </w:pPr>
      <w:r w:rsidRPr="00BF32B7">
        <w:rPr>
          <w:rFonts w:cs="Arial"/>
          <w:u w:val="single"/>
          <w:lang w:val="sl-SI" w:eastAsia="sl-SI"/>
        </w:rPr>
        <w:t>vsebinska opredelitev vizije</w:t>
      </w:r>
      <w:r w:rsidRPr="00BF32B7">
        <w:rPr>
          <w:rFonts w:cs="Arial"/>
          <w:lang w:val="sl-SI" w:eastAsia="sl-SI"/>
        </w:rPr>
        <w:t>: iz opisane vizije mora biti razvidno, kako bi kandidat prispeval k razvoju organizacijske enote ali organa in področja v mandatnem obdobju, zlasti z opredelitvijo prednostnih ciljev dela, aktivnosti za njihovo doseganje in merljivih kazalnikov realizacije le teh;</w:t>
      </w:r>
    </w:p>
    <w:p w:rsidR="00BF32B7" w:rsidRPr="00BF32B7" w:rsidRDefault="00BF32B7" w:rsidP="00BF32B7">
      <w:pPr>
        <w:numPr>
          <w:ilvl w:val="0"/>
          <w:numId w:val="30"/>
        </w:numPr>
        <w:suppressAutoHyphens/>
        <w:spacing w:line="240" w:lineRule="auto"/>
        <w:ind w:left="993"/>
        <w:jc w:val="both"/>
        <w:rPr>
          <w:rFonts w:cs="Arial"/>
          <w:u w:val="single"/>
          <w:lang w:val="sl-SI" w:eastAsia="sl-SI"/>
        </w:rPr>
      </w:pPr>
      <w:r w:rsidRPr="00BF32B7">
        <w:rPr>
          <w:rFonts w:cs="Arial"/>
          <w:lang w:val="sl-SI" w:eastAsia="sl-SI"/>
        </w:rPr>
        <w:t xml:space="preserve">okvirna </w:t>
      </w:r>
      <w:r w:rsidRPr="00BF32B7">
        <w:rPr>
          <w:rFonts w:cs="Arial"/>
          <w:u w:val="single"/>
          <w:lang w:val="sl-SI" w:eastAsia="sl-SI"/>
        </w:rPr>
        <w:t>opredelitev časa, potrebnega za uresničitev predlagane vizije</w:t>
      </w:r>
      <w:r w:rsidRPr="00BF32B7">
        <w:rPr>
          <w:rFonts w:cs="Arial"/>
          <w:lang w:val="sl-SI" w:eastAsia="sl-SI"/>
        </w:rPr>
        <w:t xml:space="preserve"> z utemeljitvijo vzrokov zastavljenega časovnega razdobja, torej z opredelitvijo korakov, potrebnih sprememb v opredeljenem časovnem razdobju, ki bi organizacijo približalo zastavljeni viziji ter </w:t>
      </w:r>
      <w:r w:rsidRPr="00BF32B7">
        <w:rPr>
          <w:rFonts w:cs="Arial"/>
          <w:u w:val="single"/>
          <w:lang w:val="sl-SI" w:eastAsia="sl-SI"/>
        </w:rPr>
        <w:t>finančne, kadrovske in druge posledice</w:t>
      </w:r>
      <w:r w:rsidRPr="00BF32B7">
        <w:rPr>
          <w:rFonts w:cs="Arial"/>
          <w:lang w:val="sl-SI" w:eastAsia="sl-SI"/>
        </w:rPr>
        <w:t xml:space="preserve"> predlaganih sprememb oziroma potrebnih virov za uresničitev vizije, od začetka uvajanja novosti pa do vzpostavitve želenega stanja v skladu s predlagano vizijo.</w:t>
      </w:r>
    </w:p>
    <w:p w:rsidR="00BF32B7" w:rsidRPr="00BF32B7" w:rsidRDefault="00BF32B7" w:rsidP="00BF32B7">
      <w:pPr>
        <w:spacing w:line="240" w:lineRule="auto"/>
        <w:jc w:val="both"/>
        <w:rPr>
          <w:rFonts w:cs="Arial"/>
          <w:iCs/>
          <w:color w:val="000000"/>
          <w:szCs w:val="20"/>
          <w:lang w:val="sl-SI" w:eastAsia="sl-SI"/>
        </w:rPr>
      </w:pPr>
    </w:p>
    <w:p w:rsidR="00BF32B7" w:rsidRPr="00BF32B7" w:rsidRDefault="00BF32B7" w:rsidP="00BF32B7">
      <w:pPr>
        <w:numPr>
          <w:ilvl w:val="12"/>
          <w:numId w:val="0"/>
        </w:numPr>
        <w:tabs>
          <w:tab w:val="left" w:pos="360"/>
        </w:tabs>
        <w:overflowPunct w:val="0"/>
        <w:autoSpaceDE w:val="0"/>
        <w:autoSpaceDN w:val="0"/>
        <w:adjustRightInd w:val="0"/>
        <w:spacing w:line="240" w:lineRule="auto"/>
        <w:jc w:val="center"/>
        <w:textAlignment w:val="baseline"/>
        <w:rPr>
          <w:rFonts w:cs="Arial"/>
          <w:szCs w:val="20"/>
          <w:lang w:val="sl-SI" w:eastAsia="sl-SI"/>
        </w:rPr>
      </w:pPr>
      <w:r w:rsidRPr="00BF32B7">
        <w:rPr>
          <w:rFonts w:cs="Arial"/>
          <w:szCs w:val="20"/>
          <w:lang w:val="sl-SI" w:eastAsia="sl-SI"/>
        </w:rPr>
        <w:t>III.</w:t>
      </w:r>
    </w:p>
    <w:p w:rsidR="00BF32B7" w:rsidRPr="00BF32B7" w:rsidRDefault="00BF32B7" w:rsidP="00BF32B7">
      <w:pPr>
        <w:numPr>
          <w:ilvl w:val="12"/>
          <w:numId w:val="0"/>
        </w:numPr>
        <w:tabs>
          <w:tab w:val="left" w:pos="360"/>
        </w:tabs>
        <w:overflowPunct w:val="0"/>
        <w:autoSpaceDE w:val="0"/>
        <w:autoSpaceDN w:val="0"/>
        <w:adjustRightInd w:val="0"/>
        <w:spacing w:line="240" w:lineRule="auto"/>
        <w:jc w:val="both"/>
        <w:textAlignment w:val="baseline"/>
        <w:rPr>
          <w:rFonts w:cs="Arial"/>
          <w:szCs w:val="20"/>
          <w:lang w:val="sl-SI" w:eastAsia="sl-SI"/>
        </w:rPr>
      </w:pPr>
    </w:p>
    <w:p w:rsidR="00BF32B7" w:rsidRPr="00BF32B7" w:rsidRDefault="00BF32B7" w:rsidP="00BF32B7">
      <w:pPr>
        <w:numPr>
          <w:ilvl w:val="12"/>
          <w:numId w:val="0"/>
        </w:numPr>
        <w:tabs>
          <w:tab w:val="left" w:pos="360"/>
        </w:tabs>
        <w:overflowPunct w:val="0"/>
        <w:autoSpaceDE w:val="0"/>
        <w:autoSpaceDN w:val="0"/>
        <w:adjustRightInd w:val="0"/>
        <w:spacing w:line="240" w:lineRule="auto"/>
        <w:jc w:val="both"/>
        <w:textAlignment w:val="baseline"/>
        <w:rPr>
          <w:rFonts w:cs="Arial"/>
          <w:color w:val="000000"/>
          <w:szCs w:val="20"/>
          <w:lang w:val="sl-SI" w:eastAsia="sl-SI"/>
        </w:rPr>
      </w:pPr>
      <w:r w:rsidRPr="00BF32B7">
        <w:rPr>
          <w:rFonts w:cs="Arial"/>
          <w:color w:val="000000"/>
          <w:szCs w:val="20"/>
          <w:lang w:val="sl-SI" w:eastAsia="sl-SI"/>
        </w:rPr>
        <w:t>Posebna natečajna komisija, ki jo imenuje Uradniški svet, ugotovi, kateri kandidati izpolnjujejo pogoje za položaj in kateri kandidati so glede na svojo strokovno usposobljenost primerni za ta položaj. Strokovno usposobljenost kandidatov bo posebna natečajna komisija preverjala v skladu s Standardi, objavljenimi na spletni stani Uradniškega sveta http://www.mju.gov.si/fileadmin/mju.gov.si/pageuploads/JAVNA_UPRAVA/Uradniski_svet/NOVOStandardi_strokovne_usp._11.4.2016.pdf</w:t>
      </w:r>
    </w:p>
    <w:p w:rsidR="00BF32B7" w:rsidRPr="00BF32B7" w:rsidRDefault="00BF32B7" w:rsidP="00BF32B7">
      <w:pPr>
        <w:numPr>
          <w:ilvl w:val="12"/>
          <w:numId w:val="0"/>
        </w:numPr>
        <w:tabs>
          <w:tab w:val="left" w:pos="360"/>
        </w:tabs>
        <w:overflowPunct w:val="0"/>
        <w:autoSpaceDE w:val="0"/>
        <w:autoSpaceDN w:val="0"/>
        <w:adjustRightInd w:val="0"/>
        <w:spacing w:line="240" w:lineRule="auto"/>
        <w:jc w:val="both"/>
        <w:textAlignment w:val="baseline"/>
        <w:rPr>
          <w:rFonts w:cs="Arial"/>
          <w:color w:val="000000"/>
          <w:szCs w:val="20"/>
          <w:lang w:val="sl-SI" w:eastAsia="sl-SI"/>
        </w:rPr>
      </w:pPr>
    </w:p>
    <w:p w:rsidR="00BF32B7" w:rsidRPr="00BF32B7" w:rsidRDefault="00BF32B7" w:rsidP="00BF32B7">
      <w:pPr>
        <w:overflowPunct w:val="0"/>
        <w:autoSpaceDE w:val="0"/>
        <w:autoSpaceDN w:val="0"/>
        <w:adjustRightInd w:val="0"/>
        <w:spacing w:line="240" w:lineRule="auto"/>
        <w:jc w:val="both"/>
        <w:textAlignment w:val="baseline"/>
        <w:rPr>
          <w:rFonts w:cs="Arial"/>
          <w:color w:val="000000"/>
          <w:szCs w:val="20"/>
          <w:lang w:val="sl-SI" w:eastAsia="sl-SI"/>
        </w:rPr>
      </w:pPr>
      <w:r w:rsidRPr="00BF32B7">
        <w:rPr>
          <w:rFonts w:cs="Arial"/>
          <w:color w:val="000000"/>
          <w:szCs w:val="20"/>
          <w:lang w:val="sl-SI" w:eastAsia="sl-SI"/>
        </w:rPr>
        <w:t>Posebna natečajna komisija bo kandidatom, ki izpolnjujejo pogoje in so glede na svojo strokovno usposobljenost primerni za položaj, ter kandidatom, ki se ne uvrstijo na seznam strokovno usposobljenih kandidatov izdala poseben sklep.</w:t>
      </w:r>
    </w:p>
    <w:p w:rsidR="00BF32B7" w:rsidRPr="00BF32B7" w:rsidRDefault="00BF32B7" w:rsidP="00BF32B7">
      <w:pPr>
        <w:numPr>
          <w:ilvl w:val="12"/>
          <w:numId w:val="0"/>
        </w:numPr>
        <w:tabs>
          <w:tab w:val="left" w:pos="360"/>
        </w:tabs>
        <w:overflowPunct w:val="0"/>
        <w:autoSpaceDE w:val="0"/>
        <w:autoSpaceDN w:val="0"/>
        <w:adjustRightInd w:val="0"/>
        <w:spacing w:line="240" w:lineRule="auto"/>
        <w:jc w:val="both"/>
        <w:textAlignment w:val="baseline"/>
        <w:rPr>
          <w:rFonts w:cs="Arial"/>
          <w:szCs w:val="20"/>
          <w:lang w:val="sl-SI" w:eastAsia="sl-SI"/>
        </w:rPr>
      </w:pPr>
    </w:p>
    <w:p w:rsidR="00BF32B7" w:rsidRPr="00BF32B7" w:rsidRDefault="00BF32B7" w:rsidP="00BF32B7">
      <w:pPr>
        <w:overflowPunct w:val="0"/>
        <w:autoSpaceDE w:val="0"/>
        <w:autoSpaceDN w:val="0"/>
        <w:adjustRightInd w:val="0"/>
        <w:spacing w:line="240" w:lineRule="auto"/>
        <w:jc w:val="center"/>
        <w:textAlignment w:val="baseline"/>
        <w:rPr>
          <w:rFonts w:cs="Arial"/>
          <w:szCs w:val="20"/>
          <w:lang w:val="sl-SI" w:eastAsia="sl-SI"/>
        </w:rPr>
      </w:pPr>
      <w:r w:rsidRPr="00BF32B7">
        <w:rPr>
          <w:rFonts w:cs="Arial"/>
          <w:szCs w:val="20"/>
          <w:lang w:val="sl-SI" w:eastAsia="sl-SI"/>
        </w:rPr>
        <w:t>IV.</w:t>
      </w:r>
    </w:p>
    <w:p w:rsidR="00BF32B7" w:rsidRPr="00BF32B7" w:rsidRDefault="00BF32B7" w:rsidP="00BF32B7">
      <w:pPr>
        <w:overflowPunct w:val="0"/>
        <w:autoSpaceDE w:val="0"/>
        <w:autoSpaceDN w:val="0"/>
        <w:adjustRightInd w:val="0"/>
        <w:spacing w:line="240" w:lineRule="auto"/>
        <w:jc w:val="both"/>
        <w:textAlignment w:val="baseline"/>
        <w:rPr>
          <w:rFonts w:cs="Arial"/>
          <w:szCs w:val="20"/>
          <w:lang w:val="sl-SI" w:eastAsia="sl-SI"/>
        </w:rPr>
      </w:pPr>
    </w:p>
    <w:p w:rsidR="00BF32B7" w:rsidRPr="00BF32B7" w:rsidRDefault="00BF32B7" w:rsidP="00BF32B7">
      <w:pPr>
        <w:overflowPunct w:val="0"/>
        <w:autoSpaceDE w:val="0"/>
        <w:autoSpaceDN w:val="0"/>
        <w:adjustRightInd w:val="0"/>
        <w:spacing w:line="240" w:lineRule="auto"/>
        <w:jc w:val="both"/>
        <w:textAlignment w:val="baseline"/>
        <w:rPr>
          <w:rFonts w:cs="Arial"/>
          <w:szCs w:val="20"/>
          <w:lang w:val="sl-SI" w:eastAsia="sl-SI"/>
        </w:rPr>
      </w:pPr>
      <w:r w:rsidRPr="00BF32B7">
        <w:rPr>
          <w:rFonts w:cs="Arial"/>
          <w:szCs w:val="20"/>
          <w:lang w:val="sl-SI" w:eastAsia="sl-SI"/>
        </w:rPr>
        <w:t>Izbrani kandidat bo imenovan na položaj za dobo petih let z možnostjo ponovnega imenovanja. Položaj bo opravljal v nazivu pooblaščeni minister ali veleposlanik na sedežu Ministrstva za zunanje zadeve, Prešernova cesta 25, Ljubljana, oz. v drugih uradnih prostorih ministrstva. Najkasneje v petnajstih mesecih od imenovanja na položaj je izbrani kandidat dolžan pridobiti funkcionalna znanja upravnega vodenja in upravljanja kadrovskih virov.</w:t>
      </w:r>
    </w:p>
    <w:p w:rsidR="00BF32B7" w:rsidRPr="00BF32B7" w:rsidRDefault="00BF32B7" w:rsidP="00BF32B7">
      <w:pPr>
        <w:overflowPunct w:val="0"/>
        <w:autoSpaceDE w:val="0"/>
        <w:autoSpaceDN w:val="0"/>
        <w:adjustRightInd w:val="0"/>
        <w:spacing w:line="240" w:lineRule="auto"/>
        <w:jc w:val="both"/>
        <w:textAlignment w:val="baseline"/>
        <w:rPr>
          <w:rFonts w:cs="Arial"/>
          <w:szCs w:val="20"/>
          <w:lang w:val="sl-SI" w:eastAsia="sl-SI"/>
        </w:rPr>
      </w:pPr>
    </w:p>
    <w:p w:rsidR="00BF32B7" w:rsidRPr="00BF32B7" w:rsidRDefault="00BF32B7" w:rsidP="00BF32B7">
      <w:pPr>
        <w:spacing w:line="240" w:lineRule="auto"/>
        <w:jc w:val="center"/>
        <w:rPr>
          <w:rFonts w:cs="Arial"/>
          <w:iCs/>
          <w:szCs w:val="20"/>
          <w:lang w:val="sl-SI" w:eastAsia="sl-SI"/>
        </w:rPr>
      </w:pPr>
      <w:r w:rsidRPr="00BF32B7">
        <w:rPr>
          <w:rFonts w:cs="Arial"/>
          <w:iCs/>
          <w:szCs w:val="20"/>
          <w:lang w:val="sl-SI" w:eastAsia="sl-SI"/>
        </w:rPr>
        <w:t>V.</w:t>
      </w:r>
    </w:p>
    <w:p w:rsidR="00BF32B7" w:rsidRPr="00BF32B7" w:rsidRDefault="00BF32B7" w:rsidP="00BF32B7">
      <w:pPr>
        <w:spacing w:line="240" w:lineRule="auto"/>
        <w:jc w:val="center"/>
        <w:rPr>
          <w:rFonts w:cs="Arial"/>
          <w:iCs/>
          <w:szCs w:val="20"/>
          <w:lang w:val="sl-SI" w:eastAsia="sl-SI"/>
        </w:rPr>
      </w:pPr>
    </w:p>
    <w:p w:rsidR="00BF32B7" w:rsidRPr="00BF32B7" w:rsidRDefault="00BF32B7" w:rsidP="00BF32B7">
      <w:pPr>
        <w:overflowPunct w:val="0"/>
        <w:autoSpaceDE w:val="0"/>
        <w:autoSpaceDN w:val="0"/>
        <w:adjustRightInd w:val="0"/>
        <w:spacing w:line="240" w:lineRule="auto"/>
        <w:jc w:val="both"/>
        <w:textAlignment w:val="baseline"/>
        <w:rPr>
          <w:rFonts w:cs="Arial"/>
          <w:color w:val="000000"/>
          <w:szCs w:val="20"/>
          <w:lang w:val="sl-SI" w:eastAsia="sl-SI"/>
        </w:rPr>
      </w:pPr>
      <w:r w:rsidRPr="00BF32B7">
        <w:rPr>
          <w:rFonts w:cs="Arial"/>
          <w:iCs/>
          <w:color w:val="000000"/>
          <w:szCs w:val="20"/>
          <w:lang w:val="sl-SI" w:eastAsia="sl-SI"/>
        </w:rPr>
        <w:t xml:space="preserve">Pisno prijavo z izjavami je potrebno poslati v zaprti ovojnici </w:t>
      </w:r>
      <w:r w:rsidRPr="00BF32B7">
        <w:rPr>
          <w:rFonts w:cs="Arial"/>
          <w:b/>
          <w:iCs/>
          <w:color w:val="000000"/>
          <w:szCs w:val="20"/>
          <w:lang w:val="sl-SI" w:eastAsia="sl-SI"/>
        </w:rPr>
        <w:t>z označbo: "za javni natečaj" in navedbo delovnega mesta</w:t>
      </w:r>
      <w:r w:rsidRPr="00BF32B7">
        <w:rPr>
          <w:rFonts w:cs="Arial"/>
          <w:iCs/>
          <w:color w:val="000000"/>
          <w:szCs w:val="20"/>
          <w:lang w:val="sl-SI" w:eastAsia="sl-SI"/>
        </w:rPr>
        <w:t xml:space="preserve"> na naslov: </w:t>
      </w:r>
      <w:r w:rsidRPr="00BF32B7">
        <w:rPr>
          <w:rFonts w:cs="Arial"/>
          <w:color w:val="000000"/>
          <w:szCs w:val="20"/>
          <w:lang w:val="sl-SI" w:eastAsia="sl-SI"/>
        </w:rPr>
        <w:t xml:space="preserve">Uradniški svet, Tržaška 21, Ljubljana, in sicer v roku 15 dni, pri čemer se za začetek roka vzame prvi naslednji dan po objavi javnega natečaja </w:t>
      </w:r>
      <w:r w:rsidRPr="00BF32B7">
        <w:rPr>
          <w:rFonts w:cs="Arial"/>
          <w:iCs/>
          <w:color w:val="000000"/>
          <w:szCs w:val="20"/>
          <w:lang w:val="sl-SI" w:eastAsia="sl-SI"/>
        </w:rPr>
        <w:t>na spletni strani ministrstva, pristojnega za javno upravo.</w:t>
      </w:r>
      <w:r w:rsidRPr="00BF32B7">
        <w:rPr>
          <w:rFonts w:cs="Arial"/>
          <w:color w:val="000000"/>
          <w:szCs w:val="20"/>
          <w:lang w:val="sl-SI" w:eastAsia="sl-SI"/>
        </w:rPr>
        <w:t xml:space="preserve"> </w:t>
      </w:r>
    </w:p>
    <w:p w:rsidR="00BF32B7" w:rsidRPr="00BF32B7" w:rsidRDefault="00BF32B7" w:rsidP="00BF32B7">
      <w:pPr>
        <w:overflowPunct w:val="0"/>
        <w:autoSpaceDE w:val="0"/>
        <w:autoSpaceDN w:val="0"/>
        <w:adjustRightInd w:val="0"/>
        <w:spacing w:line="240" w:lineRule="auto"/>
        <w:jc w:val="both"/>
        <w:textAlignment w:val="baseline"/>
        <w:rPr>
          <w:rFonts w:cs="Arial"/>
          <w:iCs/>
          <w:color w:val="000000"/>
          <w:szCs w:val="20"/>
          <w:lang w:val="sl-SI" w:eastAsia="sl-SI"/>
        </w:rPr>
      </w:pPr>
    </w:p>
    <w:p w:rsidR="00BF32B7" w:rsidRPr="00BF32B7" w:rsidRDefault="00BF32B7" w:rsidP="00BF32B7">
      <w:pPr>
        <w:overflowPunct w:val="0"/>
        <w:autoSpaceDE w:val="0"/>
        <w:autoSpaceDN w:val="0"/>
        <w:adjustRightInd w:val="0"/>
        <w:spacing w:line="240" w:lineRule="auto"/>
        <w:jc w:val="both"/>
        <w:textAlignment w:val="baseline"/>
        <w:rPr>
          <w:rFonts w:cs="Arial"/>
          <w:iCs/>
          <w:color w:val="000000"/>
          <w:szCs w:val="20"/>
          <w:lang w:val="sl-SI" w:eastAsia="sl-SI"/>
        </w:rPr>
      </w:pPr>
      <w:r w:rsidRPr="00BF32B7">
        <w:rPr>
          <w:rFonts w:cs="Arial"/>
          <w:iCs/>
          <w:color w:val="000000"/>
          <w:szCs w:val="20"/>
          <w:lang w:val="sl-SI" w:eastAsia="sl-SI"/>
        </w:rPr>
        <w:t xml:space="preserve">Za pisno obliko prijave se šteje tudi elektronska oblika, poslana na elektronski naslov: </w:t>
      </w:r>
      <w:hyperlink r:id="rId12" w:history="1">
        <w:r w:rsidRPr="00BF32B7">
          <w:rPr>
            <w:rFonts w:cs="Arial"/>
            <w:iCs/>
            <w:color w:val="0000FF"/>
            <w:szCs w:val="20"/>
            <w:u w:val="single"/>
            <w:lang w:val="sl-SI" w:eastAsia="sl-SI"/>
          </w:rPr>
          <w:t>gp.mju@gov.si</w:t>
        </w:r>
      </w:hyperlink>
      <w:r w:rsidRPr="00BF32B7">
        <w:rPr>
          <w:rFonts w:cs="Arial"/>
          <w:iCs/>
          <w:color w:val="000000"/>
          <w:szCs w:val="20"/>
          <w:lang w:val="sl-SI" w:eastAsia="sl-SI"/>
        </w:rPr>
        <w:t>, pri čemer veljavnost prijave ni pogojena z elektronskim podpisom.</w:t>
      </w:r>
    </w:p>
    <w:p w:rsidR="00BF32B7" w:rsidRPr="00BF32B7" w:rsidRDefault="00BF32B7" w:rsidP="00BF32B7">
      <w:pPr>
        <w:overflowPunct w:val="0"/>
        <w:autoSpaceDE w:val="0"/>
        <w:autoSpaceDN w:val="0"/>
        <w:adjustRightInd w:val="0"/>
        <w:spacing w:line="240" w:lineRule="auto"/>
        <w:jc w:val="both"/>
        <w:textAlignment w:val="baseline"/>
        <w:rPr>
          <w:rFonts w:cs="Arial"/>
          <w:iCs/>
          <w:color w:val="000000"/>
          <w:szCs w:val="20"/>
          <w:lang w:val="sl-SI" w:eastAsia="sl-SI"/>
        </w:rPr>
      </w:pPr>
    </w:p>
    <w:p w:rsidR="00BF32B7" w:rsidRPr="00BF32B7" w:rsidRDefault="00BF32B7" w:rsidP="00BF32B7">
      <w:pPr>
        <w:overflowPunct w:val="0"/>
        <w:autoSpaceDE w:val="0"/>
        <w:autoSpaceDN w:val="0"/>
        <w:adjustRightInd w:val="0"/>
        <w:spacing w:line="240" w:lineRule="auto"/>
        <w:jc w:val="both"/>
        <w:textAlignment w:val="baseline"/>
        <w:rPr>
          <w:rFonts w:cs="Arial"/>
          <w:szCs w:val="20"/>
          <w:lang w:val="sl-SI" w:eastAsia="sl-SI"/>
        </w:rPr>
      </w:pPr>
      <w:r w:rsidRPr="00BF32B7">
        <w:rPr>
          <w:rFonts w:cs="Arial"/>
          <w:color w:val="000000"/>
          <w:szCs w:val="20"/>
          <w:lang w:val="sl-SI" w:eastAsia="sl-SI"/>
        </w:rPr>
        <w:t xml:space="preserve">Za morebitne dodatne informacije v zvezi s postopkom javnega natečaja se lahko kandidati obrnejo na Ministrstvo za javno upravo, ga. Renata Pečaver, tel. št. 01 478 1671 ali ga. Alja Košir, tel. št. 01 478 8517, v zvezi z delovnim področjem pa </w:t>
      </w:r>
      <w:r w:rsidRPr="00BF32B7">
        <w:rPr>
          <w:rFonts w:cs="Arial"/>
          <w:szCs w:val="20"/>
          <w:lang w:val="sl-SI" w:eastAsia="sl-SI"/>
        </w:rPr>
        <w:t xml:space="preserve">na Ministrstvo za zunanje zadeve, mag. Sašo Podlesnik, tel. št. 478 2202. </w:t>
      </w:r>
    </w:p>
    <w:p w:rsidR="00BF32B7" w:rsidRPr="00BF32B7" w:rsidRDefault="00BF32B7" w:rsidP="00BF32B7">
      <w:pPr>
        <w:overflowPunct w:val="0"/>
        <w:autoSpaceDE w:val="0"/>
        <w:autoSpaceDN w:val="0"/>
        <w:adjustRightInd w:val="0"/>
        <w:spacing w:line="240" w:lineRule="auto"/>
        <w:jc w:val="both"/>
        <w:textAlignment w:val="baseline"/>
        <w:rPr>
          <w:rFonts w:cs="Arial"/>
          <w:szCs w:val="20"/>
          <w:lang w:val="sl-SI" w:eastAsia="sl-SI"/>
        </w:rPr>
      </w:pPr>
    </w:p>
    <w:p w:rsidR="00BF32B7" w:rsidRPr="00BF32B7" w:rsidRDefault="00BF32B7" w:rsidP="00BF32B7">
      <w:pPr>
        <w:overflowPunct w:val="0"/>
        <w:autoSpaceDE w:val="0"/>
        <w:autoSpaceDN w:val="0"/>
        <w:adjustRightInd w:val="0"/>
        <w:spacing w:line="240" w:lineRule="auto"/>
        <w:jc w:val="both"/>
        <w:textAlignment w:val="baseline"/>
        <w:rPr>
          <w:rFonts w:cs="Arial"/>
          <w:color w:val="000000"/>
          <w:szCs w:val="20"/>
          <w:lang w:val="sl-SI" w:eastAsia="sl-SI"/>
        </w:rPr>
      </w:pPr>
      <w:r w:rsidRPr="00BF32B7">
        <w:rPr>
          <w:rFonts w:cs="Arial"/>
          <w:color w:val="000000"/>
          <w:szCs w:val="20"/>
          <w:lang w:val="sl-SI" w:eastAsia="sl-SI"/>
        </w:rPr>
        <w:t xml:space="preserve">Izbranemu kandidatu bo izdana odločba o imenovanju na položaj, neizbrani kandidati pa bodo prejeli obvestilo o </w:t>
      </w:r>
      <w:proofErr w:type="spellStart"/>
      <w:r w:rsidRPr="00BF32B7">
        <w:rPr>
          <w:rFonts w:cs="Arial"/>
          <w:color w:val="000000"/>
          <w:szCs w:val="20"/>
          <w:lang w:val="sl-SI" w:eastAsia="sl-SI"/>
        </w:rPr>
        <w:t>neizbiri</w:t>
      </w:r>
      <w:proofErr w:type="spellEnd"/>
      <w:r w:rsidRPr="00BF32B7">
        <w:rPr>
          <w:rFonts w:cs="Arial"/>
          <w:color w:val="000000"/>
          <w:szCs w:val="20"/>
          <w:lang w:val="sl-SI" w:eastAsia="sl-SI"/>
        </w:rPr>
        <w:t>.</w:t>
      </w:r>
    </w:p>
    <w:p w:rsidR="00BF32B7" w:rsidRPr="00BF32B7" w:rsidRDefault="00BF32B7" w:rsidP="00BF32B7">
      <w:pPr>
        <w:overflowPunct w:val="0"/>
        <w:autoSpaceDE w:val="0"/>
        <w:autoSpaceDN w:val="0"/>
        <w:adjustRightInd w:val="0"/>
        <w:spacing w:line="240" w:lineRule="auto"/>
        <w:jc w:val="both"/>
        <w:textAlignment w:val="baseline"/>
        <w:rPr>
          <w:rFonts w:cs="Arial"/>
          <w:color w:val="000000"/>
          <w:szCs w:val="20"/>
          <w:lang w:val="sl-SI" w:eastAsia="sl-SI"/>
        </w:rPr>
      </w:pPr>
    </w:p>
    <w:p w:rsidR="00BF32B7" w:rsidRPr="00BF32B7" w:rsidRDefault="00BF32B7" w:rsidP="0089029A">
      <w:pPr>
        <w:spacing w:before="960" w:line="240" w:lineRule="auto"/>
        <w:jc w:val="both"/>
        <w:rPr>
          <w:rFonts w:cs="Arial"/>
          <w:szCs w:val="20"/>
          <w:lang w:val="sl-SI" w:eastAsia="sl-SI"/>
        </w:rPr>
      </w:pPr>
      <w:r w:rsidRPr="00BF32B7">
        <w:rPr>
          <w:rFonts w:cs="Arial"/>
          <w:szCs w:val="20"/>
          <w:lang w:val="sl-SI" w:eastAsia="sl-SI"/>
        </w:rPr>
        <w:lastRenderedPageBreak/>
        <w:t>V besedilu natečaja uporabljeni izrazi, zapisani v moški slovnični obliki, so uporabljeni kot nevtralni za ženske in moške.</w:t>
      </w:r>
    </w:p>
    <w:p w:rsidR="00BF32B7" w:rsidRPr="00BF32B7" w:rsidRDefault="00BF32B7" w:rsidP="00BF32B7">
      <w:pPr>
        <w:overflowPunct w:val="0"/>
        <w:autoSpaceDE w:val="0"/>
        <w:autoSpaceDN w:val="0"/>
        <w:adjustRightInd w:val="0"/>
        <w:spacing w:line="240" w:lineRule="auto"/>
        <w:jc w:val="both"/>
        <w:textAlignment w:val="baseline"/>
        <w:rPr>
          <w:rFonts w:cs="Arial"/>
          <w:szCs w:val="20"/>
          <w:lang w:val="sl-SI" w:eastAsia="sl-SI"/>
        </w:rPr>
      </w:pPr>
    </w:p>
    <w:p w:rsidR="00BF32B7" w:rsidRPr="00BF32B7" w:rsidRDefault="00BF32B7" w:rsidP="0089029A">
      <w:pPr>
        <w:overflowPunct w:val="0"/>
        <w:autoSpaceDE w:val="0"/>
        <w:autoSpaceDN w:val="0"/>
        <w:adjustRightInd w:val="0"/>
        <w:spacing w:before="600" w:line="240" w:lineRule="auto"/>
        <w:ind w:left="5760"/>
        <w:jc w:val="center"/>
        <w:textAlignment w:val="baseline"/>
        <w:rPr>
          <w:rFonts w:cs="Arial"/>
          <w:b/>
          <w:szCs w:val="20"/>
          <w:lang w:val="sl-SI" w:eastAsia="sl-SI"/>
        </w:rPr>
      </w:pPr>
      <w:r w:rsidRPr="00BF32B7">
        <w:rPr>
          <w:rFonts w:cs="Arial"/>
          <w:b/>
          <w:szCs w:val="20"/>
          <w:lang w:val="sl-SI" w:eastAsia="sl-SI"/>
        </w:rPr>
        <w:t xml:space="preserve">Dr. </w:t>
      </w:r>
      <w:r w:rsidR="00CD3CB1">
        <w:rPr>
          <w:rFonts w:cs="Arial"/>
          <w:b/>
          <w:szCs w:val="20"/>
          <w:lang w:val="sl-SI" w:eastAsia="sl-SI"/>
        </w:rPr>
        <w:t>Anže LOGAR</w:t>
      </w:r>
    </w:p>
    <w:p w:rsidR="00BF32B7" w:rsidRPr="00BF32B7" w:rsidRDefault="00BF32B7" w:rsidP="0089029A">
      <w:pPr>
        <w:overflowPunct w:val="0"/>
        <w:autoSpaceDE w:val="0"/>
        <w:autoSpaceDN w:val="0"/>
        <w:adjustRightInd w:val="0"/>
        <w:spacing w:after="720" w:line="240" w:lineRule="auto"/>
        <w:ind w:left="5760"/>
        <w:jc w:val="center"/>
        <w:textAlignment w:val="baseline"/>
        <w:rPr>
          <w:rFonts w:cs="Arial"/>
          <w:b/>
          <w:szCs w:val="20"/>
          <w:lang w:val="sl-SI" w:eastAsia="sl-SI"/>
        </w:rPr>
      </w:pPr>
      <w:r w:rsidRPr="00BF32B7">
        <w:rPr>
          <w:rFonts w:cs="Arial"/>
          <w:b/>
          <w:szCs w:val="20"/>
          <w:lang w:val="sl-SI" w:eastAsia="sl-SI"/>
        </w:rPr>
        <w:t>MINISTER</w:t>
      </w:r>
    </w:p>
    <w:p w:rsidR="00BF32B7" w:rsidRPr="00BF32B7" w:rsidRDefault="00BF32B7" w:rsidP="00BF32B7">
      <w:pPr>
        <w:overflowPunct w:val="0"/>
        <w:autoSpaceDE w:val="0"/>
        <w:autoSpaceDN w:val="0"/>
        <w:adjustRightInd w:val="0"/>
        <w:spacing w:line="240" w:lineRule="auto"/>
        <w:jc w:val="both"/>
        <w:textAlignment w:val="baseline"/>
        <w:rPr>
          <w:rFonts w:cs="Arial"/>
          <w:szCs w:val="20"/>
          <w:lang w:val="sl-SI" w:eastAsia="sl-SI"/>
        </w:rPr>
      </w:pPr>
    </w:p>
    <w:p w:rsidR="00BF32B7" w:rsidRPr="00BF32B7" w:rsidRDefault="00BF32B7" w:rsidP="00BF32B7">
      <w:pPr>
        <w:overflowPunct w:val="0"/>
        <w:autoSpaceDE w:val="0"/>
        <w:autoSpaceDN w:val="0"/>
        <w:adjustRightInd w:val="0"/>
        <w:spacing w:line="240" w:lineRule="auto"/>
        <w:jc w:val="both"/>
        <w:textAlignment w:val="baseline"/>
        <w:rPr>
          <w:rFonts w:cs="Arial"/>
          <w:szCs w:val="20"/>
          <w:lang w:val="sl-SI" w:eastAsia="sl-SI"/>
        </w:rPr>
      </w:pPr>
      <w:r w:rsidRPr="00BF32B7">
        <w:rPr>
          <w:rFonts w:cs="Arial"/>
          <w:szCs w:val="20"/>
          <w:lang w:val="sl-SI" w:eastAsia="sl-SI"/>
        </w:rPr>
        <w:t>Številka: 10001-2</w:t>
      </w:r>
      <w:r w:rsidR="00CD3CB1">
        <w:rPr>
          <w:rFonts w:cs="Arial"/>
          <w:szCs w:val="20"/>
          <w:lang w:val="sl-SI" w:eastAsia="sl-SI"/>
        </w:rPr>
        <w:t>7</w:t>
      </w:r>
      <w:r w:rsidRPr="00BF32B7">
        <w:rPr>
          <w:rFonts w:cs="Arial"/>
          <w:szCs w:val="20"/>
          <w:lang w:val="sl-SI" w:eastAsia="sl-SI"/>
        </w:rPr>
        <w:t>/2019/2</w:t>
      </w:r>
    </w:p>
    <w:p w:rsidR="00BF32B7" w:rsidRPr="00BF32B7" w:rsidRDefault="00BF32B7" w:rsidP="00BF32B7">
      <w:pPr>
        <w:overflowPunct w:val="0"/>
        <w:autoSpaceDE w:val="0"/>
        <w:autoSpaceDN w:val="0"/>
        <w:adjustRightInd w:val="0"/>
        <w:spacing w:line="240" w:lineRule="auto"/>
        <w:jc w:val="both"/>
        <w:textAlignment w:val="baseline"/>
        <w:rPr>
          <w:rFonts w:cs="Arial"/>
          <w:szCs w:val="20"/>
          <w:lang w:val="sl-SI" w:eastAsia="sl-SI"/>
        </w:rPr>
      </w:pPr>
      <w:r w:rsidRPr="00BF32B7">
        <w:rPr>
          <w:rFonts w:cs="Arial"/>
          <w:szCs w:val="20"/>
          <w:lang w:val="sl-SI" w:eastAsia="sl-SI"/>
        </w:rPr>
        <w:t xml:space="preserve">V Ljubljani, dne </w:t>
      </w:r>
      <w:r w:rsidR="00CD3CB1">
        <w:rPr>
          <w:rFonts w:cs="Arial"/>
          <w:szCs w:val="20"/>
          <w:lang w:val="sl-SI" w:eastAsia="sl-SI"/>
        </w:rPr>
        <w:t>30</w:t>
      </w:r>
      <w:r w:rsidRPr="00BF32B7">
        <w:rPr>
          <w:rFonts w:cs="Arial"/>
          <w:szCs w:val="20"/>
          <w:lang w:val="sl-SI" w:eastAsia="sl-SI"/>
        </w:rPr>
        <w:t xml:space="preserve">. </w:t>
      </w:r>
      <w:r w:rsidR="00CD3CB1">
        <w:rPr>
          <w:rFonts w:cs="Arial"/>
          <w:szCs w:val="20"/>
          <w:lang w:val="sl-SI" w:eastAsia="sl-SI"/>
        </w:rPr>
        <w:t>9</w:t>
      </w:r>
      <w:r w:rsidRPr="00BF32B7">
        <w:rPr>
          <w:rFonts w:cs="Arial"/>
          <w:szCs w:val="20"/>
          <w:lang w:val="sl-SI" w:eastAsia="sl-SI"/>
        </w:rPr>
        <w:t>. 20</w:t>
      </w:r>
      <w:r w:rsidR="00CD3CB1">
        <w:rPr>
          <w:rFonts w:cs="Arial"/>
          <w:szCs w:val="20"/>
          <w:lang w:val="sl-SI" w:eastAsia="sl-SI"/>
        </w:rPr>
        <w:t>20</w:t>
      </w:r>
    </w:p>
    <w:p w:rsidR="00506CC1" w:rsidRPr="00BF32B7" w:rsidRDefault="00506CC1" w:rsidP="00BF32B7"/>
    <w:sectPr w:rsidR="00506CC1" w:rsidRPr="00BF32B7" w:rsidSect="00BF43FD">
      <w:headerReference w:type="default" r:id="rId13"/>
      <w:headerReference w:type="first" r:id="rId14"/>
      <w:pgSz w:w="11900" w:h="16840" w:code="9"/>
      <w:pgMar w:top="1701" w:right="1701" w:bottom="1134" w:left="1701"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126C" w:rsidRDefault="0093126C">
      <w:r>
        <w:separator/>
      </w:r>
    </w:p>
  </w:endnote>
  <w:endnote w:type="continuationSeparator" w:id="0">
    <w:p w:rsidR="0093126C" w:rsidRDefault="00931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embedRegular r:id="rId1" w:fontKey="{190A5197-209D-426A-9632-F28F2289C178}"/>
    <w:embedBold r:id="rId2" w:fontKey="{7C08FC4A-1265-442C-A548-BF022AAEA1A7}"/>
    <w:embedItalic r:id="rId3" w:fontKey="{F7159E5D-AF8C-402D-A453-1ECA6361AE8A}"/>
    <w:embedBoldItalic r:id="rId4" w:fontKey="{788F682F-B251-452E-913D-2F0A093B1403}"/>
  </w:font>
  <w:font w:name="Times New Roman">
    <w:panose1 w:val="02020603050405020304"/>
    <w:charset w:val="EE"/>
    <w:family w:val="roman"/>
    <w:pitch w:val="variable"/>
    <w:sig w:usb0="E0002EFF" w:usb1="C000785B" w:usb2="00000009" w:usb3="00000000" w:csb0="000001FF" w:csb1="00000000"/>
    <w:embedRegular r:id="rId5" w:fontKey="{7471014C-684F-4901-A3F8-7543BA6BAE91}"/>
    <w:embedBold r:id="rId6" w:fontKey="{96F14806-7788-420B-9111-E27D36EDFA54}"/>
  </w:font>
  <w:font w:name="Courier New">
    <w:panose1 w:val="02070309020205020404"/>
    <w:charset w:val="EE"/>
    <w:family w:val="modern"/>
    <w:pitch w:val="fixed"/>
    <w:sig w:usb0="E0002EFF" w:usb1="C0007843" w:usb2="00000009" w:usb3="00000000" w:csb0="000001FF" w:csb1="00000000"/>
    <w:embedRegular r:id="rId7" w:fontKey="{DE858F84-F1A6-4473-BFF6-15881E4A97C0}"/>
  </w:font>
  <w:font w:name="Wingdings">
    <w:panose1 w:val="05000000000000000000"/>
    <w:charset w:val="02"/>
    <w:family w:val="auto"/>
    <w:pitch w:val="variable"/>
    <w:sig w:usb0="00000000" w:usb1="10000000" w:usb2="00000000" w:usb3="00000000" w:csb0="80000000" w:csb1="00000000"/>
    <w:embedRegular r:id="rId8" w:fontKey="{BD207E6B-266F-4789-80D9-F75083AEB861}"/>
  </w:font>
  <w:font w:name="Symbol">
    <w:panose1 w:val="05050102010706020507"/>
    <w:charset w:val="02"/>
    <w:family w:val="roman"/>
    <w:pitch w:val="variable"/>
    <w:sig w:usb0="00000000" w:usb1="10000000" w:usb2="00000000" w:usb3="00000000" w:csb0="80000000" w:csb1="00000000"/>
    <w:embedRegular r:id="rId9" w:fontKey="{9ED99484-5CF2-4790-B393-77C17256A5CF}"/>
  </w:font>
  <w:font w:name="Tahoma">
    <w:panose1 w:val="020B0604030504040204"/>
    <w:charset w:val="EE"/>
    <w:family w:val="swiss"/>
    <w:pitch w:val="variable"/>
    <w:sig w:usb0="E1002EFF" w:usb1="C000605B" w:usb2="00000029" w:usb3="00000000" w:csb0="000101FF" w:csb1="00000000"/>
    <w:embedRegular r:id="rId10" w:fontKey="{EBBB9416-0644-45EE-9413-83013D69744C}"/>
  </w:font>
  <w:font w:name="Republika">
    <w:panose1 w:val="02000506040000020004"/>
    <w:charset w:val="EE"/>
    <w:family w:val="auto"/>
    <w:pitch w:val="variable"/>
    <w:sig w:usb0="A00000FF" w:usb1="4000205B" w:usb2="00000000" w:usb3="00000000" w:csb0="00000093" w:csb1="00000000"/>
    <w:embedRegular r:id="rId11" w:fontKey="{BB5028D7-C017-464A-A9D0-67F444497A27}"/>
  </w:font>
  <w:font w:name="Calibri Light">
    <w:panose1 w:val="020F0302020204030204"/>
    <w:charset w:val="EE"/>
    <w:family w:val="swiss"/>
    <w:pitch w:val="variable"/>
    <w:sig w:usb0="E0002AFF" w:usb1="C000247B" w:usb2="00000009" w:usb3="00000000" w:csb0="000001FF" w:csb1="00000000"/>
    <w:embedRegular r:id="rId12" w:fontKey="{4A3F29B8-1840-49C5-A6F1-318DFB41C8C0}"/>
  </w:font>
  <w:font w:name="Calibri">
    <w:panose1 w:val="020F0502020204030204"/>
    <w:charset w:val="EE"/>
    <w:family w:val="swiss"/>
    <w:pitch w:val="variable"/>
    <w:sig w:usb0="E0002EFF" w:usb1="C000247B" w:usb2="00000009" w:usb3="00000000" w:csb0="000001FF" w:csb1="00000000"/>
    <w:embedRegular r:id="rId13" w:fontKey="{A02561DA-EFEF-4BC7-B90B-0EED03CD21D6}"/>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126C" w:rsidRDefault="0093126C">
      <w:r>
        <w:separator/>
      </w:r>
    </w:p>
  </w:footnote>
  <w:footnote w:type="continuationSeparator" w:id="0">
    <w:p w:rsidR="0093126C" w:rsidRDefault="009312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26C" w:rsidRPr="00110CBD" w:rsidRDefault="0093126C" w:rsidP="007D75CF">
    <w:pPr>
      <w:pStyle w:val="Header"/>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26C" w:rsidRDefault="0093126C" w:rsidP="009C6452">
    <w:pPr>
      <w:pStyle w:val="Header"/>
      <w:tabs>
        <w:tab w:val="clear" w:pos="4320"/>
        <w:tab w:val="clear" w:pos="8640"/>
        <w:tab w:val="left" w:pos="5112"/>
      </w:tabs>
      <w:spacing w:line="240" w:lineRule="auto"/>
      <w:ind w:left="-822"/>
      <w:rPr>
        <w:rFonts w:cs="Arial"/>
        <w:sz w:val="16"/>
        <w:lang w:val="sl-SI"/>
      </w:rPr>
    </w:pPr>
    <w:r>
      <w:rPr>
        <w:rFonts w:cs="Arial"/>
        <w:noProof/>
        <w:sz w:val="16"/>
        <w:lang w:val="sl-SI" w:eastAsia="sl-SI"/>
      </w:rPr>
      <w:drawing>
        <wp:inline distT="0" distB="0" distL="0" distR="0">
          <wp:extent cx="2809875" cy="366092"/>
          <wp:effectExtent l="0" t="0" r="0" b="0"/>
          <wp:docPr id="2" name="Picture 2" descr="Logotip ministrstva za zunanje zadev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ZZ_slo.png"/>
                  <pic:cNvPicPr/>
                </pic:nvPicPr>
                <pic:blipFill>
                  <a:blip r:embed="rId1">
                    <a:extLst>
                      <a:ext uri="{28A0092B-C50C-407E-A947-70E740481C1C}">
                        <a14:useLocalDpi xmlns:a14="http://schemas.microsoft.com/office/drawing/2010/main" val="0"/>
                      </a:ext>
                    </a:extLst>
                  </a:blip>
                  <a:stretch>
                    <a:fillRect/>
                  </a:stretch>
                </pic:blipFill>
                <pic:spPr>
                  <a:xfrm>
                    <a:off x="0" y="0"/>
                    <a:ext cx="2880083" cy="375239"/>
                  </a:xfrm>
                  <a:prstGeom prst="rect">
                    <a:avLst/>
                  </a:prstGeom>
                </pic:spPr>
              </pic:pic>
            </a:graphicData>
          </a:graphic>
        </wp:inline>
      </w:drawing>
    </w:r>
  </w:p>
  <w:p w:rsidR="0093126C" w:rsidRPr="008F3500" w:rsidRDefault="0093126C" w:rsidP="00BF43FD">
    <w:pPr>
      <w:pStyle w:val="Header"/>
      <w:tabs>
        <w:tab w:val="clear" w:pos="4320"/>
        <w:tab w:val="clear" w:pos="8640"/>
        <w:tab w:val="left" w:pos="5112"/>
      </w:tabs>
      <w:spacing w:before="120" w:line="240" w:lineRule="exact"/>
      <w:rPr>
        <w:rFonts w:cs="Arial"/>
        <w:sz w:val="16"/>
        <w:lang w:val="sl-SI"/>
      </w:rPr>
    </w:pPr>
    <w:r>
      <w:rPr>
        <w:rFonts w:cs="Arial"/>
        <w:sz w:val="16"/>
        <w:lang w:val="sl-SI"/>
      </w:rPr>
      <w:t>Prešernova cesta 25</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sl-SI"/>
      </w:rPr>
      <w:t>01 478 2000</w:t>
    </w:r>
  </w:p>
  <w:p w:rsidR="0093126C" w:rsidRPr="008F3500" w:rsidRDefault="0093126C" w:rsidP="00924E3C">
    <w:pPr>
      <w:pStyle w:val="Header"/>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01 478 2340, 01 478 2341</w:t>
    </w:r>
    <w:r w:rsidRPr="008F3500">
      <w:rPr>
        <w:rFonts w:cs="Arial"/>
        <w:sz w:val="16"/>
        <w:lang w:val="sl-SI"/>
      </w:rPr>
      <w:t xml:space="preserve"> </w:t>
    </w:r>
  </w:p>
  <w:p w:rsidR="0093126C" w:rsidRPr="008F3500" w:rsidRDefault="0093126C" w:rsidP="007D75CF">
    <w:pPr>
      <w:pStyle w:val="Header"/>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gp.mzz@gov.si</w:t>
    </w:r>
  </w:p>
  <w:p w:rsidR="0093126C" w:rsidRDefault="0093126C" w:rsidP="007D75CF">
    <w:pPr>
      <w:pStyle w:val="Header"/>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www.mzz.gov.si</w:t>
    </w:r>
  </w:p>
  <w:p w:rsidR="0093126C" w:rsidRPr="008F3500" w:rsidRDefault="0093126C" w:rsidP="007D75CF">
    <w:pPr>
      <w:pStyle w:val="Header"/>
      <w:tabs>
        <w:tab w:val="clear" w:pos="4320"/>
        <w:tab w:val="clear" w:pos="8640"/>
        <w:tab w:val="left" w:pos="5112"/>
      </w:tabs>
      <w:spacing w:line="240" w:lineRule="exact"/>
      <w:rPr>
        <w:rFonts w:cs="Arial"/>
        <w:sz w:val="16"/>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76CB45A"/>
    <w:lvl w:ilvl="0">
      <w:numFmt w:val="bullet"/>
      <w:lvlText w:val="*"/>
      <w:lvlJc w:val="left"/>
    </w:lvl>
  </w:abstractNum>
  <w:abstractNum w:abstractNumId="1" w15:restartNumberingAfterBreak="0">
    <w:nsid w:val="01B94AB6"/>
    <w:multiLevelType w:val="hybridMultilevel"/>
    <w:tmpl w:val="E7E27970"/>
    <w:lvl w:ilvl="0" w:tplc="62642E76">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47933AD"/>
    <w:multiLevelType w:val="hybridMultilevel"/>
    <w:tmpl w:val="1B8AC5B6"/>
    <w:lvl w:ilvl="0" w:tplc="66F67454">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5C16E8C"/>
    <w:multiLevelType w:val="hybridMultilevel"/>
    <w:tmpl w:val="7A5EF9C0"/>
    <w:lvl w:ilvl="0" w:tplc="04240001">
      <w:start w:val="1"/>
      <w:numFmt w:val="bullet"/>
      <w:lvlText w:val=""/>
      <w:lvlJc w:val="left"/>
      <w:pPr>
        <w:tabs>
          <w:tab w:val="num" w:pos="1068"/>
        </w:tabs>
        <w:ind w:left="1068" w:hanging="360"/>
      </w:pPr>
      <w:rPr>
        <w:rFonts w:ascii="Symbol" w:hAnsi="Symbol" w:hint="default"/>
      </w:rPr>
    </w:lvl>
    <w:lvl w:ilvl="1" w:tplc="04240003" w:tentative="1">
      <w:start w:val="1"/>
      <w:numFmt w:val="bullet"/>
      <w:lvlText w:val="o"/>
      <w:lvlJc w:val="left"/>
      <w:pPr>
        <w:tabs>
          <w:tab w:val="num" w:pos="1788"/>
        </w:tabs>
        <w:ind w:left="1788" w:hanging="360"/>
      </w:pPr>
      <w:rPr>
        <w:rFonts w:ascii="Courier New" w:hAnsi="Courier New" w:cs="Courier New" w:hint="default"/>
      </w:rPr>
    </w:lvl>
    <w:lvl w:ilvl="2" w:tplc="04240005" w:tentative="1">
      <w:start w:val="1"/>
      <w:numFmt w:val="bullet"/>
      <w:lvlText w:val=""/>
      <w:lvlJc w:val="left"/>
      <w:pPr>
        <w:tabs>
          <w:tab w:val="num" w:pos="2508"/>
        </w:tabs>
        <w:ind w:left="2508" w:hanging="360"/>
      </w:pPr>
      <w:rPr>
        <w:rFonts w:ascii="Wingdings" w:hAnsi="Wingdings" w:hint="default"/>
      </w:rPr>
    </w:lvl>
    <w:lvl w:ilvl="3" w:tplc="04240001" w:tentative="1">
      <w:start w:val="1"/>
      <w:numFmt w:val="bullet"/>
      <w:lvlText w:val=""/>
      <w:lvlJc w:val="left"/>
      <w:pPr>
        <w:tabs>
          <w:tab w:val="num" w:pos="3228"/>
        </w:tabs>
        <w:ind w:left="3228" w:hanging="360"/>
      </w:pPr>
      <w:rPr>
        <w:rFonts w:ascii="Symbol" w:hAnsi="Symbol" w:hint="default"/>
      </w:rPr>
    </w:lvl>
    <w:lvl w:ilvl="4" w:tplc="04240003" w:tentative="1">
      <w:start w:val="1"/>
      <w:numFmt w:val="bullet"/>
      <w:lvlText w:val="o"/>
      <w:lvlJc w:val="left"/>
      <w:pPr>
        <w:tabs>
          <w:tab w:val="num" w:pos="3948"/>
        </w:tabs>
        <w:ind w:left="3948" w:hanging="360"/>
      </w:pPr>
      <w:rPr>
        <w:rFonts w:ascii="Courier New" w:hAnsi="Courier New" w:cs="Courier New" w:hint="default"/>
      </w:rPr>
    </w:lvl>
    <w:lvl w:ilvl="5" w:tplc="04240005" w:tentative="1">
      <w:start w:val="1"/>
      <w:numFmt w:val="bullet"/>
      <w:lvlText w:val=""/>
      <w:lvlJc w:val="left"/>
      <w:pPr>
        <w:tabs>
          <w:tab w:val="num" w:pos="4668"/>
        </w:tabs>
        <w:ind w:left="4668" w:hanging="360"/>
      </w:pPr>
      <w:rPr>
        <w:rFonts w:ascii="Wingdings" w:hAnsi="Wingdings" w:hint="default"/>
      </w:rPr>
    </w:lvl>
    <w:lvl w:ilvl="6" w:tplc="04240001" w:tentative="1">
      <w:start w:val="1"/>
      <w:numFmt w:val="bullet"/>
      <w:lvlText w:val=""/>
      <w:lvlJc w:val="left"/>
      <w:pPr>
        <w:tabs>
          <w:tab w:val="num" w:pos="5388"/>
        </w:tabs>
        <w:ind w:left="5388" w:hanging="360"/>
      </w:pPr>
      <w:rPr>
        <w:rFonts w:ascii="Symbol" w:hAnsi="Symbol" w:hint="default"/>
      </w:rPr>
    </w:lvl>
    <w:lvl w:ilvl="7" w:tplc="04240003" w:tentative="1">
      <w:start w:val="1"/>
      <w:numFmt w:val="bullet"/>
      <w:lvlText w:val="o"/>
      <w:lvlJc w:val="left"/>
      <w:pPr>
        <w:tabs>
          <w:tab w:val="num" w:pos="6108"/>
        </w:tabs>
        <w:ind w:left="6108" w:hanging="360"/>
      </w:pPr>
      <w:rPr>
        <w:rFonts w:ascii="Courier New" w:hAnsi="Courier New" w:cs="Courier New" w:hint="default"/>
      </w:rPr>
    </w:lvl>
    <w:lvl w:ilvl="8" w:tplc="0424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15:restartNumberingAfterBreak="0">
    <w:nsid w:val="0D884601"/>
    <w:multiLevelType w:val="hybridMultilevel"/>
    <w:tmpl w:val="EFC6244A"/>
    <w:lvl w:ilvl="0" w:tplc="6D12BDE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FA02A52"/>
    <w:multiLevelType w:val="hybridMultilevel"/>
    <w:tmpl w:val="CC5C6968"/>
    <w:lvl w:ilvl="0" w:tplc="BAC80254">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15:restartNumberingAfterBreak="0">
    <w:nsid w:val="1631124B"/>
    <w:multiLevelType w:val="hybridMultilevel"/>
    <w:tmpl w:val="8558EDBC"/>
    <w:lvl w:ilvl="0" w:tplc="25D269BA">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7D45EBF"/>
    <w:multiLevelType w:val="hybridMultilevel"/>
    <w:tmpl w:val="111263BC"/>
    <w:lvl w:ilvl="0" w:tplc="4712F39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CCA37CA"/>
    <w:multiLevelType w:val="hybridMultilevel"/>
    <w:tmpl w:val="8B78250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DA74BCC"/>
    <w:multiLevelType w:val="hybridMultilevel"/>
    <w:tmpl w:val="FF723D7A"/>
    <w:lvl w:ilvl="0" w:tplc="3260E06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C246AA"/>
    <w:multiLevelType w:val="hybridMultilevel"/>
    <w:tmpl w:val="75E0A712"/>
    <w:lvl w:ilvl="0" w:tplc="0424000F">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5"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325329C"/>
    <w:multiLevelType w:val="hybridMultilevel"/>
    <w:tmpl w:val="53E86FA2"/>
    <w:lvl w:ilvl="0" w:tplc="5394C75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34621F3"/>
    <w:multiLevelType w:val="hybridMultilevel"/>
    <w:tmpl w:val="D6B8DC74"/>
    <w:lvl w:ilvl="0" w:tplc="71B6E8A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7F70DF9"/>
    <w:multiLevelType w:val="hybridMultilevel"/>
    <w:tmpl w:val="4EFCB082"/>
    <w:lvl w:ilvl="0" w:tplc="0FFED606">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A362E64"/>
    <w:multiLevelType w:val="hybridMultilevel"/>
    <w:tmpl w:val="A5EE2C0A"/>
    <w:lvl w:ilvl="0" w:tplc="F90266B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68E423D"/>
    <w:multiLevelType w:val="hybridMultilevel"/>
    <w:tmpl w:val="40DE1AE2"/>
    <w:lvl w:ilvl="0" w:tplc="09F8B68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65117C49"/>
    <w:multiLevelType w:val="hybridMultilevel"/>
    <w:tmpl w:val="1B38A3A2"/>
    <w:lvl w:ilvl="0" w:tplc="29B0B9D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6BC0939"/>
    <w:multiLevelType w:val="hybridMultilevel"/>
    <w:tmpl w:val="904AD746"/>
    <w:lvl w:ilvl="0" w:tplc="4D9EFDDC">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947235B"/>
    <w:multiLevelType w:val="hybridMultilevel"/>
    <w:tmpl w:val="D98A36F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6EB56A51"/>
    <w:multiLevelType w:val="hybridMultilevel"/>
    <w:tmpl w:val="C340F1B2"/>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6" w15:restartNumberingAfterBreak="0">
    <w:nsid w:val="70997E07"/>
    <w:multiLevelType w:val="hybridMultilevel"/>
    <w:tmpl w:val="00343F4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70AE231B"/>
    <w:multiLevelType w:val="hybridMultilevel"/>
    <w:tmpl w:val="2002565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75756A6D"/>
    <w:multiLevelType w:val="hybridMultilevel"/>
    <w:tmpl w:val="21B6A338"/>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453C660E">
      <w:start w:val="2"/>
      <w:numFmt w:val="decimal"/>
      <w:lvlText w:val="%3."/>
      <w:lvlJc w:val="left"/>
      <w:pPr>
        <w:tabs>
          <w:tab w:val="num" w:pos="2678"/>
        </w:tabs>
        <w:ind w:left="2678" w:hanging="360"/>
      </w:pPr>
      <w:rPr>
        <w:rFonts w:hint="default"/>
      </w:r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29" w15:restartNumberingAfterBreak="0">
    <w:nsid w:val="7BB7615D"/>
    <w:multiLevelType w:val="hybridMultilevel"/>
    <w:tmpl w:val="F5B492A0"/>
    <w:lvl w:ilvl="0" w:tplc="1682E94A">
      <w:start w:val="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12"/>
  </w:num>
  <w:num w:numId="3">
    <w:abstractNumId w:val="15"/>
  </w:num>
  <w:num w:numId="4">
    <w:abstractNumId w:val="4"/>
  </w:num>
  <w:num w:numId="5">
    <w:abstractNumId w:val="7"/>
  </w:num>
  <w:num w:numId="6">
    <w:abstractNumId w:val="17"/>
  </w:num>
  <w:num w:numId="7">
    <w:abstractNumId w:val="16"/>
  </w:num>
  <w:num w:numId="8">
    <w:abstractNumId w:val="9"/>
  </w:num>
  <w:num w:numId="9">
    <w:abstractNumId w:val="3"/>
  </w:num>
  <w:num w:numId="10">
    <w:abstractNumId w:val="0"/>
    <w:lvlOverride w:ilvl="0">
      <w:lvl w:ilvl="0">
        <w:numFmt w:val="bullet"/>
        <w:lvlText w:val=""/>
        <w:legacy w:legacy="1" w:legacySpace="0" w:legacyIndent="0"/>
        <w:lvlJc w:val="left"/>
        <w:rPr>
          <w:rFonts w:ascii="Symbol" w:hAnsi="Symbol" w:hint="default"/>
          <w:sz w:val="22"/>
        </w:rPr>
      </w:lvl>
    </w:lvlOverride>
  </w:num>
  <w:num w:numId="11">
    <w:abstractNumId w:val="24"/>
  </w:num>
  <w:num w:numId="12">
    <w:abstractNumId w:val="14"/>
  </w:num>
  <w:num w:numId="13">
    <w:abstractNumId w:val="26"/>
  </w:num>
  <w:num w:numId="14">
    <w:abstractNumId w:val="27"/>
  </w:num>
  <w:num w:numId="15">
    <w:abstractNumId w:val="2"/>
  </w:num>
  <w:num w:numId="16">
    <w:abstractNumId w:val="18"/>
  </w:num>
  <w:num w:numId="17">
    <w:abstractNumId w:val="6"/>
  </w:num>
  <w:num w:numId="18">
    <w:abstractNumId w:val="8"/>
  </w:num>
  <w:num w:numId="19">
    <w:abstractNumId w:val="23"/>
  </w:num>
  <w:num w:numId="20">
    <w:abstractNumId w:val="1"/>
  </w:num>
  <w:num w:numId="21">
    <w:abstractNumId w:val="22"/>
  </w:num>
  <w:num w:numId="22">
    <w:abstractNumId w:val="5"/>
  </w:num>
  <w:num w:numId="23">
    <w:abstractNumId w:val="20"/>
  </w:num>
  <w:num w:numId="24">
    <w:abstractNumId w:val="19"/>
  </w:num>
  <w:num w:numId="25">
    <w:abstractNumId w:val="11"/>
  </w:num>
  <w:num w:numId="26">
    <w:abstractNumId w:val="29"/>
  </w:num>
  <w:num w:numId="27">
    <w:abstractNumId w:val="13"/>
  </w:num>
  <w:num w:numId="28">
    <w:abstractNumId w:val="28"/>
  </w:num>
  <w:num w:numId="29">
    <w:abstractNumId w:val="25"/>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1265">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1426F"/>
    <w:rsid w:val="00023A88"/>
    <w:rsid w:val="00043D81"/>
    <w:rsid w:val="0007448A"/>
    <w:rsid w:val="000A7238"/>
    <w:rsid w:val="000E0A80"/>
    <w:rsid w:val="000F6630"/>
    <w:rsid w:val="001357B2"/>
    <w:rsid w:val="00141648"/>
    <w:rsid w:val="00147B47"/>
    <w:rsid w:val="001B7642"/>
    <w:rsid w:val="001F315F"/>
    <w:rsid w:val="00202A77"/>
    <w:rsid w:val="00234A41"/>
    <w:rsid w:val="00271CE5"/>
    <w:rsid w:val="00282020"/>
    <w:rsid w:val="00285230"/>
    <w:rsid w:val="00293EB2"/>
    <w:rsid w:val="002A46DD"/>
    <w:rsid w:val="002F1EF6"/>
    <w:rsid w:val="002F2D04"/>
    <w:rsid w:val="003315DB"/>
    <w:rsid w:val="0035371C"/>
    <w:rsid w:val="003636BF"/>
    <w:rsid w:val="0037479F"/>
    <w:rsid w:val="003845B4"/>
    <w:rsid w:val="00387B1A"/>
    <w:rsid w:val="003E1C74"/>
    <w:rsid w:val="003E4581"/>
    <w:rsid w:val="003E781B"/>
    <w:rsid w:val="00451B01"/>
    <w:rsid w:val="00496825"/>
    <w:rsid w:val="00506CC1"/>
    <w:rsid w:val="00526246"/>
    <w:rsid w:val="00553BA5"/>
    <w:rsid w:val="00567106"/>
    <w:rsid w:val="005776BB"/>
    <w:rsid w:val="005B665B"/>
    <w:rsid w:val="005C60A8"/>
    <w:rsid w:val="005D4BF0"/>
    <w:rsid w:val="005E1D3C"/>
    <w:rsid w:val="00603B80"/>
    <w:rsid w:val="0061501C"/>
    <w:rsid w:val="00620077"/>
    <w:rsid w:val="00624BF2"/>
    <w:rsid w:val="00632253"/>
    <w:rsid w:val="006401F7"/>
    <w:rsid w:val="00642714"/>
    <w:rsid w:val="006455CE"/>
    <w:rsid w:val="00660151"/>
    <w:rsid w:val="006C2388"/>
    <w:rsid w:val="006D3DFE"/>
    <w:rsid w:val="006D42D9"/>
    <w:rsid w:val="006E4913"/>
    <w:rsid w:val="006F31E3"/>
    <w:rsid w:val="00733017"/>
    <w:rsid w:val="00764C51"/>
    <w:rsid w:val="00783310"/>
    <w:rsid w:val="007A4A6D"/>
    <w:rsid w:val="007A60AD"/>
    <w:rsid w:val="007D1BCF"/>
    <w:rsid w:val="007D75CF"/>
    <w:rsid w:val="007E6DC5"/>
    <w:rsid w:val="007F078E"/>
    <w:rsid w:val="007F2463"/>
    <w:rsid w:val="00823A51"/>
    <w:rsid w:val="00850845"/>
    <w:rsid w:val="0088043C"/>
    <w:rsid w:val="0089029A"/>
    <w:rsid w:val="008906C9"/>
    <w:rsid w:val="008A7222"/>
    <w:rsid w:val="008C5738"/>
    <w:rsid w:val="008D04F0"/>
    <w:rsid w:val="008F3500"/>
    <w:rsid w:val="00924E3C"/>
    <w:rsid w:val="0093126C"/>
    <w:rsid w:val="00946733"/>
    <w:rsid w:val="00955F38"/>
    <w:rsid w:val="009612BB"/>
    <w:rsid w:val="0097715F"/>
    <w:rsid w:val="009C6452"/>
    <w:rsid w:val="009D4643"/>
    <w:rsid w:val="009F28AF"/>
    <w:rsid w:val="00A125C5"/>
    <w:rsid w:val="00A21B2A"/>
    <w:rsid w:val="00A246A5"/>
    <w:rsid w:val="00A5039D"/>
    <w:rsid w:val="00A578C7"/>
    <w:rsid w:val="00A65EE7"/>
    <w:rsid w:val="00A70133"/>
    <w:rsid w:val="00A74600"/>
    <w:rsid w:val="00A755CD"/>
    <w:rsid w:val="00AA3EA9"/>
    <w:rsid w:val="00B17141"/>
    <w:rsid w:val="00B31575"/>
    <w:rsid w:val="00B5179B"/>
    <w:rsid w:val="00B721A7"/>
    <w:rsid w:val="00B8547D"/>
    <w:rsid w:val="00B86928"/>
    <w:rsid w:val="00B869FD"/>
    <w:rsid w:val="00B95F19"/>
    <w:rsid w:val="00BB00B4"/>
    <w:rsid w:val="00BF32B7"/>
    <w:rsid w:val="00BF43FD"/>
    <w:rsid w:val="00C250D5"/>
    <w:rsid w:val="00C52489"/>
    <w:rsid w:val="00C77077"/>
    <w:rsid w:val="00C92898"/>
    <w:rsid w:val="00C94CC8"/>
    <w:rsid w:val="00CD3CB1"/>
    <w:rsid w:val="00CE7514"/>
    <w:rsid w:val="00D04605"/>
    <w:rsid w:val="00D248DE"/>
    <w:rsid w:val="00D4520B"/>
    <w:rsid w:val="00D45DE3"/>
    <w:rsid w:val="00D5098F"/>
    <w:rsid w:val="00D74E29"/>
    <w:rsid w:val="00D8542D"/>
    <w:rsid w:val="00D85C5B"/>
    <w:rsid w:val="00DC6A71"/>
    <w:rsid w:val="00DE5B46"/>
    <w:rsid w:val="00E0357D"/>
    <w:rsid w:val="00E165F9"/>
    <w:rsid w:val="00E24EC2"/>
    <w:rsid w:val="00E909A8"/>
    <w:rsid w:val="00EB0522"/>
    <w:rsid w:val="00ED0F75"/>
    <w:rsid w:val="00ED60A4"/>
    <w:rsid w:val="00F240BB"/>
    <w:rsid w:val="00F46724"/>
    <w:rsid w:val="00F57FED"/>
    <w:rsid w:val="00F76273"/>
    <w:rsid w:val="00FC391B"/>
    <w:rsid w:val="00FD564F"/>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colormru v:ext="edit" colors="#428299"/>
    </o:shapedefaults>
    <o:shapelayout v:ext="edit">
      <o:idmap v:ext="edit" data="1"/>
    </o:shapelayout>
  </w:shapeDefaults>
  <w:doNotEmbedSmartTags/>
  <w:decimalSymbol w:val=","/>
  <w:listSeparator w:val=";"/>
  <w15:chartTrackingRefBased/>
  <w15:docId w15:val="{F5C2445C-6693-4B15-BD66-A5855656D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A71"/>
    <w:pPr>
      <w:spacing w:line="260" w:lineRule="exact"/>
    </w:pPr>
    <w:rPr>
      <w:rFonts w:ascii="Arial" w:hAnsi="Arial"/>
      <w:szCs w:val="24"/>
      <w:lang w:val="en-US" w:eastAsia="en-US"/>
    </w:rPr>
  </w:style>
  <w:style w:type="paragraph" w:styleId="Heading1">
    <w:name w:val="heading 1"/>
    <w:aliases w:val="NASLOV"/>
    <w:basedOn w:val="Normal"/>
    <w:next w:val="Normal"/>
    <w:autoRedefine/>
    <w:qFormat/>
    <w:rsid w:val="003F0585"/>
    <w:pPr>
      <w:keepNext/>
      <w:spacing w:before="240" w:after="60"/>
      <w:outlineLvl w:val="0"/>
    </w:pPr>
    <w:rPr>
      <w:b/>
      <w:kern w:val="32"/>
      <w:sz w:val="28"/>
      <w:szCs w:val="32"/>
      <w:lang w:val="sl-SI"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D2B87"/>
    <w:pPr>
      <w:tabs>
        <w:tab w:val="center" w:pos="4320"/>
        <w:tab w:val="right" w:pos="8640"/>
      </w:tabs>
    </w:pPr>
  </w:style>
  <w:style w:type="paragraph" w:styleId="Footer">
    <w:name w:val="footer"/>
    <w:basedOn w:val="Normal"/>
    <w:semiHidden/>
    <w:rsid w:val="00AD2B87"/>
    <w:pPr>
      <w:tabs>
        <w:tab w:val="center" w:pos="4320"/>
        <w:tab w:val="right" w:pos="8640"/>
      </w:tabs>
    </w:pPr>
  </w:style>
  <w:style w:type="paragraph" w:styleId="DocumentMap">
    <w:name w:val="Document Map"/>
    <w:basedOn w:val="Normal"/>
    <w:link w:val="DocumentMapChar"/>
    <w:rsid w:val="00B31575"/>
    <w:rPr>
      <w:rFonts w:ascii="Tahoma" w:hAnsi="Tahoma" w:cs="Tahoma"/>
      <w:sz w:val="16"/>
      <w:szCs w:val="16"/>
    </w:rPr>
  </w:style>
  <w:style w:type="character" w:customStyle="1" w:styleId="DocumentMapChar">
    <w:name w:val="Document Map Char"/>
    <w:link w:val="DocumentMap"/>
    <w:rsid w:val="00B31575"/>
    <w:rPr>
      <w:rFonts w:ascii="Tahoma" w:hAnsi="Tahoma" w:cs="Tahoma"/>
      <w:sz w:val="16"/>
      <w:szCs w:val="16"/>
      <w:lang w:val="en-US" w:eastAsia="en-US"/>
    </w:rPr>
  </w:style>
  <w:style w:type="table" w:styleId="TableGrid">
    <w:name w:val="Table Grid"/>
    <w:basedOn w:val="TableNormal"/>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ormal"/>
    <w:qFormat/>
    <w:rsid w:val="00DC6A71"/>
    <w:pPr>
      <w:tabs>
        <w:tab w:val="left" w:pos="1701"/>
      </w:tabs>
    </w:pPr>
    <w:rPr>
      <w:szCs w:val="20"/>
      <w:lang w:val="sl-SI" w:eastAsia="sl-SI"/>
    </w:rPr>
  </w:style>
  <w:style w:type="paragraph" w:customStyle="1" w:styleId="ZADEVA">
    <w:name w:val="ZADEVA"/>
    <w:basedOn w:val="Normal"/>
    <w:qFormat/>
    <w:rsid w:val="00DC6A71"/>
    <w:pPr>
      <w:tabs>
        <w:tab w:val="left" w:pos="1701"/>
      </w:tabs>
      <w:ind w:left="1701" w:hanging="1701"/>
    </w:pPr>
    <w:rPr>
      <w:b/>
      <w:lang w:val="it-IT"/>
    </w:rPr>
  </w:style>
  <w:style w:type="character" w:styleId="Hyperlink">
    <w:name w:val="Hyperlink"/>
    <w:rsid w:val="00783310"/>
    <w:rPr>
      <w:color w:val="0000FF"/>
      <w:u w:val="single"/>
    </w:rPr>
  </w:style>
  <w:style w:type="paragraph" w:customStyle="1" w:styleId="podpisi">
    <w:name w:val="podpisi"/>
    <w:basedOn w:val="Normal"/>
    <w:qFormat/>
    <w:rsid w:val="003E1C74"/>
    <w:pPr>
      <w:tabs>
        <w:tab w:val="left" w:pos="3402"/>
      </w:tabs>
    </w:pPr>
    <w:rPr>
      <w:lang w:val="it-IT"/>
    </w:rPr>
  </w:style>
  <w:style w:type="paragraph" w:styleId="BodyText">
    <w:name w:val="Body Text"/>
    <w:basedOn w:val="Normal"/>
    <w:link w:val="BodyTextChar"/>
    <w:rsid w:val="00506CC1"/>
    <w:pPr>
      <w:spacing w:line="240" w:lineRule="auto"/>
      <w:jc w:val="both"/>
    </w:pPr>
    <w:rPr>
      <w:rFonts w:ascii="Times New Roman" w:hAnsi="Times New Roman"/>
      <w:sz w:val="24"/>
      <w:szCs w:val="20"/>
      <w:lang w:val="sl-SI"/>
    </w:rPr>
  </w:style>
  <w:style w:type="character" w:customStyle="1" w:styleId="BodyTextChar">
    <w:name w:val="Body Text Char"/>
    <w:link w:val="BodyText"/>
    <w:rsid w:val="00506CC1"/>
    <w:rPr>
      <w:sz w:val="24"/>
      <w:lang w:eastAsia="en-US"/>
    </w:rPr>
  </w:style>
  <w:style w:type="character" w:styleId="CommentReference">
    <w:name w:val="annotation reference"/>
    <w:rsid w:val="00823A51"/>
    <w:rPr>
      <w:sz w:val="16"/>
      <w:szCs w:val="16"/>
    </w:rPr>
  </w:style>
  <w:style w:type="paragraph" w:styleId="CommentText">
    <w:name w:val="annotation text"/>
    <w:basedOn w:val="Normal"/>
    <w:link w:val="CommentTextChar"/>
    <w:rsid w:val="00823A51"/>
    <w:rPr>
      <w:szCs w:val="20"/>
    </w:rPr>
  </w:style>
  <w:style w:type="character" w:customStyle="1" w:styleId="CommentTextChar">
    <w:name w:val="Comment Text Char"/>
    <w:link w:val="CommentText"/>
    <w:rsid w:val="00823A51"/>
    <w:rPr>
      <w:rFonts w:ascii="Arial" w:hAnsi="Arial"/>
      <w:lang w:val="en-US" w:eastAsia="en-US"/>
    </w:rPr>
  </w:style>
  <w:style w:type="paragraph" w:styleId="CommentSubject">
    <w:name w:val="annotation subject"/>
    <w:basedOn w:val="CommentText"/>
    <w:next w:val="CommentText"/>
    <w:link w:val="CommentSubjectChar"/>
    <w:rsid w:val="00823A51"/>
    <w:rPr>
      <w:b/>
      <w:bCs/>
    </w:rPr>
  </w:style>
  <w:style w:type="character" w:customStyle="1" w:styleId="CommentSubjectChar">
    <w:name w:val="Comment Subject Char"/>
    <w:link w:val="CommentSubject"/>
    <w:rsid w:val="00823A51"/>
    <w:rPr>
      <w:rFonts w:ascii="Arial" w:hAnsi="Arial"/>
      <w:b/>
      <w:bCs/>
      <w:lang w:val="en-US" w:eastAsia="en-US"/>
    </w:rPr>
  </w:style>
  <w:style w:type="paragraph" w:styleId="BalloonText">
    <w:name w:val="Balloon Text"/>
    <w:basedOn w:val="Normal"/>
    <w:link w:val="BalloonTextChar"/>
    <w:rsid w:val="00823A51"/>
    <w:pPr>
      <w:spacing w:line="240" w:lineRule="auto"/>
    </w:pPr>
    <w:rPr>
      <w:rFonts w:ascii="Tahoma" w:hAnsi="Tahoma" w:cs="Tahoma"/>
      <w:sz w:val="16"/>
      <w:szCs w:val="16"/>
    </w:rPr>
  </w:style>
  <w:style w:type="character" w:customStyle="1" w:styleId="BalloonTextChar">
    <w:name w:val="Balloon Text Char"/>
    <w:link w:val="BalloonText"/>
    <w:rsid w:val="00823A51"/>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urlid=200763&amp;stevilka=3411"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p.mju@gov.si"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urlid=20109&amp;stevilka=313"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uradni-list.si/1/objava.jsp?urlid=200650&amp;stevilka=2128" TargetMode="External"/><Relationship Id="rId4" Type="http://schemas.openxmlformats.org/officeDocument/2006/relationships/settings" Target="settings.xml"/><Relationship Id="rId9" Type="http://schemas.openxmlformats.org/officeDocument/2006/relationships/hyperlink" Target="http://www.uradni-list.si/1/objava.jsp?urlid=200865&amp;stevilka=2817"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DB341-C12F-48F3-AE93-CBF7B2BE2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1381</Words>
  <Characters>8613</Characters>
  <Application>Microsoft Office Word</Application>
  <DocSecurity>0</DocSecurity>
  <Lines>71</Lines>
  <Paragraphs>19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Številka:</vt:lpstr>
      <vt:lpstr>Številka: </vt:lpstr>
    </vt:vector>
  </TitlesOfParts>
  <Company>Indea d.o.o.</Company>
  <LinksUpToDate>false</LinksUpToDate>
  <CharactersWithSpaces>9975</CharactersWithSpaces>
  <SharedDoc>false</SharedDoc>
  <HLinks>
    <vt:vector size="6" baseType="variant">
      <vt:variant>
        <vt:i4>6619153</vt:i4>
      </vt:variant>
      <vt:variant>
        <vt:i4>0</vt:i4>
      </vt:variant>
      <vt:variant>
        <vt:i4>0</vt:i4>
      </vt:variant>
      <vt:variant>
        <vt:i4>5</vt:i4>
      </vt:variant>
      <vt:variant>
        <vt:lpwstr>mailto:kadrovska.mzz@gov.si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Vesna Rek-Kovačič</dc:creator>
  <cp:keywords/>
  <cp:lastModifiedBy>Barbara Kvaternik</cp:lastModifiedBy>
  <cp:revision>2</cp:revision>
  <cp:lastPrinted>2020-09-30T09:17:00Z</cp:lastPrinted>
  <dcterms:created xsi:type="dcterms:W3CDTF">2020-10-05T05:27:00Z</dcterms:created>
  <dcterms:modified xsi:type="dcterms:W3CDTF">2020-10-05T05:27:00Z</dcterms:modified>
</cp:coreProperties>
</file>