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1188"/>
        <w:gridCol w:w="2996"/>
        <w:gridCol w:w="674"/>
        <w:gridCol w:w="1695"/>
        <w:gridCol w:w="1386"/>
        <w:gridCol w:w="1682"/>
        <w:gridCol w:w="1914"/>
        <w:gridCol w:w="866"/>
        <w:gridCol w:w="1603"/>
      </w:tblGrid>
      <w:tr w:rsidR="006F255E" w:rsidTr="006F255E">
        <w:tc>
          <w:tcPr>
            <w:tcW w:w="0" w:type="auto"/>
            <w:shd w:val="clear" w:color="auto" w:fill="F7F7F7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  <w:t>Req</w:t>
            </w:r>
            <w:proofErr w:type="spellEnd"/>
            <w:r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  <w:t>Identifier</w:t>
            </w:r>
            <w:proofErr w:type="spellEnd"/>
            <w:r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  <w:t>Title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  <w:t>Grade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  <w:t>Contractual</w:t>
            </w:r>
            <w:proofErr w:type="spellEnd"/>
            <w:r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  <w:t>Arrangement</w:t>
            </w:r>
            <w:proofErr w:type="spellEnd"/>
          </w:p>
        </w:tc>
        <w:tc>
          <w:tcPr>
            <w:tcW w:w="0" w:type="auto"/>
            <w:shd w:val="clear" w:color="auto" w:fill="F7F7F7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  <w:t>Duty</w:t>
            </w:r>
            <w:proofErr w:type="spellEnd"/>
            <w:r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  <w:t>station</w:t>
            </w:r>
            <w:proofErr w:type="spellEnd"/>
          </w:p>
        </w:tc>
        <w:tc>
          <w:tcPr>
            <w:tcW w:w="0" w:type="auto"/>
            <w:shd w:val="clear" w:color="auto" w:fill="F7F7F7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  <w:t xml:space="preserve">Job </w:t>
            </w:r>
            <w:proofErr w:type="spellStart"/>
            <w:r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  <w:t>Field</w:t>
            </w:r>
            <w:proofErr w:type="spellEnd"/>
          </w:p>
        </w:tc>
        <w:tc>
          <w:tcPr>
            <w:tcW w:w="0" w:type="auto"/>
            <w:shd w:val="clear" w:color="auto" w:fill="F7F7F7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  <w:t xml:space="preserve">Job </w:t>
            </w:r>
            <w:proofErr w:type="spellStart"/>
            <w:r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  <w:t>Function</w:t>
            </w:r>
            <w:proofErr w:type="spellEnd"/>
          </w:p>
        </w:tc>
        <w:tc>
          <w:tcPr>
            <w:tcW w:w="0" w:type="auto"/>
            <w:shd w:val="clear" w:color="auto" w:fill="F7F7F7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  <w:t>Closing</w:t>
            </w:r>
            <w:proofErr w:type="spellEnd"/>
            <w:r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  <w:t xml:space="preserve"> Date</w:t>
            </w:r>
          </w:p>
        </w:tc>
        <w:tc>
          <w:tcPr>
            <w:tcW w:w="0" w:type="auto"/>
            <w:shd w:val="clear" w:color="auto" w:fill="F7F7F7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  <w:t>Major Office</w:t>
            </w:r>
          </w:p>
        </w:tc>
      </w:tr>
      <w:tr w:rsidR="006F255E" w:rsidTr="006F255E"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2202620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hyperlink r:id="rId5" w:history="1"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Technical</w:t>
              </w:r>
              <w:proofErr w:type="spellEnd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Officer</w:t>
              </w:r>
              <w:proofErr w:type="spellEnd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/</w:t>
              </w:r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Reproductive</w:t>
              </w:r>
              <w:proofErr w:type="spellEnd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 xml:space="preserve">, </w:t>
              </w:r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Maternal</w:t>
              </w:r>
              <w:proofErr w:type="spellEnd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 xml:space="preserve">, </w:t>
              </w:r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Newborn</w:t>
              </w:r>
              <w:proofErr w:type="spellEnd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 xml:space="preserve">, </w:t>
              </w:r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Child</w:t>
              </w:r>
              <w:proofErr w:type="spellEnd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 xml:space="preserve">, Adolescent, </w:t>
              </w:r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Health</w:t>
              </w:r>
              <w:proofErr w:type="spellEnd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 xml:space="preserve"> (RMNCAH)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P4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Temporary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appointment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under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Staff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Rule 420.4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South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Sudan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Medical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health-related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Maternal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Newborn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Child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&amp; Adolescent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Health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05-Apr-2022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Africa</w:t>
            </w:r>
            <w:proofErr w:type="spellEnd"/>
          </w:p>
        </w:tc>
      </w:tr>
      <w:tr w:rsidR="006F255E" w:rsidTr="006F255E"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2202342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hyperlink r:id="rId6" w:history="1"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Procurement</w:t>
              </w:r>
              <w:proofErr w:type="spellEnd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Officer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P4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Fixed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-term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appointment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New Delhi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Administration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&amp; management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Logistics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procurement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07-Apr-2022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South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East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Asia</w:t>
            </w:r>
            <w:proofErr w:type="spellEnd"/>
          </w:p>
        </w:tc>
      </w:tr>
      <w:tr w:rsidR="006F255E" w:rsidTr="006F255E"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2202482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hyperlink r:id="rId7" w:history="1"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Data Scientist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P4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Fixed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-term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appointment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Berlin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Administration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&amp; management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Mathematics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statistics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10-Apr-2022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Headquarters</w:t>
            </w:r>
            <w:proofErr w:type="spellEnd"/>
          </w:p>
        </w:tc>
      </w:tr>
      <w:tr w:rsidR="006F255E" w:rsidTr="006F255E"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2202338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hyperlink r:id="rId8" w:history="1"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Technical</w:t>
              </w:r>
              <w:proofErr w:type="spellEnd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Officer</w:t>
              </w:r>
              <w:proofErr w:type="spellEnd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, Data Exchange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P3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Temporary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appointment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under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Staff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Rule 420.4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Geneva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Medical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health-related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Health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systems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11-Apr-2022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Headquarters</w:t>
            </w:r>
            <w:proofErr w:type="spellEnd"/>
          </w:p>
        </w:tc>
      </w:tr>
      <w:tr w:rsidR="006F255E" w:rsidTr="006F255E"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2202010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hyperlink r:id="rId9" w:history="1"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Programme</w:t>
              </w:r>
              <w:proofErr w:type="spellEnd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Officer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P5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Fixed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-term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appointment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Bangkok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Medical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health-related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Health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systems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12-Apr-2022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South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East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Asia</w:t>
            </w:r>
            <w:proofErr w:type="spellEnd"/>
          </w:p>
        </w:tc>
      </w:tr>
      <w:tr w:rsidR="006F255E" w:rsidTr="006F255E"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2202681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hyperlink r:id="rId10" w:history="1"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Systems</w:t>
              </w:r>
              <w:proofErr w:type="spellEnd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 xml:space="preserve"> Administrator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P2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Temporary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appointment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under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Staff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Rule 420.4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Brazzaville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Administration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&amp; management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Information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technology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12-Apr-2022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Africa</w:t>
            </w:r>
            <w:proofErr w:type="spellEnd"/>
          </w:p>
        </w:tc>
      </w:tr>
      <w:tr w:rsidR="006F255E" w:rsidTr="006F255E"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2202086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hyperlink r:id="rId11" w:history="1"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Operations</w:t>
              </w:r>
              <w:proofErr w:type="spellEnd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Officer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P2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Fixed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-term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appointment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Multiple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Locations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Administration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&amp; management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Administrative &amp;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office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support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13-Apr-2022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Africa</w:t>
            </w:r>
            <w:proofErr w:type="spellEnd"/>
          </w:p>
        </w:tc>
      </w:tr>
      <w:tr w:rsidR="006F255E" w:rsidTr="006F255E"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2202091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hyperlink r:id="rId12" w:history="1"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Chargé</w:t>
              </w:r>
              <w:proofErr w:type="spellEnd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 xml:space="preserve"> des </w:t>
              </w:r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opérations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P2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Fixed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-term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appointment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Multiple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Locations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Administration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&amp; management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Administrative &amp;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office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support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13-Apr-2022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Africa</w:t>
            </w:r>
            <w:proofErr w:type="spellEnd"/>
          </w:p>
        </w:tc>
      </w:tr>
      <w:tr w:rsidR="006F255E" w:rsidTr="006F255E"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2202093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hyperlink r:id="rId13" w:history="1"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Chargé</w:t>
              </w:r>
              <w:proofErr w:type="spellEnd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 xml:space="preserve"> des </w:t>
              </w:r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opérations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P3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Fixed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-term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appointment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Multiple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Locations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Administration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&amp; management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Administrative &amp;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office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support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13-Apr-2022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Africa</w:t>
            </w:r>
            <w:proofErr w:type="spellEnd"/>
          </w:p>
        </w:tc>
      </w:tr>
      <w:tr w:rsidR="006F255E" w:rsidTr="006F255E"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2202094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hyperlink r:id="rId14" w:history="1"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Operations</w:t>
              </w:r>
              <w:proofErr w:type="spellEnd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Officer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P3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Fixed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-term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appointment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Multiple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Locations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Administration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&amp; management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Administrative &amp;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office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support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13-Apr-2022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Africa</w:t>
            </w:r>
            <w:proofErr w:type="spellEnd"/>
          </w:p>
        </w:tc>
      </w:tr>
      <w:tr w:rsidR="006F255E" w:rsidTr="006F255E"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2202237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hyperlink r:id="rId15" w:history="1"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Communications</w:t>
              </w:r>
              <w:proofErr w:type="spellEnd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Officer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P3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Fixed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-term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appointment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Geneva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Administration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&amp; management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Communication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public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information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media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13-Apr-2022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Headquarters</w:t>
            </w:r>
            <w:proofErr w:type="spellEnd"/>
          </w:p>
        </w:tc>
      </w:tr>
      <w:tr w:rsidR="006F255E" w:rsidTr="006F255E"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2202239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hyperlink r:id="rId16" w:history="1"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Programme</w:t>
              </w:r>
              <w:proofErr w:type="spellEnd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Officer</w:t>
              </w:r>
              <w:proofErr w:type="spellEnd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 xml:space="preserve"> (Global HIV, </w:t>
              </w:r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lastRenderedPageBreak/>
                <w:t xml:space="preserve">Hepatitis </w:t>
              </w:r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and</w:t>
              </w:r>
              <w:proofErr w:type="spellEnd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 xml:space="preserve"> HIV </w:t>
              </w:r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Programmes</w:t>
              </w:r>
              <w:proofErr w:type="spellEnd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)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lastRenderedPageBreak/>
              <w:t>P4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Fixed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-term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lastRenderedPageBreak/>
              <w:t>appointment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lastRenderedPageBreak/>
              <w:t>Geneva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Medical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health-</w:t>
            </w:r>
            <w:r>
              <w:rPr>
                <w:rFonts w:ascii="Segoe UI" w:hAnsi="Segoe UI" w:cs="Segoe UI"/>
                <w:color w:val="000000"/>
                <w:sz w:val="24"/>
                <w:szCs w:val="24"/>
              </w:rPr>
              <w:lastRenderedPageBreak/>
              <w:t>related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lastRenderedPageBreak/>
              <w:t>HIV/AIDS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13-Apr-2022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Headquarters</w:t>
            </w:r>
            <w:proofErr w:type="spellEnd"/>
          </w:p>
        </w:tc>
      </w:tr>
      <w:tr w:rsidR="006F255E" w:rsidTr="006F255E"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2202317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hyperlink r:id="rId17" w:history="1"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Executive</w:t>
              </w:r>
              <w:proofErr w:type="spellEnd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Officer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P5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Fixed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-term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appointment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Geneva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Administration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&amp; management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Not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stated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13-Apr-2022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Headquarters</w:t>
            </w:r>
            <w:proofErr w:type="spellEnd"/>
          </w:p>
        </w:tc>
      </w:tr>
      <w:tr w:rsidR="006F255E" w:rsidTr="006F255E"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2202629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hyperlink r:id="rId18" w:history="1"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Chief</w:t>
              </w:r>
              <w:proofErr w:type="spellEnd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Librarian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P3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Fixed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-term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appointment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Cairo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Administration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&amp; management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Information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management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13-Apr-2022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Eastern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Mediterranean</w:t>
            </w:r>
            <w:proofErr w:type="spellEnd"/>
          </w:p>
        </w:tc>
      </w:tr>
      <w:tr w:rsidR="006F255E" w:rsidTr="006F255E"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2106202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82BF"/>
                <w:sz w:val="24"/>
                <w:szCs w:val="24"/>
                <w:u w:val="single"/>
              </w:rPr>
            </w:pPr>
            <w:r>
              <w:rPr>
                <w:rFonts w:ascii="Segoe UI" w:hAnsi="Segoe UI" w:cs="Segoe UI"/>
                <w:color w:val="0082BF"/>
                <w:sz w:val="24"/>
                <w:szCs w:val="24"/>
                <w:u w:val="single"/>
              </w:rPr>
              <w:t xml:space="preserve">Project </w:t>
            </w:r>
            <w:hyperlink r:id="rId19" w:history="1"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Manager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P3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Temporary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appointment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under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Staff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Rule 420.4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Kuala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Lumpur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Administration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&amp; management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Information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management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14-Apr-2022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Headquarters</w:t>
            </w:r>
            <w:proofErr w:type="spellEnd"/>
          </w:p>
        </w:tc>
      </w:tr>
      <w:tr w:rsidR="006F255E" w:rsidTr="006F255E"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2202533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hyperlink r:id="rId20" w:history="1"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Technical</w:t>
              </w:r>
              <w:proofErr w:type="spellEnd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Officer</w:t>
              </w:r>
              <w:proofErr w:type="spellEnd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 xml:space="preserve"> (</w:t>
              </w:r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Sensory</w:t>
              </w:r>
              <w:proofErr w:type="spellEnd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Functions</w:t>
              </w:r>
              <w:proofErr w:type="spellEnd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 xml:space="preserve">, </w:t>
              </w:r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Disability</w:t>
              </w:r>
              <w:proofErr w:type="spellEnd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and</w:t>
              </w:r>
              <w:proofErr w:type="spellEnd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Rehabilitation</w:t>
              </w:r>
              <w:proofErr w:type="spellEnd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 xml:space="preserve"> - </w:t>
              </w:r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Hearing</w:t>
              </w:r>
              <w:proofErr w:type="spellEnd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)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P3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Temporary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appointment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under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Staff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Rule 420.4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Geneva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Medical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health-related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Non-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communicable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diseases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14-Apr-2022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Headquarters</w:t>
            </w:r>
            <w:proofErr w:type="spellEnd"/>
          </w:p>
        </w:tc>
      </w:tr>
      <w:tr w:rsidR="006F255E" w:rsidTr="006F255E"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2202703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hyperlink r:id="rId21" w:history="1"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Technical</w:t>
              </w:r>
              <w:proofErr w:type="spellEnd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Officer</w:t>
              </w:r>
              <w:proofErr w:type="spellEnd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 xml:space="preserve"> (</w:t>
              </w:r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Risk</w:t>
              </w:r>
              <w:proofErr w:type="spellEnd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Communication</w:t>
              </w:r>
              <w:proofErr w:type="spellEnd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 xml:space="preserve"> &amp; </w:t>
              </w:r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Community</w:t>
              </w:r>
              <w:proofErr w:type="spellEnd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Engagement</w:t>
              </w:r>
              <w:proofErr w:type="spellEnd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)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P4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Temporary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appointment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under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Staff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Rule 420.4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Geneva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Medical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health-related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Communicable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diseases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14-Apr-2022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Headquarters</w:t>
            </w:r>
            <w:proofErr w:type="spellEnd"/>
          </w:p>
        </w:tc>
      </w:tr>
      <w:tr w:rsidR="006F255E" w:rsidTr="006F255E"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2202763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hyperlink r:id="rId22" w:history="1"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Communication</w:t>
              </w:r>
              <w:proofErr w:type="spellEnd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Officer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P3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Fixed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-term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appointment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Mogadiscio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Administration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&amp; management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Communication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public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information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media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14-Apr-2022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Eastern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Mediterranean</w:t>
            </w:r>
            <w:proofErr w:type="spellEnd"/>
          </w:p>
        </w:tc>
      </w:tr>
      <w:tr w:rsidR="006F255E" w:rsidTr="006F255E"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2201927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hyperlink r:id="rId23" w:history="1"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 xml:space="preserve">Grant Finance </w:t>
              </w:r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Officer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P2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Temporary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appointment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under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Staff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Rule 420.4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Geneva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Administration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&amp; management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Budget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&amp; finance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15-Apr-2022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Headquarters</w:t>
            </w:r>
            <w:proofErr w:type="spellEnd"/>
          </w:p>
        </w:tc>
      </w:tr>
      <w:tr w:rsidR="006F255E" w:rsidTr="006F255E"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2202743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hyperlink r:id="rId24" w:history="1"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 xml:space="preserve">Team </w:t>
              </w:r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Lead</w:t>
              </w:r>
              <w:proofErr w:type="spellEnd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and</w:t>
              </w:r>
              <w:proofErr w:type="spellEnd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Preparedness</w:t>
              </w:r>
              <w:proofErr w:type="spellEnd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/</w:t>
              </w:r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Readiness</w:t>
              </w:r>
              <w:proofErr w:type="spellEnd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Officer</w:t>
              </w:r>
              <w:proofErr w:type="spellEnd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 xml:space="preserve"> (</w:t>
              </w:r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Preparedness</w:t>
              </w:r>
              <w:proofErr w:type="spellEnd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 xml:space="preserve">, </w:t>
              </w:r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Readiness</w:t>
              </w:r>
              <w:proofErr w:type="spellEnd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and</w:t>
              </w:r>
              <w:proofErr w:type="spellEnd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Capacity</w:t>
              </w:r>
              <w:proofErr w:type="spellEnd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Building</w:t>
              </w:r>
              <w:proofErr w:type="spellEnd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)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P4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Fixed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-term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appointment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Copenhagen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Emergency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relief/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Crisis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intervention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Not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stated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18-Apr-2022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Europe</w:t>
            </w:r>
            <w:proofErr w:type="spellEnd"/>
          </w:p>
        </w:tc>
      </w:tr>
      <w:tr w:rsidR="006F255E" w:rsidTr="006F255E"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2202838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hyperlink r:id="rId25" w:history="1"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 xml:space="preserve">IMNCH Team </w:t>
              </w:r>
              <w:proofErr w:type="spellStart"/>
              <w:r>
                <w:rPr>
                  <w:rFonts w:ascii="Segoe UI" w:hAnsi="Segoe UI" w:cs="Segoe UI"/>
                  <w:color w:val="0082BF"/>
                  <w:sz w:val="24"/>
                  <w:szCs w:val="24"/>
                  <w:u w:val="single"/>
                </w:rPr>
                <w:t>Lead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P5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Fixed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-term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appointment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Addis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Ababa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Medical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health-related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Immunization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vaccines</w:t>
            </w:r>
            <w:proofErr w:type="spellEnd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biologicals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24-Apr-2022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F255E" w:rsidRDefault="006F25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Africa</w:t>
            </w:r>
            <w:proofErr w:type="spellEnd"/>
          </w:p>
        </w:tc>
      </w:tr>
    </w:tbl>
    <w:p w:rsidR="00B37BF3" w:rsidRPr="006F255E" w:rsidRDefault="00B37BF3" w:rsidP="006F255E">
      <w:pPr>
        <w:pStyle w:val="NoSpacing"/>
        <w:rPr>
          <w:rFonts w:ascii="Arial" w:hAnsi="Arial" w:cs="Arial"/>
          <w:sz w:val="18"/>
          <w:szCs w:val="18"/>
        </w:rPr>
      </w:pPr>
    </w:p>
    <w:sectPr w:rsidR="00B37BF3" w:rsidRPr="006F255E" w:rsidSect="006F25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55E"/>
    <w:rsid w:val="00225902"/>
    <w:rsid w:val="002935D6"/>
    <w:rsid w:val="005C2B80"/>
    <w:rsid w:val="006F255E"/>
    <w:rsid w:val="00B3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BC57C-213F-4118-BECB-568B027B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2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eers.who.int/careersection/ex/jobdetail.ftl?job=2202338&amp;tz=GMT%2B01%3A00&amp;tzname=Europe%2FBudapest" TargetMode="External"/><Relationship Id="rId13" Type="http://schemas.openxmlformats.org/officeDocument/2006/relationships/hyperlink" Target="https://careers.who.int/careersection/ex/jobdetail.ftl?job=2202093&amp;tz=GMT%2B01%3A00&amp;tzname=Europe%2FBudapest" TargetMode="External"/><Relationship Id="rId18" Type="http://schemas.openxmlformats.org/officeDocument/2006/relationships/hyperlink" Target="https://careers.who.int/careersection/ex/jobdetail.ftl?job=2202629&amp;tz=GMT%2B01%3A00&amp;tzname=Europe%2FBudapest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careers.who.int/careersection/ex/jobdetail.ftl?job=2202703&amp;tz=GMT%2B01%3A00&amp;tzname=Europe%2FBudapest" TargetMode="External"/><Relationship Id="rId7" Type="http://schemas.openxmlformats.org/officeDocument/2006/relationships/hyperlink" Target="https://careers.who.int/careersection/ex/jobdetail.ftl?job=2202482&amp;tz=GMT%2B01%3A00&amp;tzname=Europe%2FBudapest" TargetMode="External"/><Relationship Id="rId12" Type="http://schemas.openxmlformats.org/officeDocument/2006/relationships/hyperlink" Target="https://careers.who.int/careersection/ex/jobdetail.ftl?job=2202091&amp;tz=GMT%2B01%3A00&amp;tzname=Europe%2FBudapest" TargetMode="External"/><Relationship Id="rId17" Type="http://schemas.openxmlformats.org/officeDocument/2006/relationships/hyperlink" Target="https://careers.who.int/careersection/ex/jobdetail.ftl?job=2202317&amp;tz=GMT%2B01%3A00&amp;tzname=Europe%2FBudapest" TargetMode="External"/><Relationship Id="rId25" Type="http://schemas.openxmlformats.org/officeDocument/2006/relationships/hyperlink" Target="https://careers.who.int/careersection/ex/jobdetail.ftl?job=2202838&amp;tz=GMT%2B01%3A00&amp;tzname=Europe%2FBudape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careers.who.int/careersection/ex/jobdetail.ftl?job=2202239&amp;tz=GMT%2B01%3A00&amp;tzname=Europe%2FBudapest" TargetMode="External"/><Relationship Id="rId20" Type="http://schemas.openxmlformats.org/officeDocument/2006/relationships/hyperlink" Target="https://careers.who.int/careersection/ex/jobdetail.ftl?job=2202533&amp;tz=GMT%2B01%3A00&amp;tzname=Europe%2FBudapes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areers.who.int/careersection/ex/jobdetail.ftl?job=2202342&amp;tz=GMT%2B01%3A00&amp;tzname=Europe%2FBudapest" TargetMode="External"/><Relationship Id="rId11" Type="http://schemas.openxmlformats.org/officeDocument/2006/relationships/hyperlink" Target="https://careers.who.int/careersection/ex/jobdetail.ftl?job=2202086&amp;tz=GMT%2B01%3A00&amp;tzname=Europe%2FBudapest" TargetMode="External"/><Relationship Id="rId24" Type="http://schemas.openxmlformats.org/officeDocument/2006/relationships/hyperlink" Target="https://careers.who.int/careersection/ex/jobdetail.ftl?job=2202743&amp;tz=GMT%2B01%3A00&amp;tzname=Europe%2FBudapest" TargetMode="External"/><Relationship Id="rId5" Type="http://schemas.openxmlformats.org/officeDocument/2006/relationships/hyperlink" Target="https://careers.who.int/careersection/ex/jobdetail.ftl?job=2202620&amp;tz=GMT%2B01%3A00&amp;tzname=Europe%2FBudapest" TargetMode="External"/><Relationship Id="rId15" Type="http://schemas.openxmlformats.org/officeDocument/2006/relationships/hyperlink" Target="https://careers.who.int/careersection/ex/jobdetail.ftl?job=2202237&amp;tz=GMT%2B01%3A00&amp;tzname=Europe%2FBudapest" TargetMode="External"/><Relationship Id="rId23" Type="http://schemas.openxmlformats.org/officeDocument/2006/relationships/hyperlink" Target="https://careers.who.int/careersection/ex/jobdetail.ftl?job=2201927&amp;tz=GMT%2B01%3A00&amp;tzname=Europe%2FBudapest" TargetMode="External"/><Relationship Id="rId10" Type="http://schemas.openxmlformats.org/officeDocument/2006/relationships/hyperlink" Target="https://careers.who.int/careersection/ex/jobdetail.ftl?job=2202681&amp;tz=GMT%2B01%3A00&amp;tzname=Europe%2FBudapest" TargetMode="External"/><Relationship Id="rId19" Type="http://schemas.openxmlformats.org/officeDocument/2006/relationships/hyperlink" Target="https://careers.who.int/careersection/ex/jobdetail.ftl?job=2106202&amp;tz=GMT%2B02%3A00&amp;tzname=Europe%2FBudap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reers.who.int/careersection/ex/jobdetail.ftl?job=2202010&amp;tz=GMT%2B01%3A00&amp;tzname=Europe%2FBudapest" TargetMode="External"/><Relationship Id="rId14" Type="http://schemas.openxmlformats.org/officeDocument/2006/relationships/hyperlink" Target="https://careers.who.int/careersection/ex/jobdetail.ftl?job=2202094&amp;tz=GMT%2B01%3A00&amp;tzname=Europe%2FBudapest" TargetMode="External"/><Relationship Id="rId22" Type="http://schemas.openxmlformats.org/officeDocument/2006/relationships/hyperlink" Target="https://careers.who.int/careersection/ex/jobdetail.ftl?job=2202763&amp;tz=GMT%2B01%3A00&amp;tzname=Europe%2FBudapes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96E7D-7021-4664-B31D-9B8840FE5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Slovša Končan</dc:creator>
  <cp:keywords/>
  <dc:description/>
  <cp:lastModifiedBy>Sonja Slovša Končan</cp:lastModifiedBy>
  <cp:revision>1</cp:revision>
  <cp:lastPrinted>2022-03-29T11:28:00Z</cp:lastPrinted>
  <dcterms:created xsi:type="dcterms:W3CDTF">2022-03-29T11:27:00Z</dcterms:created>
  <dcterms:modified xsi:type="dcterms:W3CDTF">2022-03-29T11:37:00Z</dcterms:modified>
</cp:coreProperties>
</file>