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F14CF"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OLAF-B</w:t>
            </w:r>
            <w:r w:rsidR="00E4016B">
              <w:rPr>
                <w:rFonts w:ascii="Times New Roman" w:eastAsia="Times New Roman" w:hAnsi="Times New Roman" w:cs="Times New Roman"/>
                <w:b/>
                <w:sz w:val="24"/>
                <w:szCs w:val="20"/>
                <w:lang w:eastAsia="en-GB"/>
              </w:rPr>
              <w:t>-3</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F14CF" w:rsidRPr="00AF14CF" w:rsidRDefault="00AF14CF" w:rsidP="00AF14CF">
            <w:pPr>
              <w:ind w:right="1317"/>
              <w:jc w:val="both"/>
              <w:rPr>
                <w:rFonts w:ascii="Times New Roman" w:eastAsia="Times New Roman" w:hAnsi="Times New Roman"/>
                <w:b/>
                <w:lang w:val="de-DE" w:eastAsia="en-GB"/>
              </w:rPr>
            </w:pPr>
            <w:proofErr w:type="spellStart"/>
            <w:r w:rsidRPr="00AF14CF">
              <w:rPr>
                <w:rFonts w:ascii="Times New Roman" w:eastAsia="Times New Roman" w:hAnsi="Times New Roman"/>
                <w:b/>
                <w:lang w:val="de-DE" w:eastAsia="en-GB"/>
              </w:rPr>
              <w:t>Ms</w:t>
            </w:r>
            <w:proofErr w:type="spellEnd"/>
            <w:r w:rsidRPr="00AF14CF">
              <w:rPr>
                <w:rFonts w:ascii="Times New Roman" w:eastAsia="Times New Roman" w:hAnsi="Times New Roman"/>
                <w:b/>
                <w:lang w:val="de-DE" w:eastAsia="en-GB"/>
              </w:rPr>
              <w:t xml:space="preserve"> </w:t>
            </w:r>
            <w:proofErr w:type="spellStart"/>
            <w:r w:rsidRPr="00AF14CF">
              <w:rPr>
                <w:rFonts w:ascii="Times New Roman" w:eastAsia="Times New Roman" w:hAnsi="Times New Roman"/>
                <w:b/>
                <w:lang w:val="de-DE" w:eastAsia="en-GB"/>
              </w:rPr>
              <w:t>Cvetelina</w:t>
            </w:r>
            <w:proofErr w:type="spellEnd"/>
            <w:r w:rsidRPr="00AF14CF">
              <w:rPr>
                <w:rFonts w:ascii="Times New Roman" w:eastAsia="Times New Roman" w:hAnsi="Times New Roman"/>
                <w:b/>
                <w:lang w:val="de-DE" w:eastAsia="en-GB"/>
              </w:rPr>
              <w:t xml:space="preserve"> CHOLAKOVA</w:t>
            </w:r>
          </w:p>
          <w:p w:rsidR="00AF14CF" w:rsidRDefault="00AF14CF" w:rsidP="00AF14CF">
            <w:pPr>
              <w:ind w:right="1317"/>
              <w:jc w:val="both"/>
              <w:rPr>
                <w:rFonts w:ascii="Times New Roman" w:eastAsia="Times New Roman" w:hAnsi="Times New Roman"/>
                <w:b/>
                <w:lang w:val="de-DE" w:eastAsia="en-GB"/>
              </w:rPr>
            </w:pPr>
            <w:hyperlink r:id="rId8" w:history="1">
              <w:r w:rsidRPr="0093405D">
                <w:rPr>
                  <w:rStyle w:val="Hyperlink"/>
                  <w:rFonts w:ascii="Times New Roman" w:eastAsia="Times New Roman" w:hAnsi="Times New Roman"/>
                  <w:b/>
                  <w:lang w:val="de-DE" w:eastAsia="en-GB"/>
                </w:rPr>
                <w:t>cvetelina.cholakova@ec.europa.eu</w:t>
              </w:r>
            </w:hyperlink>
            <w:r>
              <w:rPr>
                <w:rFonts w:ascii="Times New Roman" w:eastAsia="Times New Roman" w:hAnsi="Times New Roman"/>
                <w:b/>
                <w:lang w:val="de-DE" w:eastAsia="en-GB"/>
              </w:rPr>
              <w:t xml:space="preserve"> </w:t>
            </w:r>
          </w:p>
          <w:p w:rsidR="00AF14CF" w:rsidRPr="00AF14CF" w:rsidRDefault="00AF14CF" w:rsidP="00AF14CF">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E4016B" w:rsidRPr="00D23AC1" w:rsidRDefault="00AF14CF" w:rsidP="00AF14CF">
            <w:pPr>
              <w:rPr>
                <w:rFonts w:ascii="Times New Roman" w:eastAsia="Times New Roman" w:hAnsi="Times New Roman" w:cs="Times New Roman"/>
                <w:sz w:val="24"/>
                <w:szCs w:val="20"/>
                <w:lang w:val="de-DE" w:eastAsia="en-GB"/>
              </w:rPr>
            </w:pPr>
            <w:r w:rsidRPr="00AF14CF">
              <w:rPr>
                <w:rFonts w:ascii="Times New Roman" w:eastAsia="Times New Roman" w:hAnsi="Times New Roman"/>
                <w:b/>
                <w:lang w:val="de-DE" w:eastAsia="en-GB"/>
              </w:rPr>
              <w:t>+32.2.29.55525</w:t>
            </w:r>
            <w:r w:rsidR="00E4016B">
              <w:rPr>
                <w:rFonts w:ascii="Times New Roman" w:eastAsia="Times New Roman" w:hAnsi="Times New Roman" w:cs="Times New Roman"/>
                <w:sz w:val="24"/>
                <w:szCs w:val="20"/>
                <w:lang w:val="de-DE" w:eastAsia="en-GB"/>
              </w:rPr>
              <w:t>1</w:t>
            </w:r>
          </w:p>
          <w:p w:rsidR="00AF7D78" w:rsidRPr="00AF7D78" w:rsidRDefault="00B47B2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47B2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AF14CF"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7B2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F14CF" w:rsidRPr="00AF14CF" w:rsidRDefault="00AF14CF" w:rsidP="00AF14CF">
      <w:pPr>
        <w:spacing w:after="0" w:line="240" w:lineRule="auto"/>
        <w:ind w:left="426"/>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 xml:space="preserve">OLAF Unit B3 is seeking to recruit a Seconded National Expert to reinforce its capacity to investigate allegations of fraud against the EU Budget and to liaise with national authorities in Latvia. Candidates must be staff members of national administrative, police, public prosecution authorities (or public authorities with administrative and/or criminal investigative powers) with at least </w:t>
      </w:r>
      <w:proofErr w:type="gramStart"/>
      <w:r w:rsidRPr="00AF14CF">
        <w:rPr>
          <w:rFonts w:ascii="Times New Roman" w:eastAsia="Times New Roman" w:hAnsi="Times New Roman" w:cs="Times New Roman"/>
          <w:lang w:val="en-US" w:eastAsia="en-GB"/>
        </w:rPr>
        <w:t>3</w:t>
      </w:r>
      <w:proofErr w:type="gramEnd"/>
      <w:r w:rsidRPr="00AF14CF">
        <w:rPr>
          <w:rFonts w:ascii="Times New Roman" w:eastAsia="Times New Roman" w:hAnsi="Times New Roman" w:cs="Times New Roman"/>
          <w:lang w:val="en-US" w:eastAsia="en-GB"/>
        </w:rPr>
        <w:t xml:space="preserve"> (three) years of experience. Experience in investigation and/or prosecuting of offences related to the Convention on the Protection of the European Communities’ Financial Interests (“PIF offences”) and/or fraud and/or corruption would be an asset.</w:t>
      </w:r>
    </w:p>
    <w:p w:rsidR="00AF14CF" w:rsidRPr="00AF14CF" w:rsidRDefault="00AF14CF" w:rsidP="00AF14CF">
      <w:pPr>
        <w:spacing w:after="0" w:line="240" w:lineRule="auto"/>
        <w:ind w:left="426"/>
        <w:jc w:val="both"/>
        <w:rPr>
          <w:rFonts w:ascii="Times New Roman" w:eastAsia="Times New Roman" w:hAnsi="Times New Roman" w:cs="Times New Roman"/>
          <w:lang w:val="en-US" w:eastAsia="en-GB"/>
        </w:rPr>
      </w:pPr>
    </w:p>
    <w:p w:rsidR="00AF14CF" w:rsidRPr="00AF14CF" w:rsidRDefault="00AF14CF" w:rsidP="00AF14CF">
      <w:pPr>
        <w:spacing w:after="0" w:line="240" w:lineRule="auto"/>
        <w:ind w:left="426"/>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The national expert will work in OLAF’s Unit B3, which is responsible for carrying out investigative activities in Latvia, Estonia, Poland, France, Austria, Germany, Belgium, the Netherlands, Luxembourg, Croatia, Slovenia and several pre-accession countries, in cases of fraud or irregularities against the financial interests of the European Union. These activities mainly involve matters relating to the European Structural and Investment Funds, the EU Agricultural Funds and pre-accession aid in relation to Rural Development. Unit B3 also coordinates enquiries conducted by the competent services for the Member States. The unit contributes to the monitoring of recommendations made, based on the findings of investigations.</w:t>
      </w:r>
    </w:p>
    <w:p w:rsidR="00AF14CF" w:rsidRPr="00AF14CF" w:rsidRDefault="00AF14CF" w:rsidP="00AF14CF">
      <w:pPr>
        <w:spacing w:after="0" w:line="240" w:lineRule="auto"/>
        <w:ind w:left="426"/>
        <w:jc w:val="both"/>
        <w:rPr>
          <w:rFonts w:ascii="Times New Roman" w:eastAsia="Times New Roman" w:hAnsi="Times New Roman" w:cs="Times New Roman"/>
          <w:lang w:val="en-US" w:eastAsia="en-GB"/>
        </w:rPr>
      </w:pPr>
    </w:p>
    <w:p w:rsidR="00AF14CF" w:rsidRPr="00AF14CF" w:rsidRDefault="00AF14CF" w:rsidP="00AF14CF">
      <w:pPr>
        <w:spacing w:after="0" w:line="240" w:lineRule="auto"/>
        <w:ind w:left="426"/>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 xml:space="preserve">The national expert will participate in the administrative investigations and the coordination cases in relation to cases related to the European Structural and Investment Funds and to Agricultural Expenditure. The expert will contribute to OLAF’s investigative mission by participating in investigations in Member States as provided in Regulation (EU, </w:t>
      </w:r>
      <w:proofErr w:type="spellStart"/>
      <w:r w:rsidRPr="00AF14CF">
        <w:rPr>
          <w:rFonts w:ascii="Times New Roman" w:eastAsia="Times New Roman" w:hAnsi="Times New Roman" w:cs="Times New Roman"/>
          <w:lang w:val="en-US" w:eastAsia="en-GB"/>
        </w:rPr>
        <w:t>Euratom</w:t>
      </w:r>
      <w:proofErr w:type="spellEnd"/>
      <w:r w:rsidRPr="00AF14CF">
        <w:rPr>
          <w:rFonts w:ascii="Times New Roman" w:eastAsia="Times New Roman" w:hAnsi="Times New Roman" w:cs="Times New Roman"/>
          <w:lang w:val="en-US" w:eastAsia="en-GB"/>
        </w:rPr>
        <w:t xml:space="preserve">) 883/2013 and in the Guidelines on Investigation Procedures for OLAF Staff. He/she will also contribute to the co-ordination of enquiries conducted by the competent services of the Members States or candidate countries; He/she will also contribute to the monitoring of recommendations of a judicial and financial nature as provided in the OLAF Guidelines on Monitoring. These investigative and monitoring responsibilities require maintaining permanent contact with administrative, police and judicial </w:t>
      </w:r>
      <w:proofErr w:type="spellStart"/>
      <w:r w:rsidRPr="00AF14CF">
        <w:rPr>
          <w:rFonts w:ascii="Times New Roman" w:eastAsia="Times New Roman" w:hAnsi="Times New Roman" w:cs="Times New Roman"/>
          <w:lang w:val="en-US" w:eastAsia="en-GB"/>
        </w:rPr>
        <w:t>authorites</w:t>
      </w:r>
      <w:proofErr w:type="spellEnd"/>
      <w:r w:rsidRPr="00AF14CF">
        <w:rPr>
          <w:rFonts w:ascii="Times New Roman" w:eastAsia="Times New Roman" w:hAnsi="Times New Roman" w:cs="Times New Roman"/>
          <w:lang w:val="en-US" w:eastAsia="en-GB"/>
        </w:rPr>
        <w:t xml:space="preserve"> in Member States.</w:t>
      </w:r>
    </w:p>
    <w:p w:rsidR="00AF14CF" w:rsidRPr="00AF14CF" w:rsidRDefault="00AF14CF" w:rsidP="00AF14CF">
      <w:pPr>
        <w:spacing w:after="0" w:line="240" w:lineRule="auto"/>
        <w:ind w:left="426"/>
        <w:jc w:val="both"/>
        <w:rPr>
          <w:rFonts w:ascii="Times New Roman" w:eastAsia="Times New Roman" w:hAnsi="Times New Roman" w:cs="Times New Roman"/>
          <w:lang w:val="en-US" w:eastAsia="en-GB"/>
        </w:rPr>
      </w:pPr>
    </w:p>
    <w:p w:rsidR="00AF7D78" w:rsidRDefault="00AF14CF" w:rsidP="00AF14CF">
      <w:pPr>
        <w:spacing w:after="0" w:line="240" w:lineRule="auto"/>
        <w:ind w:left="426"/>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He/she will maintain and further develop contacts with the Latvian national administrative, police and judicial authorities in relation to cases dealt with by the unit.</w:t>
      </w:r>
    </w:p>
    <w:p w:rsidR="00AF14CF" w:rsidRPr="00AF14CF" w:rsidRDefault="00AF14CF"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AF14CF" w:rsidRPr="00AF14CF">
        <w:rPr>
          <w:rFonts w:ascii="Times New Roman" w:eastAsia="Times New Roman" w:hAnsi="Times New Roman" w:cs="Times New Roman"/>
          <w:lang w:val="en-US" w:eastAsia="en-GB"/>
        </w:rPr>
        <w:t>Law/ Audit/ Economy/ Finance</w:t>
      </w:r>
      <w:r w:rsidR="00AF14C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P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The national expert should have a solid background and proven professional experience (at least 3 years) at national level of administrative, police or judicial investigations in relation to irregularities and/or fraud, ideally to the EU budget. He/she should be familiar with the different national authorities in Latvia (administrative services, police and judicial authorities) and have a good knowledge of the national procedures in relation to the protection of the EU’s financial interests.</w:t>
      </w:r>
    </w:p>
    <w:p w:rsidR="00AF14CF" w:rsidRP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P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 xml:space="preserve">Knowledge of the European Structural and Investment Funds and/or the EU Common Agricultural Policy constitutes an asset. </w:t>
      </w:r>
    </w:p>
    <w:p w:rsidR="00AF14CF" w:rsidRP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P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The successful candidate must have good analytical, drafting and presentational skills and be a good communicator. Good judgement and the capacity to work effectively-both independently and as part of a team- are required.</w:t>
      </w:r>
    </w:p>
    <w:p w:rsidR="00AF14CF" w:rsidRP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P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 xml:space="preserve">A good knowledge of general IT applications (Word, Excel, Power Point, </w:t>
      </w:r>
      <w:proofErr w:type="spellStart"/>
      <w:r w:rsidRPr="00AF14CF">
        <w:rPr>
          <w:rFonts w:ascii="Times New Roman" w:eastAsia="Times New Roman" w:hAnsi="Times New Roman" w:cs="Times New Roman"/>
          <w:lang w:val="en-US" w:eastAsia="en-GB"/>
        </w:rPr>
        <w:t>etc</w:t>
      </w:r>
      <w:proofErr w:type="spellEnd"/>
      <w:r w:rsidRPr="00AF14CF">
        <w:rPr>
          <w:rFonts w:ascii="Times New Roman" w:eastAsia="Times New Roman" w:hAnsi="Times New Roman" w:cs="Times New Roman"/>
          <w:lang w:val="en-US" w:eastAsia="en-GB"/>
        </w:rPr>
        <w:t xml:space="preserve">) and the readiness to work with specific IT tools used in OLAF, especially those geared towards the management of operational cases, is essential. </w:t>
      </w:r>
    </w:p>
    <w:p w:rsidR="00AF14CF" w:rsidRP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The ability to work within a multicultural team is essential.</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AF14C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14CF">
        <w:rPr>
          <w:rFonts w:ascii="Times New Roman" w:eastAsia="Times New Roman" w:hAnsi="Times New Roman" w:cs="Times New Roman"/>
          <w:lang w:val="en-US" w:eastAsia="en-GB"/>
        </w:rPr>
        <w:t>An excellent knowledge of Latvian and a very good knowledge-spoken and written-of English, the working language of the unit, is required.</w:t>
      </w: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w:t>
      </w:r>
      <w:bookmarkStart w:id="0" w:name="_GoBack"/>
      <w:bookmarkEnd w:id="0"/>
      <w:r w:rsidRPr="00AF7D78">
        <w:rPr>
          <w:rFonts w:ascii="Times New Roman" w:eastAsia="Times New Roman" w:hAnsi="Times New Roman" w:cs="Times New Roman"/>
          <w:b/>
          <w:u w:val="single"/>
          <w:lang w:val="en-GB" w:eastAsia="en-GB"/>
        </w:rPr>
        <w:t>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F14C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05BD2"/>
    <w:rsid w:val="00534042"/>
    <w:rsid w:val="00AF14CF"/>
    <w:rsid w:val="00AF7D78"/>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34C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etelina.cholakov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8773</Characters>
  <Application>Microsoft Office Word</Application>
  <DocSecurity>0</DocSecurity>
  <Lines>190</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2020-01-10T13:41:00Z</dcterms:created>
  <dcterms:modified xsi:type="dcterms:W3CDTF">2020-01-10T13:41:00Z</dcterms:modified>
</cp:coreProperties>
</file>