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323456" w:rsidP="005B135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EMPL-E-2</w:t>
            </w:r>
          </w:p>
        </w:tc>
      </w:tr>
      <w:tr w:rsidR="00AF7D78" w:rsidRPr="00000A2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23456" w:rsidRPr="00323456" w:rsidRDefault="00323456" w:rsidP="00323456">
            <w:pPr>
              <w:ind w:right="1317"/>
              <w:jc w:val="both"/>
              <w:rPr>
                <w:rFonts w:ascii="Times New Roman" w:eastAsia="Times New Roman" w:hAnsi="Times New Roman" w:cs="Times New Roman"/>
                <w:b/>
                <w:lang w:val="de-DE" w:eastAsia="en-GB"/>
              </w:rPr>
            </w:pPr>
            <w:r w:rsidRPr="00323456">
              <w:rPr>
                <w:rFonts w:ascii="Times New Roman" w:eastAsia="Times New Roman" w:hAnsi="Times New Roman" w:cs="Times New Roman"/>
                <w:b/>
                <w:lang w:val="de-DE" w:eastAsia="en-GB"/>
              </w:rPr>
              <w:t xml:space="preserve">Alison </w:t>
            </w:r>
            <w:proofErr w:type="spellStart"/>
            <w:r w:rsidRPr="00323456">
              <w:rPr>
                <w:rFonts w:ascii="Times New Roman" w:eastAsia="Times New Roman" w:hAnsi="Times New Roman" w:cs="Times New Roman"/>
                <w:b/>
                <w:lang w:val="de-DE" w:eastAsia="en-GB"/>
              </w:rPr>
              <w:t>Crabb</w:t>
            </w:r>
            <w:proofErr w:type="spellEnd"/>
          </w:p>
          <w:p w:rsidR="00323456" w:rsidRPr="00323456" w:rsidRDefault="00323456" w:rsidP="00323456">
            <w:pPr>
              <w:ind w:right="1317"/>
              <w:jc w:val="both"/>
              <w:rPr>
                <w:rFonts w:ascii="Times New Roman" w:eastAsia="Times New Roman" w:hAnsi="Times New Roman" w:cs="Times New Roman"/>
                <w:b/>
                <w:lang w:val="de-DE" w:eastAsia="en-GB"/>
              </w:rPr>
            </w:pPr>
            <w:hyperlink r:id="rId8" w:history="1">
              <w:r w:rsidRPr="001A44E4">
                <w:rPr>
                  <w:rStyle w:val="Hyperlink"/>
                  <w:rFonts w:ascii="Times New Roman" w:eastAsia="Times New Roman" w:hAnsi="Times New Roman" w:cs="Times New Roman"/>
                  <w:b/>
                  <w:lang w:val="de-DE" w:eastAsia="en-GB"/>
                </w:rPr>
                <w:t>alison.crabb@ec.europa.eu</w:t>
              </w:r>
            </w:hyperlink>
            <w:r>
              <w:rPr>
                <w:rFonts w:ascii="Times New Roman" w:eastAsia="Times New Roman" w:hAnsi="Times New Roman" w:cs="Times New Roman"/>
                <w:b/>
                <w:lang w:val="de-DE" w:eastAsia="en-GB"/>
              </w:rPr>
              <w:t xml:space="preserve"> </w:t>
            </w:r>
            <w:r w:rsidRPr="00323456">
              <w:rPr>
                <w:rFonts w:ascii="Times New Roman" w:eastAsia="Times New Roman" w:hAnsi="Times New Roman" w:cs="Times New Roman"/>
                <w:b/>
                <w:lang w:val="de-DE" w:eastAsia="en-GB"/>
              </w:rPr>
              <w:t xml:space="preserve"> </w:t>
            </w:r>
          </w:p>
          <w:p w:rsidR="005803F0" w:rsidRPr="005803F0" w:rsidRDefault="00323456" w:rsidP="00323456">
            <w:pPr>
              <w:rPr>
                <w:rFonts w:ascii="Times New Roman" w:eastAsia="Times New Roman" w:hAnsi="Times New Roman" w:cs="Times New Roman"/>
                <w:b/>
                <w:lang w:val="de-AT" w:eastAsia="en-GB"/>
              </w:rPr>
            </w:pPr>
            <w:r w:rsidRPr="00323456">
              <w:rPr>
                <w:rFonts w:ascii="Times New Roman" w:eastAsia="Times New Roman" w:hAnsi="Times New Roman" w:cs="Times New Roman"/>
                <w:b/>
                <w:lang w:val="de-DE" w:eastAsia="en-GB"/>
              </w:rPr>
              <w:t>+32 229-59223</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323456"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2345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2345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B29F5"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00A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323456" w:rsidRPr="00BC57BB" w:rsidRDefault="00323456" w:rsidP="00323456">
      <w:pPr>
        <w:spacing w:after="0" w:line="240" w:lineRule="auto"/>
        <w:ind w:left="426"/>
        <w:jc w:val="both"/>
        <w:rPr>
          <w:rFonts w:ascii="Times New Roman" w:eastAsia="Times New Roman" w:hAnsi="Times New Roman" w:cs="Times New Roman"/>
          <w:lang w:val="en-US" w:eastAsia="en-GB"/>
        </w:rPr>
      </w:pPr>
      <w:r w:rsidRPr="00BC57BB">
        <w:rPr>
          <w:rFonts w:ascii="Times New Roman" w:eastAsia="Times New Roman" w:hAnsi="Times New Roman" w:cs="Times New Roman"/>
          <w:lang w:val="en-US" w:eastAsia="en-GB"/>
        </w:rPr>
        <w:t xml:space="preserve">The mission of the unit is to contribute to the anticipation of skills, their development and their recognition in the Internal Market. This will facilitate mobility and bridge the gap between the </w:t>
      </w:r>
      <w:proofErr w:type="spellStart"/>
      <w:r w:rsidRPr="00BC57BB">
        <w:rPr>
          <w:rFonts w:ascii="Times New Roman" w:eastAsia="Times New Roman" w:hAnsi="Times New Roman" w:cs="Times New Roman"/>
          <w:lang w:val="en-US" w:eastAsia="en-GB"/>
        </w:rPr>
        <w:t>labour</w:t>
      </w:r>
      <w:proofErr w:type="spellEnd"/>
      <w:r w:rsidRPr="00BC57BB">
        <w:rPr>
          <w:rFonts w:ascii="Times New Roman" w:eastAsia="Times New Roman" w:hAnsi="Times New Roman" w:cs="Times New Roman"/>
          <w:lang w:val="en-US" w:eastAsia="en-GB"/>
        </w:rPr>
        <w:t xml:space="preserve"> market and education and training, </w:t>
      </w:r>
      <w:proofErr w:type="spellStart"/>
      <w:r w:rsidRPr="00BC57BB">
        <w:rPr>
          <w:rFonts w:ascii="Times New Roman" w:eastAsia="Times New Roman" w:hAnsi="Times New Roman" w:cs="Times New Roman"/>
          <w:lang w:val="en-US" w:eastAsia="en-GB"/>
        </w:rPr>
        <w:t>optimising</w:t>
      </w:r>
      <w:proofErr w:type="spellEnd"/>
      <w:r w:rsidRPr="00BC57BB">
        <w:rPr>
          <w:rFonts w:ascii="Times New Roman" w:eastAsia="Times New Roman" w:hAnsi="Times New Roman" w:cs="Times New Roman"/>
          <w:lang w:val="en-US" w:eastAsia="en-GB"/>
        </w:rPr>
        <w:t xml:space="preserve"> </w:t>
      </w:r>
      <w:proofErr w:type="spellStart"/>
      <w:r w:rsidRPr="00BC57BB">
        <w:rPr>
          <w:rFonts w:ascii="Times New Roman" w:eastAsia="Times New Roman" w:hAnsi="Times New Roman" w:cs="Times New Roman"/>
          <w:lang w:val="en-US" w:eastAsia="en-GB"/>
        </w:rPr>
        <w:t>labour</w:t>
      </w:r>
      <w:proofErr w:type="spellEnd"/>
      <w:r w:rsidRPr="00BC57BB">
        <w:rPr>
          <w:rFonts w:ascii="Times New Roman" w:eastAsia="Times New Roman" w:hAnsi="Times New Roman" w:cs="Times New Roman"/>
          <w:lang w:val="en-US" w:eastAsia="en-GB"/>
        </w:rPr>
        <w:t xml:space="preserve"> supply and demand. Our work directly contributes to delivering on several Commission priorities, notably an economy that works for people and promoting our European way of life.</w:t>
      </w:r>
    </w:p>
    <w:p w:rsidR="00323456" w:rsidRPr="00BC57BB" w:rsidRDefault="00323456" w:rsidP="00323456">
      <w:pPr>
        <w:spacing w:after="0" w:line="240" w:lineRule="auto"/>
        <w:ind w:left="426"/>
        <w:rPr>
          <w:rFonts w:ascii="Times New Roman" w:eastAsia="Times New Roman" w:hAnsi="Times New Roman" w:cs="Times New Roman"/>
          <w:lang w:val="en-US" w:eastAsia="en-GB"/>
        </w:rPr>
      </w:pPr>
    </w:p>
    <w:p w:rsidR="00323456" w:rsidRPr="00BC57BB" w:rsidRDefault="00323456" w:rsidP="00323456">
      <w:pPr>
        <w:spacing w:after="0" w:line="240" w:lineRule="auto"/>
        <w:ind w:left="426"/>
        <w:jc w:val="both"/>
        <w:rPr>
          <w:rFonts w:ascii="Times New Roman" w:eastAsia="Times New Roman" w:hAnsi="Times New Roman" w:cs="Times New Roman"/>
          <w:lang w:val="en-US" w:eastAsia="en-GB"/>
        </w:rPr>
      </w:pPr>
      <w:r w:rsidRPr="00BC57BB">
        <w:rPr>
          <w:rFonts w:ascii="Times New Roman" w:eastAsia="Times New Roman" w:hAnsi="Times New Roman" w:cs="Times New Roman"/>
          <w:lang w:val="en-US" w:eastAsia="en-GB"/>
        </w:rPr>
        <w:t>To achieve its objectives, the unit pursues the following main activities:</w:t>
      </w:r>
    </w:p>
    <w:p w:rsidR="00323456" w:rsidRPr="00BC57BB" w:rsidRDefault="00323456" w:rsidP="00323456">
      <w:pPr>
        <w:numPr>
          <w:ilvl w:val="0"/>
          <w:numId w:val="19"/>
        </w:numPr>
        <w:spacing w:after="0" w:line="240" w:lineRule="auto"/>
        <w:ind w:left="709" w:hanging="283"/>
        <w:contextualSpacing/>
        <w:jc w:val="both"/>
        <w:rPr>
          <w:rFonts w:ascii="Times New Roman" w:eastAsia="Times New Roman" w:hAnsi="Times New Roman" w:cs="Times New Roman"/>
          <w:lang w:val="en-US" w:eastAsia="en-GB"/>
        </w:rPr>
      </w:pPr>
      <w:r w:rsidRPr="00BC57BB">
        <w:rPr>
          <w:rFonts w:ascii="Times New Roman" w:eastAsia="Times New Roman" w:hAnsi="Times New Roman" w:cs="Times New Roman"/>
          <w:lang w:val="en-US" w:eastAsia="en-GB"/>
        </w:rPr>
        <w:t>Ensuring a coherent EU strategic approach to skills and qualifications and coordinating skills policies across all Commission services through the Skills Agenda.</w:t>
      </w:r>
    </w:p>
    <w:p w:rsidR="00323456" w:rsidRPr="00BC57BB" w:rsidRDefault="00323456" w:rsidP="00323456">
      <w:pPr>
        <w:numPr>
          <w:ilvl w:val="0"/>
          <w:numId w:val="19"/>
        </w:numPr>
        <w:spacing w:after="0" w:line="240" w:lineRule="auto"/>
        <w:ind w:left="709" w:hanging="283"/>
        <w:contextualSpacing/>
        <w:jc w:val="both"/>
        <w:rPr>
          <w:rFonts w:ascii="Times New Roman" w:eastAsia="Times New Roman" w:hAnsi="Times New Roman" w:cs="Times New Roman"/>
          <w:lang w:val="en-US" w:eastAsia="en-GB"/>
        </w:rPr>
      </w:pPr>
      <w:r w:rsidRPr="00BC57BB">
        <w:rPr>
          <w:rFonts w:ascii="Times New Roman" w:eastAsia="Times New Roman" w:hAnsi="Times New Roman" w:cs="Times New Roman"/>
          <w:lang w:val="en-US" w:eastAsia="en-GB"/>
        </w:rPr>
        <w:t xml:space="preserve">Improving skills anticipation and forecasting through the development of tools and services of use to policy makers, stakeholders and citizens to help ease transitions into employment. This </w:t>
      </w:r>
      <w:proofErr w:type="gramStart"/>
      <w:r w:rsidRPr="00BC57BB">
        <w:rPr>
          <w:rFonts w:ascii="Times New Roman" w:eastAsia="Times New Roman" w:hAnsi="Times New Roman" w:cs="Times New Roman"/>
          <w:lang w:val="en-US" w:eastAsia="en-GB"/>
        </w:rPr>
        <w:t>is done</w:t>
      </w:r>
      <w:proofErr w:type="gramEnd"/>
      <w:r w:rsidRPr="00BC57BB">
        <w:rPr>
          <w:rFonts w:ascii="Times New Roman" w:eastAsia="Times New Roman" w:hAnsi="Times New Roman" w:cs="Times New Roman"/>
          <w:lang w:val="en-US" w:eastAsia="en-GB"/>
        </w:rPr>
        <w:t xml:space="preserve"> in cooperation with relevant partners and EU Agencies, as appropriate.</w:t>
      </w:r>
    </w:p>
    <w:p w:rsidR="00323456" w:rsidRPr="00BC57BB" w:rsidRDefault="00323456" w:rsidP="00323456">
      <w:pPr>
        <w:numPr>
          <w:ilvl w:val="0"/>
          <w:numId w:val="19"/>
        </w:numPr>
        <w:spacing w:after="0" w:line="240" w:lineRule="auto"/>
        <w:ind w:left="709" w:hanging="283"/>
        <w:contextualSpacing/>
        <w:jc w:val="both"/>
        <w:rPr>
          <w:rFonts w:ascii="Times New Roman" w:eastAsia="Times New Roman" w:hAnsi="Times New Roman" w:cs="Times New Roman"/>
          <w:lang w:val="en-US" w:eastAsia="en-GB"/>
        </w:rPr>
      </w:pPr>
      <w:r w:rsidRPr="00BC57BB">
        <w:rPr>
          <w:rFonts w:ascii="Times New Roman" w:eastAsia="Times New Roman" w:hAnsi="Times New Roman" w:cs="Times New Roman"/>
          <w:lang w:val="en-US" w:eastAsia="en-GB"/>
        </w:rPr>
        <w:t xml:space="preserve">Making skills and qualifications comparable, visible and </w:t>
      </w:r>
      <w:proofErr w:type="spellStart"/>
      <w:r w:rsidRPr="00BC57BB">
        <w:rPr>
          <w:rFonts w:ascii="Times New Roman" w:eastAsia="Times New Roman" w:hAnsi="Times New Roman" w:cs="Times New Roman"/>
          <w:lang w:val="en-US" w:eastAsia="en-GB"/>
        </w:rPr>
        <w:t>recognised</w:t>
      </w:r>
      <w:proofErr w:type="spellEnd"/>
      <w:r w:rsidRPr="00BC57BB">
        <w:rPr>
          <w:rFonts w:ascii="Times New Roman" w:eastAsia="Times New Roman" w:hAnsi="Times New Roman" w:cs="Times New Roman"/>
          <w:lang w:val="en-US" w:eastAsia="en-GB"/>
        </w:rPr>
        <w:t xml:space="preserve">. This notably involves: </w:t>
      </w:r>
    </w:p>
    <w:p w:rsidR="00323456" w:rsidRPr="00BC57BB" w:rsidRDefault="00323456" w:rsidP="00323456">
      <w:pPr>
        <w:numPr>
          <w:ilvl w:val="0"/>
          <w:numId w:val="20"/>
        </w:numPr>
        <w:spacing w:after="0" w:line="240" w:lineRule="auto"/>
        <w:ind w:left="1276" w:hanging="283"/>
        <w:contextualSpacing/>
        <w:jc w:val="both"/>
        <w:rPr>
          <w:rFonts w:ascii="Times New Roman" w:eastAsia="Times New Roman" w:hAnsi="Times New Roman" w:cs="Times New Roman"/>
          <w:lang w:val="en-US" w:eastAsia="en-GB"/>
        </w:rPr>
      </w:pPr>
      <w:r w:rsidRPr="00BC57BB">
        <w:rPr>
          <w:rFonts w:ascii="Times New Roman" w:eastAsia="Times New Roman" w:hAnsi="Times New Roman" w:cs="Times New Roman"/>
          <w:lang w:val="en-US" w:eastAsia="en-GB"/>
        </w:rPr>
        <w:t>managing the European Qualifications Framework (EQF)</w:t>
      </w:r>
    </w:p>
    <w:p w:rsidR="00323456" w:rsidRPr="00BC57BB" w:rsidRDefault="00323456" w:rsidP="00323456">
      <w:pPr>
        <w:numPr>
          <w:ilvl w:val="0"/>
          <w:numId w:val="20"/>
        </w:numPr>
        <w:spacing w:after="0" w:line="240" w:lineRule="auto"/>
        <w:ind w:left="1276" w:hanging="283"/>
        <w:contextualSpacing/>
        <w:jc w:val="both"/>
        <w:rPr>
          <w:rFonts w:ascii="Times New Roman" w:eastAsia="Times New Roman" w:hAnsi="Times New Roman" w:cs="Times New Roman"/>
          <w:lang w:val="en-US" w:eastAsia="en-GB"/>
        </w:rPr>
      </w:pPr>
      <w:r w:rsidRPr="00BC57BB">
        <w:rPr>
          <w:rFonts w:ascii="Times New Roman" w:eastAsia="Times New Roman" w:hAnsi="Times New Roman" w:cs="Times New Roman"/>
          <w:lang w:val="en-US" w:eastAsia="en-GB"/>
        </w:rPr>
        <w:t xml:space="preserve">developing services for citizens to communicate and manage their skills, such as </w:t>
      </w:r>
      <w:proofErr w:type="spellStart"/>
      <w:r w:rsidRPr="00BC57BB">
        <w:rPr>
          <w:rFonts w:ascii="Times New Roman" w:eastAsia="Times New Roman" w:hAnsi="Times New Roman" w:cs="Times New Roman"/>
          <w:lang w:val="en-US" w:eastAsia="en-GB"/>
        </w:rPr>
        <w:t>Europass</w:t>
      </w:r>
      <w:proofErr w:type="spellEnd"/>
      <w:r w:rsidRPr="00BC57BB">
        <w:rPr>
          <w:rFonts w:ascii="Times New Roman" w:eastAsia="Times New Roman" w:hAnsi="Times New Roman" w:cs="Times New Roman"/>
          <w:lang w:val="en-US" w:eastAsia="en-GB"/>
        </w:rPr>
        <w:t xml:space="preserve"> or the European Classification of Skills and Competences (ESCO)</w:t>
      </w:r>
    </w:p>
    <w:p w:rsidR="00323456" w:rsidRPr="00BC57BB" w:rsidRDefault="00323456" w:rsidP="00323456">
      <w:pPr>
        <w:numPr>
          <w:ilvl w:val="0"/>
          <w:numId w:val="20"/>
        </w:numPr>
        <w:spacing w:after="0" w:line="240" w:lineRule="auto"/>
        <w:ind w:left="1276" w:hanging="283"/>
        <w:contextualSpacing/>
        <w:jc w:val="both"/>
        <w:rPr>
          <w:rFonts w:ascii="Times New Roman" w:eastAsia="Times New Roman" w:hAnsi="Times New Roman" w:cs="Times New Roman"/>
          <w:lang w:val="en-US" w:eastAsia="en-GB"/>
        </w:rPr>
      </w:pPr>
      <w:proofErr w:type="gramStart"/>
      <w:r w:rsidRPr="00BC57BB">
        <w:rPr>
          <w:rFonts w:ascii="Times New Roman" w:eastAsia="Times New Roman" w:hAnsi="Times New Roman" w:cs="Times New Roman"/>
          <w:lang w:val="en-US" w:eastAsia="en-GB"/>
        </w:rPr>
        <w:t>developing</w:t>
      </w:r>
      <w:proofErr w:type="gramEnd"/>
      <w:r w:rsidRPr="00BC57BB">
        <w:rPr>
          <w:rFonts w:ascii="Times New Roman" w:eastAsia="Times New Roman" w:hAnsi="Times New Roman" w:cs="Times New Roman"/>
          <w:lang w:val="en-US" w:eastAsia="en-GB"/>
        </w:rPr>
        <w:t xml:space="preserve"> competence frameworks (e.g. for digital and entrepreneurial skills) and encouraging validation of non-formal and informal learning</w:t>
      </w:r>
      <w:r>
        <w:rPr>
          <w:rFonts w:ascii="Times New Roman" w:eastAsia="Times New Roman" w:hAnsi="Times New Roman" w:cs="Times New Roman"/>
          <w:lang w:val="en-US" w:eastAsia="en-GB"/>
        </w:rPr>
        <w:t>.</w:t>
      </w:r>
    </w:p>
    <w:p w:rsidR="00323456" w:rsidRPr="00BC57BB" w:rsidRDefault="00323456" w:rsidP="00323456">
      <w:pPr>
        <w:spacing w:after="0" w:line="240" w:lineRule="auto"/>
        <w:ind w:left="426" w:hanging="707"/>
        <w:jc w:val="both"/>
        <w:rPr>
          <w:rFonts w:ascii="Times New Roman" w:eastAsia="Times New Roman" w:hAnsi="Times New Roman" w:cs="Times New Roman"/>
          <w:lang w:val="en-US" w:eastAsia="en-GB"/>
        </w:rPr>
      </w:pPr>
    </w:p>
    <w:p w:rsidR="00323456" w:rsidRPr="00BC57BB" w:rsidRDefault="00323456" w:rsidP="00323456">
      <w:pPr>
        <w:spacing w:after="0" w:line="240" w:lineRule="auto"/>
        <w:ind w:left="426"/>
        <w:jc w:val="both"/>
        <w:rPr>
          <w:rFonts w:ascii="Times New Roman" w:eastAsia="Times New Roman" w:hAnsi="Times New Roman" w:cs="Times New Roman"/>
          <w:lang w:val="en-US" w:eastAsia="en-GB"/>
        </w:rPr>
      </w:pPr>
      <w:r w:rsidRPr="00BC57BB">
        <w:rPr>
          <w:rFonts w:ascii="Times New Roman" w:eastAsia="Times New Roman" w:hAnsi="Times New Roman" w:cs="Times New Roman"/>
          <w:lang w:val="en-US" w:eastAsia="en-GB"/>
        </w:rPr>
        <w:t xml:space="preserve">The selected colleague </w:t>
      </w:r>
      <w:proofErr w:type="gramStart"/>
      <w:r w:rsidRPr="00BC57BB">
        <w:rPr>
          <w:rFonts w:ascii="Times New Roman" w:eastAsia="Times New Roman" w:hAnsi="Times New Roman" w:cs="Times New Roman"/>
          <w:lang w:val="en-US" w:eastAsia="en-GB"/>
        </w:rPr>
        <w:t>is expected</w:t>
      </w:r>
      <w:proofErr w:type="gramEnd"/>
      <w:r w:rsidRPr="00BC57BB">
        <w:rPr>
          <w:rFonts w:ascii="Times New Roman" w:eastAsia="Times New Roman" w:hAnsi="Times New Roman" w:cs="Times New Roman"/>
          <w:lang w:val="en-US" w:eastAsia="en-GB"/>
        </w:rPr>
        <w:t xml:space="preserve"> to provide support to the Unit on skills and qualifications policies and more specifically:</w:t>
      </w:r>
    </w:p>
    <w:p w:rsidR="00323456" w:rsidRPr="00BC57BB" w:rsidRDefault="00323456" w:rsidP="00323456">
      <w:pPr>
        <w:spacing w:after="0" w:line="240" w:lineRule="auto"/>
        <w:ind w:left="426"/>
        <w:jc w:val="both"/>
        <w:rPr>
          <w:rFonts w:ascii="Times New Roman" w:eastAsia="Times New Roman" w:hAnsi="Times New Roman" w:cs="Times New Roman"/>
          <w:lang w:val="en-US" w:eastAsia="en-GB"/>
        </w:rPr>
      </w:pPr>
    </w:p>
    <w:p w:rsidR="00323456" w:rsidRPr="00BC57BB" w:rsidRDefault="00323456" w:rsidP="00323456">
      <w:pPr>
        <w:pStyle w:val="ListParagraph"/>
        <w:numPr>
          <w:ilvl w:val="0"/>
          <w:numId w:val="21"/>
        </w:numPr>
        <w:spacing w:after="0" w:line="240" w:lineRule="auto"/>
        <w:jc w:val="both"/>
        <w:rPr>
          <w:rFonts w:ascii="Times New Roman" w:eastAsia="Times New Roman" w:hAnsi="Times New Roman" w:cs="Times New Roman"/>
          <w:lang w:val="en-US" w:eastAsia="en-GB"/>
        </w:rPr>
      </w:pPr>
      <w:r w:rsidRPr="00BC57BB">
        <w:rPr>
          <w:rFonts w:ascii="Times New Roman" w:eastAsia="Times New Roman" w:hAnsi="Times New Roman" w:cs="Times New Roman"/>
          <w:lang w:val="en-US" w:eastAsia="en-GB"/>
        </w:rPr>
        <w:t xml:space="preserve">implementation of the </w:t>
      </w:r>
      <w:proofErr w:type="spellStart"/>
      <w:r w:rsidRPr="00BC57BB">
        <w:rPr>
          <w:rFonts w:ascii="Times New Roman" w:eastAsia="Times New Roman" w:hAnsi="Times New Roman" w:cs="Times New Roman"/>
          <w:lang w:val="en-US" w:eastAsia="en-GB"/>
        </w:rPr>
        <w:t>Europass</w:t>
      </w:r>
      <w:proofErr w:type="spellEnd"/>
      <w:r w:rsidRPr="00BC57BB">
        <w:rPr>
          <w:rFonts w:ascii="Times New Roman" w:eastAsia="Times New Roman" w:hAnsi="Times New Roman" w:cs="Times New Roman"/>
          <w:lang w:val="en-US" w:eastAsia="en-GB"/>
        </w:rPr>
        <w:t xml:space="preserve"> Decision in close collaboration with the </w:t>
      </w:r>
      <w:proofErr w:type="spellStart"/>
      <w:r w:rsidRPr="00BC57BB">
        <w:rPr>
          <w:rFonts w:ascii="Times New Roman" w:eastAsia="Times New Roman" w:hAnsi="Times New Roman" w:cs="Times New Roman"/>
          <w:lang w:val="en-US" w:eastAsia="en-GB"/>
        </w:rPr>
        <w:t>Europass</w:t>
      </w:r>
      <w:proofErr w:type="spellEnd"/>
      <w:r w:rsidRPr="00BC57BB">
        <w:rPr>
          <w:rFonts w:ascii="Times New Roman" w:eastAsia="Times New Roman" w:hAnsi="Times New Roman" w:cs="Times New Roman"/>
          <w:lang w:val="en-US" w:eastAsia="en-GB"/>
        </w:rPr>
        <w:t xml:space="preserve"> Advisory Group, Commission services, and other stakeholders</w:t>
      </w:r>
    </w:p>
    <w:p w:rsidR="00323456" w:rsidRPr="00BC57BB" w:rsidRDefault="00323456" w:rsidP="00323456">
      <w:pPr>
        <w:pStyle w:val="ListParagraph"/>
        <w:numPr>
          <w:ilvl w:val="0"/>
          <w:numId w:val="21"/>
        </w:numPr>
        <w:spacing w:after="0" w:line="240" w:lineRule="auto"/>
        <w:jc w:val="both"/>
        <w:rPr>
          <w:rFonts w:ascii="Times New Roman" w:eastAsia="Times New Roman" w:hAnsi="Times New Roman" w:cs="Times New Roman"/>
          <w:lang w:val="en-US" w:eastAsia="en-GB"/>
        </w:rPr>
      </w:pPr>
      <w:r w:rsidRPr="00BC57BB">
        <w:rPr>
          <w:rFonts w:ascii="Times New Roman" w:eastAsia="Times New Roman" w:hAnsi="Times New Roman" w:cs="Times New Roman"/>
          <w:lang w:val="en-US" w:eastAsia="en-GB"/>
        </w:rPr>
        <w:lastRenderedPageBreak/>
        <w:t xml:space="preserve">policy analysis and proposals of how </w:t>
      </w:r>
      <w:proofErr w:type="spellStart"/>
      <w:r w:rsidRPr="00BC57BB">
        <w:rPr>
          <w:rFonts w:ascii="Times New Roman" w:eastAsia="Times New Roman" w:hAnsi="Times New Roman" w:cs="Times New Roman"/>
          <w:lang w:val="en-US" w:eastAsia="en-GB"/>
        </w:rPr>
        <w:t>Europass</w:t>
      </w:r>
      <w:proofErr w:type="spellEnd"/>
      <w:r w:rsidRPr="00BC57BB">
        <w:rPr>
          <w:rFonts w:ascii="Times New Roman" w:eastAsia="Times New Roman" w:hAnsi="Times New Roman" w:cs="Times New Roman"/>
          <w:lang w:val="en-US" w:eastAsia="en-GB"/>
        </w:rPr>
        <w:t xml:space="preserve"> implementation can contribute to wider </w:t>
      </w:r>
      <w:proofErr w:type="spellStart"/>
      <w:r w:rsidRPr="00BC57BB">
        <w:rPr>
          <w:rFonts w:ascii="Times New Roman" w:eastAsia="Times New Roman" w:hAnsi="Times New Roman" w:cs="Times New Roman"/>
          <w:lang w:val="en-US" w:eastAsia="en-GB"/>
        </w:rPr>
        <w:t>labour</w:t>
      </w:r>
      <w:proofErr w:type="spellEnd"/>
      <w:r w:rsidRPr="00BC57BB">
        <w:rPr>
          <w:rFonts w:ascii="Times New Roman" w:eastAsia="Times New Roman" w:hAnsi="Times New Roman" w:cs="Times New Roman"/>
          <w:lang w:val="en-US" w:eastAsia="en-GB"/>
        </w:rPr>
        <w:t xml:space="preserve"> market, education and training and skills policy goals</w:t>
      </w:r>
    </w:p>
    <w:p w:rsidR="00323456" w:rsidRPr="00BC57BB" w:rsidRDefault="00323456" w:rsidP="00323456">
      <w:pPr>
        <w:pStyle w:val="ListParagraph"/>
        <w:numPr>
          <w:ilvl w:val="0"/>
          <w:numId w:val="21"/>
        </w:numPr>
        <w:spacing w:after="0" w:line="240" w:lineRule="auto"/>
        <w:jc w:val="both"/>
        <w:rPr>
          <w:rFonts w:ascii="Times New Roman" w:eastAsia="Times New Roman" w:hAnsi="Times New Roman" w:cs="Times New Roman"/>
          <w:lang w:val="en-US" w:eastAsia="en-GB"/>
        </w:rPr>
      </w:pPr>
      <w:r w:rsidRPr="00BC57BB">
        <w:rPr>
          <w:rFonts w:ascii="Times New Roman" w:eastAsia="Times New Roman" w:hAnsi="Times New Roman" w:cs="Times New Roman"/>
          <w:lang w:val="en-US" w:eastAsia="en-GB"/>
        </w:rPr>
        <w:t xml:space="preserve">further development of the </w:t>
      </w:r>
      <w:proofErr w:type="spellStart"/>
      <w:r w:rsidRPr="00BC57BB">
        <w:rPr>
          <w:rFonts w:ascii="Times New Roman" w:eastAsia="Times New Roman" w:hAnsi="Times New Roman" w:cs="Times New Roman"/>
          <w:lang w:val="en-US" w:eastAsia="en-GB"/>
        </w:rPr>
        <w:t>Europass</w:t>
      </w:r>
      <w:proofErr w:type="spellEnd"/>
      <w:r w:rsidRPr="00BC57BB">
        <w:rPr>
          <w:rFonts w:ascii="Times New Roman" w:eastAsia="Times New Roman" w:hAnsi="Times New Roman" w:cs="Times New Roman"/>
          <w:lang w:val="en-US" w:eastAsia="en-GB"/>
        </w:rPr>
        <w:t xml:space="preserve"> online platform, including through collaboration with business analysis and IT development experts</w:t>
      </w:r>
      <w:r w:rsidRPr="00BC57BB">
        <w:rPr>
          <w:rFonts w:ascii="Times New Roman" w:eastAsia="Times New Roman" w:hAnsi="Times New Roman" w:cs="Times New Roman"/>
          <w:lang w:val="en-US" w:eastAsia="en-GB"/>
        </w:rPr>
        <w:tab/>
      </w:r>
    </w:p>
    <w:p w:rsidR="00323456" w:rsidRPr="00BC57BB" w:rsidRDefault="00323456" w:rsidP="00323456">
      <w:pPr>
        <w:spacing w:after="0" w:line="240" w:lineRule="auto"/>
        <w:ind w:left="426"/>
        <w:jc w:val="both"/>
        <w:rPr>
          <w:rFonts w:ascii="Times New Roman" w:eastAsia="Times New Roman" w:hAnsi="Times New Roman" w:cs="Times New Roman"/>
          <w:lang w:val="en-US" w:eastAsia="en-GB"/>
        </w:rPr>
      </w:pPr>
    </w:p>
    <w:p w:rsidR="00323456" w:rsidRPr="00BC57BB" w:rsidRDefault="00323456" w:rsidP="00323456">
      <w:pPr>
        <w:spacing w:after="0" w:line="240" w:lineRule="auto"/>
        <w:ind w:left="426"/>
        <w:jc w:val="both"/>
        <w:rPr>
          <w:rFonts w:ascii="Times New Roman" w:eastAsia="Times New Roman" w:hAnsi="Times New Roman" w:cs="Times New Roman"/>
          <w:lang w:val="en-US" w:eastAsia="en-GB"/>
        </w:rPr>
      </w:pPr>
      <w:r w:rsidRPr="00BC57BB">
        <w:rPr>
          <w:rFonts w:ascii="Times New Roman" w:eastAsia="Times New Roman" w:hAnsi="Times New Roman" w:cs="Times New Roman"/>
          <w:lang w:val="en-US" w:eastAsia="en-GB"/>
        </w:rPr>
        <w:t xml:space="preserve">Relating to this area of </w:t>
      </w:r>
      <w:proofErr w:type="gramStart"/>
      <w:r w:rsidRPr="00BC57BB">
        <w:rPr>
          <w:rFonts w:ascii="Times New Roman" w:eastAsia="Times New Roman" w:hAnsi="Times New Roman" w:cs="Times New Roman"/>
          <w:lang w:val="en-US" w:eastAsia="en-GB"/>
        </w:rPr>
        <w:t>competence</w:t>
      </w:r>
      <w:proofErr w:type="gramEnd"/>
      <w:r w:rsidRPr="00BC57BB">
        <w:rPr>
          <w:rFonts w:ascii="Times New Roman" w:eastAsia="Times New Roman" w:hAnsi="Times New Roman" w:cs="Times New Roman"/>
          <w:lang w:val="en-US" w:eastAsia="en-GB"/>
        </w:rPr>
        <w:t xml:space="preserve"> s/he will:</w:t>
      </w:r>
    </w:p>
    <w:p w:rsidR="00323456" w:rsidRPr="00BC57BB" w:rsidRDefault="00323456" w:rsidP="00323456">
      <w:pPr>
        <w:numPr>
          <w:ilvl w:val="1"/>
          <w:numId w:val="22"/>
        </w:numPr>
        <w:spacing w:after="0" w:line="240" w:lineRule="auto"/>
        <w:ind w:left="709" w:hanging="305"/>
        <w:contextualSpacing/>
        <w:jc w:val="both"/>
        <w:rPr>
          <w:rFonts w:ascii="Times New Roman" w:eastAsia="Times New Roman" w:hAnsi="Times New Roman" w:cs="Times New Roman"/>
          <w:lang w:val="en-US" w:eastAsia="en-GB"/>
        </w:rPr>
      </w:pPr>
      <w:r w:rsidRPr="00BC57BB">
        <w:rPr>
          <w:rFonts w:ascii="Times New Roman" w:eastAsia="Times New Roman" w:hAnsi="Times New Roman" w:cs="Times New Roman"/>
          <w:lang w:val="en-US" w:eastAsia="en-GB"/>
        </w:rPr>
        <w:t xml:space="preserve">Contribute to development and implementation of online tools on skills and qualifications, including but not only </w:t>
      </w:r>
      <w:proofErr w:type="spellStart"/>
      <w:r w:rsidRPr="00BC57BB">
        <w:rPr>
          <w:rFonts w:ascii="Times New Roman" w:eastAsia="Times New Roman" w:hAnsi="Times New Roman" w:cs="Times New Roman"/>
          <w:lang w:val="en-US" w:eastAsia="en-GB"/>
        </w:rPr>
        <w:t>Europass</w:t>
      </w:r>
      <w:proofErr w:type="spellEnd"/>
      <w:r w:rsidRPr="00BC57BB">
        <w:rPr>
          <w:rFonts w:ascii="Times New Roman" w:eastAsia="Times New Roman" w:hAnsi="Times New Roman" w:cs="Times New Roman"/>
          <w:lang w:val="en-US" w:eastAsia="en-GB"/>
        </w:rPr>
        <w:t>. This includes translating policy goals into requirements for IT systems, and communicating these to business analysts</w:t>
      </w:r>
    </w:p>
    <w:p w:rsidR="00323456" w:rsidRPr="00BC57BB" w:rsidRDefault="00323456" w:rsidP="00323456">
      <w:pPr>
        <w:numPr>
          <w:ilvl w:val="1"/>
          <w:numId w:val="22"/>
        </w:numPr>
        <w:spacing w:after="0" w:line="240" w:lineRule="auto"/>
        <w:ind w:left="709" w:hanging="305"/>
        <w:contextualSpacing/>
        <w:jc w:val="both"/>
        <w:rPr>
          <w:rFonts w:ascii="Times New Roman" w:eastAsia="Times New Roman" w:hAnsi="Times New Roman" w:cs="Times New Roman"/>
          <w:lang w:val="en-US" w:eastAsia="en-GB"/>
        </w:rPr>
      </w:pPr>
      <w:r w:rsidRPr="00BC57BB">
        <w:rPr>
          <w:rFonts w:ascii="Times New Roman" w:eastAsia="Times New Roman" w:hAnsi="Times New Roman" w:cs="Times New Roman"/>
          <w:lang w:val="en-US" w:eastAsia="en-GB"/>
        </w:rPr>
        <w:t>Draft policy papers, monitor policy-making and provide information and policy analysis</w:t>
      </w:r>
    </w:p>
    <w:p w:rsidR="00323456" w:rsidRPr="00BC57BB" w:rsidRDefault="00323456" w:rsidP="00323456">
      <w:pPr>
        <w:numPr>
          <w:ilvl w:val="1"/>
          <w:numId w:val="22"/>
        </w:numPr>
        <w:spacing w:after="0" w:line="240" w:lineRule="auto"/>
        <w:ind w:left="709" w:hanging="305"/>
        <w:contextualSpacing/>
        <w:jc w:val="both"/>
        <w:rPr>
          <w:rFonts w:ascii="Times New Roman" w:eastAsia="Times New Roman" w:hAnsi="Times New Roman" w:cs="Times New Roman"/>
          <w:lang w:val="en-US" w:eastAsia="en-GB"/>
        </w:rPr>
      </w:pPr>
      <w:r w:rsidRPr="00BC57BB">
        <w:rPr>
          <w:rFonts w:ascii="Times New Roman" w:eastAsia="Times New Roman" w:hAnsi="Times New Roman" w:cs="Times New Roman"/>
          <w:lang w:val="en-US" w:eastAsia="en-GB"/>
        </w:rPr>
        <w:t xml:space="preserve">Prepare briefings, speeches, replies to Parliamentary Questions and inter-service consultations on skills and qualifications policy </w:t>
      </w:r>
    </w:p>
    <w:p w:rsidR="00323456" w:rsidRPr="00BC57BB" w:rsidRDefault="00323456" w:rsidP="00323456">
      <w:pPr>
        <w:pStyle w:val="ListParagraph"/>
        <w:numPr>
          <w:ilvl w:val="1"/>
          <w:numId w:val="22"/>
        </w:numPr>
        <w:spacing w:after="0" w:line="240" w:lineRule="auto"/>
        <w:ind w:left="709" w:hanging="305"/>
        <w:jc w:val="both"/>
        <w:rPr>
          <w:rFonts w:ascii="Times New Roman" w:eastAsia="Times New Roman" w:hAnsi="Times New Roman" w:cs="Times New Roman"/>
          <w:lang w:val="en-US" w:eastAsia="en-GB"/>
        </w:rPr>
      </w:pPr>
      <w:r w:rsidRPr="00BC57BB">
        <w:rPr>
          <w:rFonts w:ascii="Times New Roman" w:eastAsia="Times New Roman" w:hAnsi="Times New Roman" w:cs="Times New Roman"/>
          <w:lang w:val="en-US" w:eastAsia="en-GB"/>
        </w:rPr>
        <w:t>Cooperate closely with other Commission Services or agencies, such as DG EAC, GROW, HOME,</w:t>
      </w:r>
      <w:r w:rsidRPr="00BC57BB">
        <w:rPr>
          <w:rFonts w:ascii="Times New Roman" w:eastAsia="Times New Roman" w:hAnsi="Times New Roman" w:cs="Times New Roman"/>
          <w:lang w:val="en-US" w:eastAsia="en-GB"/>
        </w:rPr>
        <w:tab/>
      </w:r>
      <w:r w:rsidRPr="00BC57BB">
        <w:rPr>
          <w:rFonts w:ascii="Times New Roman" w:eastAsia="Times New Roman" w:hAnsi="Times New Roman" w:cs="Times New Roman"/>
          <w:lang w:val="en-US" w:eastAsia="en-GB"/>
        </w:rPr>
        <w:tab/>
        <w:t>CNECT</w:t>
      </w:r>
    </w:p>
    <w:p w:rsidR="00323456" w:rsidRPr="00BC57BB" w:rsidRDefault="00323456" w:rsidP="00323456">
      <w:pPr>
        <w:numPr>
          <w:ilvl w:val="1"/>
          <w:numId w:val="22"/>
        </w:numPr>
        <w:spacing w:after="0" w:line="240" w:lineRule="auto"/>
        <w:ind w:left="709" w:hanging="305"/>
        <w:contextualSpacing/>
        <w:jc w:val="both"/>
        <w:rPr>
          <w:rFonts w:ascii="Times New Roman" w:eastAsia="Times New Roman" w:hAnsi="Times New Roman" w:cs="Times New Roman"/>
          <w:lang w:val="en-US" w:eastAsia="en-GB"/>
        </w:rPr>
      </w:pPr>
      <w:r w:rsidRPr="00BC57BB">
        <w:rPr>
          <w:rFonts w:ascii="Times New Roman" w:eastAsia="Times New Roman" w:hAnsi="Times New Roman" w:cs="Times New Roman"/>
          <w:lang w:val="en-US" w:eastAsia="en-GB"/>
        </w:rPr>
        <w:t xml:space="preserve">Establish and maintain regular contacts with stakeholders, other institutions and/or </w:t>
      </w:r>
      <w:proofErr w:type="spellStart"/>
      <w:r w:rsidRPr="00BC57BB">
        <w:rPr>
          <w:rFonts w:ascii="Times New Roman" w:eastAsia="Times New Roman" w:hAnsi="Times New Roman" w:cs="Times New Roman"/>
          <w:lang w:val="en-US" w:eastAsia="en-GB"/>
        </w:rPr>
        <w:t>organisations</w:t>
      </w:r>
      <w:proofErr w:type="spellEnd"/>
      <w:r w:rsidRPr="00BC57BB">
        <w:rPr>
          <w:rFonts w:ascii="Times New Roman" w:eastAsia="Times New Roman" w:hAnsi="Times New Roman" w:cs="Times New Roman"/>
          <w:lang w:val="en-US" w:eastAsia="en-GB"/>
        </w:rPr>
        <w:t>, and facilitate the exchange of information among Member States in the assigned policy area, including planning of events</w:t>
      </w:r>
    </w:p>
    <w:p w:rsidR="006F28C9" w:rsidRPr="005B1351" w:rsidRDefault="00323456" w:rsidP="00323456">
      <w:pPr>
        <w:pStyle w:val="ListParagraph"/>
        <w:numPr>
          <w:ilvl w:val="0"/>
          <w:numId w:val="18"/>
        </w:numPr>
        <w:spacing w:after="0" w:line="240" w:lineRule="auto"/>
        <w:ind w:left="709" w:hanging="283"/>
        <w:jc w:val="both"/>
        <w:rPr>
          <w:rFonts w:ascii="Times New Roman" w:hAnsi="Times New Roman" w:cs="Times New Roman"/>
          <w:lang w:val="en-GB"/>
        </w:rPr>
      </w:pPr>
      <w:r w:rsidRPr="00BC57BB">
        <w:rPr>
          <w:rFonts w:ascii="Times New Roman" w:eastAsia="Times New Roman" w:hAnsi="Times New Roman" w:cs="Times New Roman"/>
          <w:lang w:val="en-US" w:eastAsia="en-GB"/>
        </w:rPr>
        <w:t>Contribute to drafting calls for proposals or tender dossiers, and to preparing and/or managing studies</w:t>
      </w:r>
      <w:r w:rsidR="005B1351" w:rsidRPr="005B1351">
        <w:rPr>
          <w:rFonts w:ascii="Times New Roman" w:hAnsi="Times New Roman" w:cs="Times New Roman"/>
          <w:lang w:val="en-US"/>
        </w:rPr>
        <w:t>.</w:t>
      </w:r>
    </w:p>
    <w:p w:rsidR="003A225A" w:rsidRPr="00B45E52" w:rsidRDefault="003A225A" w:rsidP="006F28C9">
      <w:pPr>
        <w:spacing w:after="0" w:line="240" w:lineRule="auto"/>
        <w:ind w:left="709"/>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323456" w:rsidRPr="00323456">
        <w:rPr>
          <w:rFonts w:ascii="Times New Roman" w:eastAsia="Times New Roman" w:hAnsi="Times New Roman" w:cs="Times New Roman"/>
          <w:lang w:val="en-US" w:eastAsia="en-GB"/>
        </w:rPr>
        <w:t>economics, computer science, political science</w:t>
      </w:r>
      <w:r w:rsidR="00083076">
        <w:rPr>
          <w:rFonts w:ascii="Times New Roman" w:eastAsia="Times New Roman" w:hAnsi="Times New Roman" w:cs="Times New Roman"/>
          <w:lang w:val="en-US" w:eastAsia="en-GB"/>
        </w:rPr>
        <w:t>s</w:t>
      </w:r>
      <w:r w:rsidR="008345E6" w:rsidRPr="008345E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23456" w:rsidRPr="00323456" w:rsidRDefault="00323456" w:rsidP="00323456">
      <w:pPr>
        <w:spacing w:after="0" w:line="240" w:lineRule="auto"/>
        <w:ind w:left="708"/>
        <w:rPr>
          <w:rFonts w:ascii="Times New Roman" w:eastAsia="Times New Roman" w:hAnsi="Times New Roman" w:cs="Times New Roman"/>
          <w:lang w:val="en-US" w:eastAsia="en-GB"/>
        </w:rPr>
      </w:pPr>
      <w:r w:rsidRPr="00323456">
        <w:rPr>
          <w:rFonts w:ascii="Times New Roman" w:eastAsia="Times New Roman" w:hAnsi="Times New Roman" w:cs="Times New Roman"/>
          <w:lang w:val="en-US" w:eastAsia="en-GB"/>
        </w:rPr>
        <w:t xml:space="preserve">Applicants should have solid experience in skills and qualifications policies. Experience of cooperation between the </w:t>
      </w:r>
      <w:proofErr w:type="spellStart"/>
      <w:r w:rsidRPr="00323456">
        <w:rPr>
          <w:rFonts w:ascii="Times New Roman" w:eastAsia="Times New Roman" w:hAnsi="Times New Roman" w:cs="Times New Roman"/>
          <w:lang w:val="en-US" w:eastAsia="en-GB"/>
        </w:rPr>
        <w:t>labour</w:t>
      </w:r>
      <w:proofErr w:type="spellEnd"/>
      <w:r w:rsidRPr="00323456">
        <w:rPr>
          <w:rFonts w:ascii="Times New Roman" w:eastAsia="Times New Roman" w:hAnsi="Times New Roman" w:cs="Times New Roman"/>
          <w:lang w:val="en-US" w:eastAsia="en-GB"/>
        </w:rPr>
        <w:t xml:space="preserve"> market and education and training is an asset.</w:t>
      </w:r>
    </w:p>
    <w:p w:rsidR="00323456" w:rsidRPr="00323456" w:rsidRDefault="00323456" w:rsidP="00323456">
      <w:pPr>
        <w:spacing w:after="0" w:line="240" w:lineRule="auto"/>
        <w:ind w:left="708"/>
        <w:rPr>
          <w:rFonts w:ascii="Times New Roman" w:eastAsia="Times New Roman" w:hAnsi="Times New Roman" w:cs="Times New Roman"/>
          <w:lang w:val="en-US" w:eastAsia="en-GB"/>
        </w:rPr>
      </w:pPr>
    </w:p>
    <w:p w:rsidR="00323456" w:rsidRPr="00323456" w:rsidRDefault="00323456" w:rsidP="00323456">
      <w:pPr>
        <w:spacing w:after="0" w:line="240" w:lineRule="auto"/>
        <w:ind w:left="708"/>
        <w:rPr>
          <w:rFonts w:ascii="Times New Roman" w:eastAsia="Times New Roman" w:hAnsi="Times New Roman" w:cs="Times New Roman"/>
          <w:lang w:val="en-US" w:eastAsia="en-GB"/>
        </w:rPr>
      </w:pPr>
      <w:proofErr w:type="gramStart"/>
      <w:r w:rsidRPr="00323456">
        <w:rPr>
          <w:rFonts w:ascii="Times New Roman" w:eastAsia="Times New Roman" w:hAnsi="Times New Roman" w:cs="Times New Roman"/>
          <w:lang w:val="en-US" w:eastAsia="en-GB"/>
        </w:rPr>
        <w:t>Furthermore</w:t>
      </w:r>
      <w:proofErr w:type="gramEnd"/>
      <w:r w:rsidRPr="00323456">
        <w:rPr>
          <w:rFonts w:ascii="Times New Roman" w:eastAsia="Times New Roman" w:hAnsi="Times New Roman" w:cs="Times New Roman"/>
          <w:lang w:val="en-US" w:eastAsia="en-GB"/>
        </w:rPr>
        <w:t xml:space="preserve"> applicants should prove:</w:t>
      </w:r>
    </w:p>
    <w:p w:rsidR="00323456" w:rsidRPr="00323456" w:rsidRDefault="00323456" w:rsidP="00323456">
      <w:pPr>
        <w:pStyle w:val="ListParagraph"/>
        <w:numPr>
          <w:ilvl w:val="1"/>
          <w:numId w:val="24"/>
        </w:numPr>
        <w:spacing w:after="0" w:line="240" w:lineRule="auto"/>
        <w:ind w:left="993" w:hanging="284"/>
        <w:rPr>
          <w:rFonts w:ascii="Times New Roman" w:eastAsia="Times New Roman" w:hAnsi="Times New Roman" w:cs="Times New Roman"/>
          <w:lang w:val="en-US" w:eastAsia="en-GB"/>
        </w:rPr>
      </w:pPr>
      <w:r w:rsidRPr="00323456">
        <w:rPr>
          <w:rFonts w:ascii="Times New Roman" w:eastAsia="Times New Roman" w:hAnsi="Times New Roman" w:cs="Times New Roman"/>
          <w:lang w:val="en-US" w:eastAsia="en-GB"/>
        </w:rPr>
        <w:t>Excellent policy analysis skills</w:t>
      </w:r>
    </w:p>
    <w:p w:rsidR="00323456" w:rsidRPr="00323456" w:rsidRDefault="00323456" w:rsidP="00323456">
      <w:pPr>
        <w:pStyle w:val="ListParagraph"/>
        <w:numPr>
          <w:ilvl w:val="1"/>
          <w:numId w:val="24"/>
        </w:numPr>
        <w:spacing w:after="0" w:line="240" w:lineRule="auto"/>
        <w:ind w:left="993" w:hanging="284"/>
        <w:rPr>
          <w:rFonts w:ascii="Times New Roman" w:eastAsia="Times New Roman" w:hAnsi="Times New Roman" w:cs="Times New Roman"/>
          <w:lang w:val="en-US" w:eastAsia="en-GB"/>
        </w:rPr>
      </w:pPr>
      <w:r w:rsidRPr="00323456">
        <w:rPr>
          <w:rFonts w:ascii="Times New Roman" w:eastAsia="Times New Roman" w:hAnsi="Times New Roman" w:cs="Times New Roman"/>
          <w:lang w:val="en-US" w:eastAsia="en-GB"/>
        </w:rPr>
        <w:t>Excellent drafting skills</w:t>
      </w:r>
    </w:p>
    <w:p w:rsidR="00323456" w:rsidRPr="00323456" w:rsidRDefault="00323456" w:rsidP="00323456">
      <w:pPr>
        <w:pStyle w:val="ListParagraph"/>
        <w:numPr>
          <w:ilvl w:val="1"/>
          <w:numId w:val="24"/>
        </w:numPr>
        <w:spacing w:after="0" w:line="240" w:lineRule="auto"/>
        <w:ind w:left="993" w:hanging="284"/>
        <w:rPr>
          <w:rFonts w:ascii="Times New Roman" w:eastAsia="Times New Roman" w:hAnsi="Times New Roman" w:cs="Times New Roman"/>
          <w:lang w:val="en-US" w:eastAsia="en-GB"/>
        </w:rPr>
      </w:pPr>
      <w:r w:rsidRPr="00323456">
        <w:rPr>
          <w:rFonts w:ascii="Times New Roman" w:eastAsia="Times New Roman" w:hAnsi="Times New Roman" w:cs="Times New Roman"/>
          <w:lang w:val="en-US" w:eastAsia="en-GB"/>
        </w:rPr>
        <w:t>Excellent communication skills, both oral and written</w:t>
      </w:r>
    </w:p>
    <w:p w:rsidR="00323456" w:rsidRPr="00323456" w:rsidRDefault="00323456" w:rsidP="00323456">
      <w:pPr>
        <w:pStyle w:val="ListParagraph"/>
        <w:numPr>
          <w:ilvl w:val="1"/>
          <w:numId w:val="24"/>
        </w:numPr>
        <w:spacing w:after="0" w:line="240" w:lineRule="auto"/>
        <w:ind w:left="993" w:hanging="284"/>
        <w:rPr>
          <w:rFonts w:ascii="Times New Roman" w:eastAsia="Times New Roman" w:hAnsi="Times New Roman" w:cs="Times New Roman"/>
          <w:lang w:val="en-US" w:eastAsia="en-GB"/>
        </w:rPr>
      </w:pPr>
      <w:r w:rsidRPr="00323456">
        <w:rPr>
          <w:rFonts w:ascii="Times New Roman" w:eastAsia="Times New Roman" w:hAnsi="Times New Roman" w:cs="Times New Roman"/>
          <w:lang w:val="en-US" w:eastAsia="en-GB"/>
        </w:rPr>
        <w:lastRenderedPageBreak/>
        <w:t>Ability to work in an autonomous way and a strong sense of initiative</w:t>
      </w:r>
    </w:p>
    <w:p w:rsidR="00323456" w:rsidRPr="00323456" w:rsidRDefault="00323456" w:rsidP="00323456">
      <w:pPr>
        <w:pStyle w:val="ListParagraph"/>
        <w:numPr>
          <w:ilvl w:val="1"/>
          <w:numId w:val="24"/>
        </w:numPr>
        <w:spacing w:after="0" w:line="240" w:lineRule="auto"/>
        <w:ind w:left="993" w:hanging="284"/>
        <w:rPr>
          <w:rFonts w:ascii="Times New Roman" w:eastAsia="Times New Roman" w:hAnsi="Times New Roman" w:cs="Times New Roman"/>
          <w:lang w:val="en-US" w:eastAsia="en-GB"/>
        </w:rPr>
      </w:pPr>
      <w:r w:rsidRPr="00323456">
        <w:rPr>
          <w:rFonts w:ascii="Times New Roman" w:eastAsia="Times New Roman" w:hAnsi="Times New Roman" w:cs="Times New Roman"/>
          <w:lang w:val="en-US" w:eastAsia="en-GB"/>
        </w:rPr>
        <w:t xml:space="preserve">Strong </w:t>
      </w:r>
      <w:proofErr w:type="spellStart"/>
      <w:r w:rsidRPr="00323456">
        <w:rPr>
          <w:rFonts w:ascii="Times New Roman" w:eastAsia="Times New Roman" w:hAnsi="Times New Roman" w:cs="Times New Roman"/>
          <w:lang w:val="en-US" w:eastAsia="en-GB"/>
        </w:rPr>
        <w:t>organisational</w:t>
      </w:r>
      <w:proofErr w:type="spellEnd"/>
      <w:r w:rsidRPr="00323456">
        <w:rPr>
          <w:rFonts w:ascii="Times New Roman" w:eastAsia="Times New Roman" w:hAnsi="Times New Roman" w:cs="Times New Roman"/>
          <w:lang w:val="en-US" w:eastAsia="en-GB"/>
        </w:rPr>
        <w:t xml:space="preserve"> skills and the capacity to deliver high quality output even within tight and shifting deadlines</w:t>
      </w:r>
    </w:p>
    <w:p w:rsidR="00323456" w:rsidRPr="00323456" w:rsidRDefault="00323456" w:rsidP="00323456">
      <w:pPr>
        <w:pStyle w:val="ListParagraph"/>
        <w:numPr>
          <w:ilvl w:val="1"/>
          <w:numId w:val="24"/>
        </w:numPr>
        <w:spacing w:after="0" w:line="240" w:lineRule="auto"/>
        <w:ind w:left="993" w:hanging="284"/>
        <w:rPr>
          <w:rFonts w:ascii="Times New Roman" w:eastAsia="Times New Roman" w:hAnsi="Times New Roman" w:cs="Times New Roman"/>
          <w:lang w:val="en-US" w:eastAsia="en-GB"/>
        </w:rPr>
      </w:pPr>
      <w:r w:rsidRPr="00323456">
        <w:rPr>
          <w:rFonts w:ascii="Times New Roman" w:eastAsia="Times New Roman" w:hAnsi="Times New Roman" w:cs="Times New Roman"/>
          <w:lang w:val="en-US" w:eastAsia="en-GB"/>
        </w:rPr>
        <w:t>Ability to transform policy choices into services for citizens</w:t>
      </w:r>
    </w:p>
    <w:p w:rsidR="00AF7D78" w:rsidRPr="005B1351" w:rsidRDefault="00323456" w:rsidP="00323456">
      <w:pPr>
        <w:pStyle w:val="ListParagraph"/>
        <w:numPr>
          <w:ilvl w:val="1"/>
          <w:numId w:val="24"/>
        </w:numPr>
        <w:tabs>
          <w:tab w:val="left" w:pos="993"/>
        </w:tabs>
        <w:spacing w:after="0" w:line="240" w:lineRule="auto"/>
        <w:ind w:left="993" w:right="62" w:hanging="284"/>
        <w:rPr>
          <w:rFonts w:ascii="Times New Roman" w:eastAsia="Times New Roman" w:hAnsi="Times New Roman" w:cs="Times New Roman"/>
          <w:lang w:val="en-US" w:eastAsia="en-GB"/>
        </w:rPr>
      </w:pPr>
      <w:r w:rsidRPr="00323456">
        <w:rPr>
          <w:rFonts w:ascii="Times New Roman" w:eastAsia="Times New Roman" w:hAnsi="Times New Roman" w:cs="Times New Roman"/>
          <w:lang w:val="en-US" w:eastAsia="en-GB"/>
        </w:rPr>
        <w:t>An IT-minded attitude is an asset</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636940" w:rsidP="000C033A">
      <w:pPr>
        <w:spacing w:after="0"/>
        <w:ind w:left="709"/>
        <w:rPr>
          <w:rFonts w:ascii="Times New Roman" w:eastAsia="Times New Roman" w:hAnsi="Times New Roman" w:cs="Times New Roman"/>
          <w:lang w:val="en-US" w:eastAsia="en-GB"/>
        </w:rPr>
      </w:pPr>
      <w:r w:rsidRPr="00636940">
        <w:rPr>
          <w:rFonts w:ascii="Times New Roman" w:eastAsia="Times New Roman" w:hAnsi="Times New Roman" w:cs="Times New Roman"/>
          <w:lang w:val="en-US" w:eastAsia="en-GB"/>
        </w:rPr>
        <w:t>The working language of the unit is mainly English (especially for drafting). Therefore a good knowledge of the English language is required (at least B2), as well as knowledge of one of the other languages of the European Union. Knowledge of the French language would be an asset.</w:t>
      </w:r>
      <w:bookmarkStart w:id="0" w:name="_GoBack"/>
      <w:bookmarkEnd w:id="0"/>
    </w:p>
    <w:p w:rsidR="006F28C9" w:rsidRPr="0045202A" w:rsidRDefault="006F28C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have specific rights as a ‘data subject’ under Chapter III (Articles 14-25) of Regulation (EU) 2018/1725, in particular the right to access, rectify or erase your personal data and the right to restrict the </w:t>
      </w:r>
      <w:r w:rsidRPr="00AF7D78">
        <w:rPr>
          <w:rFonts w:ascii="Times New Roman" w:eastAsia="Times New Roman" w:hAnsi="Times New Roman" w:cs="Times New Roman"/>
          <w:lang w:val="en-GB" w:eastAsia="en-GB"/>
        </w:rPr>
        <w:lastRenderedPageBreak/>
        <w:t>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63694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3"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
  </w:num>
  <w:num w:numId="4">
    <w:abstractNumId w:val="12"/>
  </w:num>
  <w:num w:numId="5">
    <w:abstractNumId w:val="17"/>
  </w:num>
  <w:num w:numId="6">
    <w:abstractNumId w:val="22"/>
  </w:num>
  <w:num w:numId="7">
    <w:abstractNumId w:val="18"/>
  </w:num>
  <w:num w:numId="8">
    <w:abstractNumId w:val="9"/>
  </w:num>
  <w:num w:numId="9">
    <w:abstractNumId w:val="6"/>
  </w:num>
  <w:num w:numId="10">
    <w:abstractNumId w:val="10"/>
  </w:num>
  <w:num w:numId="11">
    <w:abstractNumId w:val="15"/>
  </w:num>
  <w:num w:numId="12">
    <w:abstractNumId w:val="1"/>
  </w:num>
  <w:num w:numId="13">
    <w:abstractNumId w:val="5"/>
  </w:num>
  <w:num w:numId="14">
    <w:abstractNumId w:val="21"/>
  </w:num>
  <w:num w:numId="15">
    <w:abstractNumId w:val="11"/>
  </w:num>
  <w:num w:numId="16">
    <w:abstractNumId w:val="19"/>
  </w:num>
  <w:num w:numId="17">
    <w:abstractNumId w:val="4"/>
  </w:num>
  <w:num w:numId="18">
    <w:abstractNumId w:val="13"/>
  </w:num>
  <w:num w:numId="19">
    <w:abstractNumId w:val="20"/>
  </w:num>
  <w:num w:numId="20">
    <w:abstractNumId w:val="8"/>
  </w:num>
  <w:num w:numId="21">
    <w:abstractNumId w:val="3"/>
  </w:num>
  <w:num w:numId="22">
    <w:abstractNumId w:val="16"/>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83076"/>
    <w:rsid w:val="000C033A"/>
    <w:rsid w:val="0019598C"/>
    <w:rsid w:val="001B29F5"/>
    <w:rsid w:val="0022667E"/>
    <w:rsid w:val="00323456"/>
    <w:rsid w:val="003A225A"/>
    <w:rsid w:val="0045202A"/>
    <w:rsid w:val="004D13D3"/>
    <w:rsid w:val="00534042"/>
    <w:rsid w:val="00577E4C"/>
    <w:rsid w:val="005803F0"/>
    <w:rsid w:val="005B1351"/>
    <w:rsid w:val="00636940"/>
    <w:rsid w:val="006F28C9"/>
    <w:rsid w:val="008345E6"/>
    <w:rsid w:val="009F21A2"/>
    <w:rsid w:val="00AF7D78"/>
    <w:rsid w:val="00B45E52"/>
    <w:rsid w:val="00BC14A5"/>
    <w:rsid w:val="00CF677F"/>
    <w:rsid w:val="00D2681B"/>
    <w:rsid w:val="00D37EF6"/>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DF03"/>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crabb@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1536</Words>
  <Characters>8820</Characters>
  <Application>Microsoft Office Word</Application>
  <DocSecurity>0</DocSecurity>
  <Lines>200</Lines>
  <Paragraphs>106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2020-03-10T16:11:00Z</dcterms:created>
  <dcterms:modified xsi:type="dcterms:W3CDTF">2020-03-10T16:15:00Z</dcterms:modified>
</cp:coreProperties>
</file>