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D320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D3208A"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66FC5">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366FC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66FC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467715">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67715">
              <w:rPr>
                <w:rFonts w:ascii="Times New Roman" w:eastAsia="Times New Roman" w:hAnsi="Times New Roman" w:cs="Times New Roman"/>
                <w:b/>
                <w:lang w:val="en-US" w:eastAsia="en-GB"/>
              </w:rPr>
              <w:t>Nigeria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320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D3208A" w:rsidRDefault="00E3325C" w:rsidP="00D3208A">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w:t>
      </w:r>
      <w:r w:rsidR="00D3208A" w:rsidRPr="00D3208A">
        <w:rPr>
          <w:rFonts w:ascii="Times New Roman" w:hAnsi="Times New Roman" w:cs="Times New Roman"/>
          <w:lang w:val="en-GB"/>
        </w:rPr>
        <w:t xml:space="preserve">coordination to maximize the impact of EU action on migration in third countries and to enhance the engagement of key countries of origin and transit on the entire spectrum of migration issues. </w:t>
      </w:r>
      <w:proofErr w:type="gramStart"/>
      <w:r w:rsidR="00D3208A" w:rsidRPr="00D3208A">
        <w:rPr>
          <w:rFonts w:ascii="Times New Roman" w:hAnsi="Times New Roman" w:cs="Times New Roman"/>
          <w:lang w:val="en-GB"/>
        </w:rPr>
        <w:t>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w:t>
      </w:r>
      <w:proofErr w:type="gramEnd"/>
      <w:r w:rsidR="00D3208A" w:rsidRPr="00D3208A">
        <w:rPr>
          <w:rFonts w:ascii="Times New Roman" w:hAnsi="Times New Roman" w:cs="Times New Roman"/>
          <w:lang w:val="en-GB"/>
        </w:rPr>
        <w:t xml:space="preserve"> The EMLOs will also contribute to the implementation of the bilateral and regional cooperation frameworks on migration. </w:t>
      </w:r>
    </w:p>
    <w:p w:rsidR="00D3208A" w:rsidRPr="00D3208A" w:rsidRDefault="00D3208A" w:rsidP="00D3208A">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D3208A" w:rsidP="00D3208A">
      <w:pPr>
        <w:pStyle w:val="ListParagraph"/>
        <w:tabs>
          <w:tab w:val="left" w:pos="1701"/>
        </w:tabs>
        <w:spacing w:after="0" w:line="240" w:lineRule="auto"/>
        <w:ind w:left="426"/>
        <w:jc w:val="both"/>
        <w:rPr>
          <w:rFonts w:ascii="Times New Roman" w:hAnsi="Times New Roman" w:cs="Times New Roman"/>
          <w:lang w:val="en-GB"/>
        </w:rPr>
      </w:pPr>
      <w:r w:rsidRPr="00D3208A">
        <w:rPr>
          <w:rFonts w:ascii="Times New Roman" w:hAnsi="Times New Roman" w:cs="Times New Roman"/>
          <w:lang w:val="en-GB"/>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D3208A">
        <w:rPr>
          <w:rFonts w:ascii="Times New Roman" w:hAnsi="Times New Roman" w:cs="Times New Roman"/>
          <w:lang w:val="en-GB"/>
        </w:rPr>
        <w:t>be based</w:t>
      </w:r>
      <w:proofErr w:type="gramEnd"/>
      <w:r w:rsidRPr="00D3208A">
        <w:rPr>
          <w:rFonts w:ascii="Times New Roman" w:hAnsi="Times New Roman" w:cs="Times New Roman"/>
          <w:lang w:val="en-GB"/>
        </w:rPr>
        <w:t xml:space="preserve"> in the country and will be required to travel in the country and in the region, where necessary.</w:t>
      </w:r>
      <w:r w:rsidR="00E3325C" w:rsidRPr="00E3325C">
        <w:rPr>
          <w:rFonts w:ascii="Times New Roman" w:hAnsi="Times New Roman" w:cs="Times New Roman"/>
          <w:lang w:val="en-GB"/>
        </w:rPr>
        <w:t xml:space="preserve">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D3208A">
        <w:rPr>
          <w:rFonts w:ascii="Times New Roman" w:hAnsi="Times New Roman" w:cs="Times New Roman"/>
          <w:u w:val="single"/>
          <w:lang w:val="en-GB"/>
        </w:rPr>
        <w:t>Functions and duties</w:t>
      </w:r>
      <w:r>
        <w:rPr>
          <w:rFonts w:ascii="Times New Roman" w:hAnsi="Times New Roman" w:cs="Times New Roman"/>
          <w:lang w:val="en-GB"/>
        </w:rPr>
        <w:t>:</w:t>
      </w:r>
      <w:bookmarkStart w:id="0" w:name="_GoBack"/>
      <w:bookmarkEnd w:id="0"/>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w:t>
      </w:r>
      <w:r w:rsidRPr="00E3325C">
        <w:rPr>
          <w:rFonts w:ascii="Times New Roman" w:hAnsi="Times New Roman" w:cs="Times New Roman"/>
          <w:lang w:val="en-GB"/>
        </w:rPr>
        <w:lastRenderedPageBreak/>
        <w:t xml:space="preserve">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3208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66FC5"/>
    <w:rsid w:val="00467715"/>
    <w:rsid w:val="00534042"/>
    <w:rsid w:val="0061327F"/>
    <w:rsid w:val="006D5237"/>
    <w:rsid w:val="007961B7"/>
    <w:rsid w:val="009C51D8"/>
    <w:rsid w:val="009D042F"/>
    <w:rsid w:val="00AF7D78"/>
    <w:rsid w:val="00B5092B"/>
    <w:rsid w:val="00B61813"/>
    <w:rsid w:val="00BC14A5"/>
    <w:rsid w:val="00CF677F"/>
    <w:rsid w:val="00D3208A"/>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D98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10250</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2021-03-10T16:12:00Z</dcterms:created>
  <dcterms:modified xsi:type="dcterms:W3CDTF">2021-03-10T16:12:00Z</dcterms:modified>
</cp:coreProperties>
</file>