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4F6B4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4F6B48">
              <w:rPr>
                <w:rFonts w:ascii="Times New Roman" w:eastAsia="Times New Roman" w:hAnsi="Times New Roman" w:cs="Times New Roman"/>
                <w:b/>
                <w:sz w:val="24"/>
                <w:szCs w:val="20"/>
                <w:lang w:eastAsia="en-GB"/>
              </w:rPr>
              <w:t>E-2</w:t>
            </w:r>
          </w:p>
        </w:tc>
      </w:tr>
      <w:tr w:rsidR="00AF7D78" w:rsidRPr="004F6B48"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F6B48" w:rsidRPr="004F6B48" w:rsidRDefault="004F6B48" w:rsidP="004F6B48">
            <w:pPr>
              <w:rPr>
                <w:rFonts w:ascii="Times New Roman" w:hAnsi="Times New Roman" w:cs="Times New Roman"/>
                <w:b/>
              </w:rPr>
            </w:pPr>
            <w:r w:rsidRPr="004F6B48">
              <w:rPr>
                <w:rFonts w:ascii="Times New Roman" w:hAnsi="Times New Roman" w:cs="Times New Roman"/>
                <w:b/>
              </w:rPr>
              <w:t xml:space="preserve">Anton </w:t>
            </w:r>
            <w:proofErr w:type="spellStart"/>
            <w:r w:rsidRPr="004F6B48">
              <w:rPr>
                <w:rFonts w:ascii="Times New Roman" w:hAnsi="Times New Roman" w:cs="Times New Roman"/>
                <w:b/>
              </w:rPr>
              <w:t>Steurer</w:t>
            </w:r>
            <w:proofErr w:type="spellEnd"/>
          </w:p>
          <w:p w:rsidR="004F6B48" w:rsidRPr="004F6B48" w:rsidRDefault="004F6B48" w:rsidP="004F6B48">
            <w:pPr>
              <w:rPr>
                <w:rFonts w:ascii="Times New Roman" w:hAnsi="Times New Roman" w:cs="Times New Roman"/>
                <w:b/>
              </w:rPr>
            </w:pPr>
            <w:hyperlink r:id="rId8" w:history="1">
              <w:r w:rsidRPr="007368EB">
                <w:rPr>
                  <w:rStyle w:val="Hyperlink"/>
                  <w:rFonts w:ascii="Times New Roman" w:hAnsi="Times New Roman" w:cs="Times New Roman"/>
                  <w:b/>
                </w:rPr>
                <w:t>Anton.Steurer@ec.europa.eu</w:t>
              </w:r>
            </w:hyperlink>
            <w:r>
              <w:rPr>
                <w:rFonts w:ascii="Times New Roman" w:hAnsi="Times New Roman" w:cs="Times New Roman"/>
                <w:b/>
              </w:rPr>
              <w:t xml:space="preserve"> </w:t>
            </w:r>
          </w:p>
          <w:p w:rsidR="003C2ECF" w:rsidRPr="00EE3C2D" w:rsidRDefault="004F6B48" w:rsidP="004F6B48">
            <w:pPr>
              <w:rPr>
                <w:rFonts w:ascii="Times New Roman" w:hAnsi="Times New Roman" w:cs="Times New Roman"/>
                <w:b/>
                <w:lang w:val="en-GB"/>
              </w:rPr>
            </w:pPr>
            <w:r w:rsidRPr="004F6B48">
              <w:rPr>
                <w:rFonts w:ascii="Times New Roman" w:hAnsi="Times New Roman" w:cs="Times New Roman"/>
                <w:b/>
              </w:rPr>
              <w:t>+352 4301 37339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F6B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4F6B4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6B4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6B48" w:rsidRPr="004F6B48" w:rsidRDefault="004F6B48" w:rsidP="004F6B48">
      <w:pPr>
        <w:spacing w:after="0" w:line="240" w:lineRule="auto"/>
        <w:ind w:left="426"/>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 xml:space="preserve">We propose a position within Eurostat unit E.2 'Environmental statistics and accounts, sustainable development', offering several opportunities to further develop skills in international methodology development and production of indicators in the area of environmental accounts. </w:t>
      </w:r>
    </w:p>
    <w:p w:rsidR="004F6B48" w:rsidRPr="004F6B48" w:rsidRDefault="004F6B48" w:rsidP="004F6B48">
      <w:pPr>
        <w:spacing w:after="0" w:line="240" w:lineRule="auto"/>
        <w:ind w:left="426"/>
        <w:jc w:val="both"/>
        <w:rPr>
          <w:rFonts w:ascii="Times New Roman" w:eastAsia="Times New Roman" w:hAnsi="Times New Roman" w:cs="Times New Roman"/>
          <w:lang w:val="en-US" w:eastAsia="en-GB"/>
        </w:rPr>
      </w:pPr>
    </w:p>
    <w:p w:rsidR="004F6B48" w:rsidRPr="004F6B48" w:rsidRDefault="004F6B48" w:rsidP="004F6B48">
      <w:pPr>
        <w:spacing w:after="0" w:line="240" w:lineRule="auto"/>
        <w:ind w:left="426"/>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 xml:space="preserve">She/he will work in the area of environmental statistics and accounts including linking the monetary and physical environmental accounts. The task will include validation of data, developing </w:t>
      </w:r>
      <w:proofErr w:type="gramStart"/>
      <w:r w:rsidRPr="004F6B48">
        <w:rPr>
          <w:rFonts w:ascii="Times New Roman" w:eastAsia="Times New Roman" w:hAnsi="Times New Roman" w:cs="Times New Roman"/>
          <w:lang w:val="en-US" w:eastAsia="en-GB"/>
        </w:rPr>
        <w:t>methodologies and integrating different modules such as the environmental protection expenditure accounts and the environmental goods and services sector accounts</w:t>
      </w:r>
      <w:proofErr w:type="gramEnd"/>
      <w:r w:rsidRPr="004F6B48">
        <w:rPr>
          <w:rFonts w:ascii="Times New Roman" w:eastAsia="Times New Roman" w:hAnsi="Times New Roman" w:cs="Times New Roman"/>
          <w:lang w:val="en-US" w:eastAsia="en-GB"/>
        </w:rPr>
        <w:t xml:space="preserve"> and developing indicators that can be derived from the accounts.</w:t>
      </w:r>
    </w:p>
    <w:p w:rsidR="004F6B48" w:rsidRPr="004F6B48" w:rsidRDefault="004F6B48" w:rsidP="004F6B48">
      <w:pPr>
        <w:spacing w:after="0" w:line="240" w:lineRule="auto"/>
        <w:ind w:left="426"/>
        <w:jc w:val="both"/>
        <w:rPr>
          <w:rFonts w:ascii="Times New Roman" w:eastAsia="Times New Roman" w:hAnsi="Times New Roman" w:cs="Times New Roman"/>
          <w:lang w:val="en-US" w:eastAsia="en-GB"/>
        </w:rPr>
      </w:pPr>
    </w:p>
    <w:p w:rsidR="001E4D9E" w:rsidRPr="001E4D9E" w:rsidRDefault="004F6B48" w:rsidP="004F6B48">
      <w:pPr>
        <w:spacing w:after="0" w:line="240" w:lineRule="auto"/>
        <w:ind w:left="426"/>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This work requires close contacts with national statistical offices as well as users in the European Commission, the European Environment Agency, etc. The successful candidate will also prepare documents and presentations for working groups and other meetings, compile and validate data on environment statistics and accounts and further develop guidance and methodological documents.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6B48" w:rsidRDefault="00AF7D78" w:rsidP="004F6B48">
      <w:pPr>
        <w:spacing w:after="0"/>
        <w:ind w:left="709"/>
        <w:rPr>
          <w:rFonts w:ascii="Times New Roman" w:hAnsi="Times New Roman" w:cs="Times New Roman"/>
          <w:lang w:val="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4F6B48" w:rsidRPr="004F6B48">
        <w:rPr>
          <w:rFonts w:ascii="Times New Roman" w:hAnsi="Times New Roman" w:cs="Times New Roman"/>
          <w:lang w:val="en-GB"/>
        </w:rPr>
        <w:t>statistics, economics, or environmental or natural science</w:t>
      </w:r>
      <w:r w:rsidR="004F6B48">
        <w:rPr>
          <w:rFonts w:ascii="Times New Roman" w:hAnsi="Times New Roman" w:cs="Times New Roman"/>
          <w:lang w:val="en-GB"/>
        </w:rPr>
        <w: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F6B48" w:rsidRPr="004F6B48" w:rsidRDefault="004F6B48" w:rsidP="004F6B48">
      <w:pPr>
        <w:spacing w:after="0" w:line="240" w:lineRule="auto"/>
        <w:ind w:left="709" w:right="60"/>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We are looking for a candidate with excellent analytical skills and solid background in statistics, economics, or environmental science. The candidate should demonstrate a good knowledge of environmental issues. The candidate should be able to draft and present concise reports and methodological documents. Contributing to Eurostat statistical publications such as Statistics Explained will also be required.</w:t>
      </w:r>
    </w:p>
    <w:p w:rsidR="004F6B48" w:rsidRPr="004F6B48" w:rsidRDefault="004F6B48" w:rsidP="004F6B48">
      <w:pPr>
        <w:spacing w:after="0" w:line="240" w:lineRule="auto"/>
        <w:ind w:left="709" w:right="60"/>
        <w:jc w:val="both"/>
        <w:rPr>
          <w:rFonts w:ascii="Times New Roman" w:eastAsia="Times New Roman" w:hAnsi="Times New Roman" w:cs="Times New Roman"/>
          <w:lang w:val="en-US" w:eastAsia="en-GB"/>
        </w:rPr>
      </w:pPr>
    </w:p>
    <w:p w:rsidR="00F425AD" w:rsidRPr="0089313E" w:rsidRDefault="004F6B48" w:rsidP="004F6B48">
      <w:pPr>
        <w:spacing w:after="0" w:line="240" w:lineRule="auto"/>
        <w:ind w:left="709" w:right="60"/>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Professional experience in a statistical office or an environmental administration would be an advantage.</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4F6B48"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4F6B48">
        <w:rPr>
          <w:rFonts w:ascii="Times New Roman" w:eastAsia="Times New Roman" w:hAnsi="Times New Roman" w:cs="Times New Roman"/>
          <w:lang w:val="en-US" w:eastAsia="en-GB"/>
        </w:rPr>
        <w:t>The working language of the unit is English and therefore a good knowledge of this language is required.</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F6B4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4B66B5"/>
    <w:rsid w:val="004F6B48"/>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14C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teur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7077</Characters>
  <Application>Microsoft Office Word</Application>
  <DocSecurity>0</DocSecurity>
  <Lines>164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2021-03-10T16:40:00Z</dcterms:created>
  <dcterms:modified xsi:type="dcterms:W3CDTF">2021-03-10T16:40:00Z</dcterms:modified>
</cp:coreProperties>
</file>