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0033C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7961B7" w:rsidRPr="00B61813" w:rsidRDefault="00B61813" w:rsidP="000033C8">
            <w:pPr>
              <w:rPr>
                <w:rFonts w:ascii="Times New Roman" w:eastAsia="Times New Roman" w:hAnsi="Times New Roman" w:cs="Times New Roman"/>
                <w:b/>
                <w:sz w:val="24"/>
                <w:szCs w:val="20"/>
                <w:lang w:val="en-US" w:eastAsia="en-GB"/>
              </w:rPr>
            </w:pPr>
            <w:r w:rsidRPr="00B61813">
              <w:rPr>
                <w:rFonts w:ascii="Times New Roman" w:eastAsia="Times New Roman" w:hAnsi="Times New Roman" w:cs="Times New Roman"/>
                <w:b/>
                <w:sz w:val="24"/>
                <w:szCs w:val="20"/>
                <w:lang w:val="en-US" w:eastAsia="en-GB"/>
              </w:rPr>
              <w:t>DEVCO</w:t>
            </w:r>
            <w:r w:rsidR="009C51D8" w:rsidRPr="00B61813">
              <w:rPr>
                <w:rFonts w:ascii="Times New Roman" w:eastAsia="Times New Roman" w:hAnsi="Times New Roman" w:cs="Times New Roman"/>
                <w:b/>
                <w:sz w:val="24"/>
                <w:szCs w:val="20"/>
                <w:lang w:val="en-US" w:eastAsia="en-GB"/>
              </w:rPr>
              <w:t>-</w:t>
            </w:r>
            <w:r w:rsidR="000033C8">
              <w:rPr>
                <w:rFonts w:ascii="Times New Roman" w:eastAsia="Times New Roman" w:hAnsi="Times New Roman" w:cs="Times New Roman"/>
                <w:b/>
                <w:sz w:val="24"/>
                <w:szCs w:val="20"/>
                <w:lang w:val="en-US" w:eastAsia="en-GB"/>
              </w:rPr>
              <w:t>D</w:t>
            </w:r>
            <w:r w:rsidR="009C51D8" w:rsidRPr="00B61813">
              <w:rPr>
                <w:rFonts w:ascii="Times New Roman" w:eastAsia="Times New Roman" w:hAnsi="Times New Roman" w:cs="Times New Roman"/>
                <w:b/>
                <w:sz w:val="24"/>
                <w:szCs w:val="20"/>
                <w:lang w:val="en-US" w:eastAsia="en-GB"/>
              </w:rPr>
              <w:t>-2</w:t>
            </w:r>
            <w:r w:rsidRPr="00B61813">
              <w:rPr>
                <w:rFonts w:ascii="Times New Roman" w:eastAsia="Times New Roman" w:hAnsi="Times New Roman" w:cs="Times New Roman"/>
                <w:b/>
                <w:sz w:val="24"/>
                <w:szCs w:val="20"/>
                <w:lang w:val="en-US" w:eastAsia="en-GB"/>
              </w:rPr>
              <w:t xml:space="preserve"> – Del </w:t>
            </w:r>
            <w:r w:rsidR="000033C8">
              <w:rPr>
                <w:rFonts w:ascii="Times New Roman" w:eastAsia="Times New Roman" w:hAnsi="Times New Roman" w:cs="Times New Roman"/>
                <w:b/>
                <w:sz w:val="24"/>
                <w:szCs w:val="20"/>
                <w:lang w:val="en-US" w:eastAsia="en-GB"/>
              </w:rPr>
              <w:t>Tanzania</w:t>
            </w:r>
          </w:p>
        </w:tc>
      </w:tr>
      <w:tr w:rsidR="00AF7D78" w:rsidRPr="000033C8"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0033C8" w:rsidRPr="000033C8" w:rsidRDefault="000033C8" w:rsidP="000033C8">
            <w:pPr>
              <w:rPr>
                <w:rFonts w:ascii="Times New Roman" w:eastAsia="Times New Roman" w:hAnsi="Times New Roman" w:cs="Times New Roman"/>
                <w:b/>
                <w:lang w:eastAsia="en-GB"/>
              </w:rPr>
            </w:pPr>
            <w:r w:rsidRPr="000033C8">
              <w:rPr>
                <w:rFonts w:ascii="Times New Roman" w:eastAsia="Times New Roman" w:hAnsi="Times New Roman" w:cs="Times New Roman"/>
                <w:b/>
                <w:lang w:eastAsia="en-GB"/>
              </w:rPr>
              <w:t xml:space="preserve">Hans </w:t>
            </w:r>
            <w:proofErr w:type="spellStart"/>
            <w:r w:rsidRPr="000033C8">
              <w:rPr>
                <w:rFonts w:ascii="Times New Roman" w:eastAsia="Times New Roman" w:hAnsi="Times New Roman" w:cs="Times New Roman"/>
                <w:b/>
                <w:lang w:eastAsia="en-GB"/>
              </w:rPr>
              <w:t>Stausboll</w:t>
            </w:r>
            <w:proofErr w:type="spellEnd"/>
          </w:p>
          <w:p w:rsidR="000033C8" w:rsidRPr="000033C8" w:rsidRDefault="000033C8" w:rsidP="000033C8">
            <w:pPr>
              <w:rPr>
                <w:rFonts w:ascii="Times New Roman" w:eastAsia="Times New Roman" w:hAnsi="Times New Roman" w:cs="Times New Roman"/>
                <w:b/>
                <w:lang w:eastAsia="en-GB"/>
              </w:rPr>
            </w:pPr>
            <w:hyperlink r:id="rId8" w:history="1">
              <w:r w:rsidRPr="00FB7826">
                <w:rPr>
                  <w:rStyle w:val="Hyperlink"/>
                  <w:rFonts w:ascii="Times New Roman" w:eastAsia="Times New Roman" w:hAnsi="Times New Roman" w:cs="Times New Roman"/>
                  <w:b/>
                  <w:lang w:eastAsia="en-GB"/>
                </w:rPr>
                <w:t>hans.stausboll@ec.europa.eu</w:t>
              </w:r>
            </w:hyperlink>
            <w:r>
              <w:rPr>
                <w:rFonts w:ascii="Times New Roman" w:eastAsia="Times New Roman" w:hAnsi="Times New Roman" w:cs="Times New Roman"/>
                <w:b/>
                <w:lang w:eastAsia="en-GB"/>
              </w:rPr>
              <w:t xml:space="preserve"> </w:t>
            </w:r>
          </w:p>
          <w:p w:rsidR="006D5237" w:rsidRPr="006D5237" w:rsidRDefault="000033C8" w:rsidP="000033C8">
            <w:pPr>
              <w:rPr>
                <w:rFonts w:ascii="Times New Roman" w:eastAsia="Times New Roman" w:hAnsi="Times New Roman" w:cs="Times New Roman"/>
                <w:b/>
                <w:lang w:val="en-US" w:eastAsia="en-GB"/>
              </w:rPr>
            </w:pPr>
            <w:r w:rsidRPr="000033C8">
              <w:rPr>
                <w:rFonts w:ascii="Times New Roman" w:eastAsia="Times New Roman" w:hAnsi="Times New Roman" w:cs="Times New Roman"/>
                <w:b/>
                <w:lang w:eastAsia="en-GB"/>
              </w:rPr>
              <w:t>+32 229-91681</w:t>
            </w:r>
          </w:p>
          <w:p w:rsidR="006D5237" w:rsidRPr="006D5237" w:rsidRDefault="006D5237" w:rsidP="006D5237">
            <w:pPr>
              <w:rPr>
                <w:rFonts w:ascii="Times New Roman" w:eastAsia="Times New Roman" w:hAnsi="Times New Roman" w:cs="Times New Roman"/>
                <w:sz w:val="24"/>
                <w:szCs w:val="20"/>
                <w:lang w:val="en-US" w:eastAsia="en-GB"/>
              </w:rPr>
            </w:pPr>
            <w:r w:rsidRPr="006D5237">
              <w:rPr>
                <w:rFonts w:ascii="Times New Roman" w:eastAsia="Times New Roman" w:hAnsi="Times New Roman" w:cs="Times New Roman"/>
                <w:sz w:val="24"/>
                <w:szCs w:val="20"/>
                <w:lang w:val="en-US" w:eastAsia="en-GB"/>
              </w:rPr>
              <w:t>1</w:t>
            </w:r>
          </w:p>
          <w:p w:rsidR="00AF7D78" w:rsidRPr="00AF7D78" w:rsidRDefault="009C51D8"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9C51D8">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6D5237">
              <w:rPr>
                <w:rFonts w:ascii="Times New Roman" w:eastAsia="Times New Roman" w:hAnsi="Times New Roman" w:cs="Times New Roman"/>
                <w:b/>
                <w:lang w:val="en-US" w:eastAsia="en-GB"/>
              </w:rPr>
              <w:t>20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61327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6D5237">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61813" w:rsidP="000033C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Pr="006D523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r w:rsidR="000033C8">
              <w:rPr>
                <w:rFonts w:ascii="Times New Roman" w:eastAsia="Times New Roman" w:hAnsi="Times New Roman" w:cs="Times New Roman"/>
                <w:b/>
                <w:lang w:val="en-US" w:eastAsia="en-GB"/>
              </w:rPr>
              <w:t>Tanzania</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9C51D8"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6D523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0033C8"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B61813" w:rsidP="00AF7D78">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6D5237"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6D5237">
        <w:rPr>
          <w:rFonts w:ascii="Times New Roman" w:eastAsia="Times New Roman" w:hAnsi="Times New Roman" w:cs="Times New Roman"/>
          <w:b/>
          <w:sz w:val="24"/>
          <w:szCs w:val="20"/>
          <w:lang w:val="en-US" w:eastAsia="en-GB"/>
        </w:rPr>
        <w:t>1.</w:t>
      </w:r>
      <w:r w:rsidRPr="006D5237">
        <w:rPr>
          <w:rFonts w:ascii="Times New Roman" w:eastAsia="Times New Roman" w:hAnsi="Times New Roman" w:cs="Times New Roman"/>
          <w:b/>
          <w:sz w:val="24"/>
          <w:szCs w:val="20"/>
          <w:lang w:val="en-US" w:eastAsia="en-GB"/>
        </w:rPr>
        <w:tab/>
      </w:r>
      <w:r w:rsidRPr="006D5237">
        <w:rPr>
          <w:rFonts w:ascii="Times New Roman" w:eastAsia="Times New Roman" w:hAnsi="Times New Roman" w:cs="Times New Roman"/>
          <w:b/>
          <w:sz w:val="24"/>
          <w:szCs w:val="20"/>
          <w:u w:val="single"/>
          <w:lang w:val="en-US" w:eastAsia="en-GB"/>
        </w:rPr>
        <w:t>Nature of the tasks</w:t>
      </w:r>
    </w:p>
    <w:p w:rsidR="00AF7D78" w:rsidRPr="006D5237" w:rsidRDefault="00AF7D78" w:rsidP="00AF7D78">
      <w:pPr>
        <w:spacing w:after="0" w:line="240" w:lineRule="auto"/>
        <w:rPr>
          <w:rFonts w:ascii="Times New Roman" w:eastAsia="Times New Roman" w:hAnsi="Times New Roman" w:cs="Times New Roman"/>
          <w:sz w:val="24"/>
          <w:szCs w:val="20"/>
          <w:lang w:val="en-US" w:eastAsia="en-GB"/>
        </w:rPr>
      </w:pPr>
    </w:p>
    <w:p w:rsidR="000033C8" w:rsidRDefault="000033C8" w:rsidP="000033C8">
      <w:pPr>
        <w:spacing w:after="0" w:line="240" w:lineRule="auto"/>
        <w:ind w:left="426"/>
        <w:jc w:val="both"/>
        <w:rPr>
          <w:rFonts w:ascii="Times New Roman" w:hAnsi="Times New Roman" w:cs="Times New Roman"/>
          <w:lang w:val="en-GB"/>
        </w:rPr>
      </w:pPr>
      <w:r w:rsidRPr="000033C8">
        <w:rPr>
          <w:rFonts w:ascii="Times New Roman" w:hAnsi="Times New Roman" w:cs="Times New Roman"/>
          <w:lang w:val="en-GB"/>
        </w:rPr>
        <w:t>The senior advisor will be working under the leadership of the Head of Cooperation, with duties linked to both the operational and the political sections of the EU Delegation. The senior advisor will support the EU Delegation in political economy analysis, gender-responsive rights-based approach and in taking the Working Better Together agenda forward with the EU Delegation and Member States. This is a post that entails a policy-oriented role with a high degree of strategic analysis and liaison with a wide group of stakeholders internally and externally.</w:t>
      </w:r>
    </w:p>
    <w:p w:rsidR="000033C8" w:rsidRPr="000033C8" w:rsidRDefault="000033C8" w:rsidP="000033C8">
      <w:pPr>
        <w:spacing w:after="0" w:line="240" w:lineRule="auto"/>
        <w:ind w:left="426"/>
        <w:jc w:val="both"/>
        <w:rPr>
          <w:rFonts w:ascii="Times New Roman" w:hAnsi="Times New Roman" w:cs="Times New Roman"/>
          <w:lang w:val="en-GB"/>
        </w:rPr>
      </w:pPr>
    </w:p>
    <w:p w:rsidR="000033C8" w:rsidRPr="000033C8" w:rsidRDefault="000033C8" w:rsidP="000033C8">
      <w:pPr>
        <w:spacing w:after="0" w:line="240" w:lineRule="auto"/>
        <w:ind w:left="426"/>
        <w:jc w:val="both"/>
        <w:rPr>
          <w:rFonts w:ascii="Times New Roman" w:hAnsi="Times New Roman" w:cs="Times New Roman"/>
          <w:u w:val="single"/>
        </w:rPr>
      </w:pPr>
      <w:proofErr w:type="spellStart"/>
      <w:r w:rsidRPr="000033C8">
        <w:rPr>
          <w:rFonts w:ascii="Times New Roman" w:hAnsi="Times New Roman" w:cs="Times New Roman"/>
          <w:u w:val="single"/>
        </w:rPr>
        <w:t>Political</w:t>
      </w:r>
      <w:proofErr w:type="spellEnd"/>
      <w:r w:rsidRPr="000033C8">
        <w:rPr>
          <w:rFonts w:ascii="Times New Roman" w:hAnsi="Times New Roman" w:cs="Times New Roman"/>
          <w:u w:val="single"/>
        </w:rPr>
        <w:t xml:space="preserve"> </w:t>
      </w:r>
      <w:proofErr w:type="spellStart"/>
      <w:r w:rsidRPr="000033C8">
        <w:rPr>
          <w:rFonts w:ascii="Times New Roman" w:hAnsi="Times New Roman" w:cs="Times New Roman"/>
          <w:u w:val="single"/>
        </w:rPr>
        <w:t>economy</w:t>
      </w:r>
      <w:proofErr w:type="spellEnd"/>
      <w:r w:rsidRPr="000033C8">
        <w:rPr>
          <w:rFonts w:ascii="Times New Roman" w:hAnsi="Times New Roman" w:cs="Times New Roman"/>
          <w:u w:val="single"/>
        </w:rPr>
        <w:t xml:space="preserve"> </w:t>
      </w:r>
      <w:proofErr w:type="spellStart"/>
      <w:r w:rsidRPr="000033C8">
        <w:rPr>
          <w:rFonts w:ascii="Times New Roman" w:hAnsi="Times New Roman" w:cs="Times New Roman"/>
          <w:u w:val="single"/>
        </w:rPr>
        <w:t>analysis</w:t>
      </w:r>
      <w:proofErr w:type="spellEnd"/>
    </w:p>
    <w:p w:rsidR="000033C8" w:rsidRPr="000033C8" w:rsidRDefault="000033C8" w:rsidP="000033C8">
      <w:pPr>
        <w:pStyle w:val="ListParagraph"/>
        <w:numPr>
          <w:ilvl w:val="0"/>
          <w:numId w:val="7"/>
        </w:numPr>
        <w:spacing w:after="0" w:line="240" w:lineRule="auto"/>
        <w:ind w:hanging="294"/>
        <w:jc w:val="both"/>
        <w:rPr>
          <w:rFonts w:ascii="Times New Roman" w:hAnsi="Times New Roman" w:cs="Times New Roman"/>
          <w:lang w:val="en-US"/>
        </w:rPr>
      </w:pPr>
      <w:r w:rsidRPr="000033C8">
        <w:rPr>
          <w:rFonts w:ascii="Times New Roman" w:hAnsi="Times New Roman" w:cs="Times New Roman"/>
          <w:lang w:val="en-US"/>
        </w:rPr>
        <w:t>Carry out political economy analyses, taking both a short and more medium to long term perspective.</w:t>
      </w:r>
    </w:p>
    <w:p w:rsidR="000033C8" w:rsidRPr="000033C8" w:rsidRDefault="000033C8" w:rsidP="000033C8">
      <w:pPr>
        <w:pStyle w:val="ListParagraph"/>
        <w:numPr>
          <w:ilvl w:val="0"/>
          <w:numId w:val="7"/>
        </w:numPr>
        <w:spacing w:after="0" w:line="240" w:lineRule="auto"/>
        <w:ind w:hanging="294"/>
        <w:jc w:val="both"/>
        <w:rPr>
          <w:rFonts w:ascii="Times New Roman" w:hAnsi="Times New Roman" w:cs="Times New Roman"/>
          <w:lang w:val="en-US"/>
        </w:rPr>
      </w:pPr>
      <w:r w:rsidRPr="000033C8">
        <w:rPr>
          <w:rFonts w:ascii="Times New Roman" w:hAnsi="Times New Roman" w:cs="Times New Roman"/>
          <w:lang w:val="en-US"/>
        </w:rPr>
        <w:t>Support internal EU Delegation coordination in the area of political economy analysis.</w:t>
      </w:r>
    </w:p>
    <w:p w:rsidR="000033C8" w:rsidRPr="000033C8" w:rsidRDefault="000033C8" w:rsidP="000033C8">
      <w:pPr>
        <w:pStyle w:val="ListParagraph"/>
        <w:numPr>
          <w:ilvl w:val="0"/>
          <w:numId w:val="7"/>
        </w:numPr>
        <w:spacing w:after="0" w:line="240" w:lineRule="auto"/>
        <w:ind w:hanging="294"/>
        <w:jc w:val="both"/>
        <w:rPr>
          <w:rFonts w:ascii="Times New Roman" w:hAnsi="Times New Roman" w:cs="Times New Roman"/>
          <w:lang w:val="en-US"/>
        </w:rPr>
      </w:pPr>
      <w:r w:rsidRPr="000033C8">
        <w:rPr>
          <w:rFonts w:ascii="Times New Roman" w:hAnsi="Times New Roman" w:cs="Times New Roman"/>
          <w:lang w:val="en-US"/>
        </w:rPr>
        <w:t>Support dialogue and coordination with Member States in the area of political economy analysis in order to Work Better Together.</w:t>
      </w:r>
    </w:p>
    <w:p w:rsidR="000033C8" w:rsidRDefault="000033C8" w:rsidP="000033C8">
      <w:pPr>
        <w:pStyle w:val="ListParagraph"/>
        <w:numPr>
          <w:ilvl w:val="0"/>
          <w:numId w:val="7"/>
        </w:numPr>
        <w:spacing w:after="0" w:line="240" w:lineRule="auto"/>
        <w:ind w:hanging="294"/>
        <w:jc w:val="both"/>
        <w:rPr>
          <w:rFonts w:ascii="Times New Roman" w:hAnsi="Times New Roman" w:cs="Times New Roman"/>
          <w:lang w:val="en-US"/>
        </w:rPr>
      </w:pPr>
      <w:r w:rsidRPr="000033C8">
        <w:rPr>
          <w:rFonts w:ascii="Times New Roman" w:hAnsi="Times New Roman" w:cs="Times New Roman"/>
          <w:lang w:val="en-US"/>
        </w:rPr>
        <w:t>Consolidate and edit the six-monthly economic reporting from the Delegation, plus any additional ad-hoc special economic reporting, bringing together the various expertise available in the delegation and their input.</w:t>
      </w:r>
    </w:p>
    <w:p w:rsidR="000033C8" w:rsidRPr="000033C8" w:rsidRDefault="000033C8" w:rsidP="000033C8">
      <w:pPr>
        <w:pStyle w:val="ListParagraph"/>
        <w:spacing w:after="0" w:line="240" w:lineRule="auto"/>
        <w:jc w:val="both"/>
        <w:rPr>
          <w:rFonts w:ascii="Times New Roman" w:hAnsi="Times New Roman" w:cs="Times New Roman"/>
          <w:lang w:val="en-US"/>
        </w:rPr>
      </w:pPr>
    </w:p>
    <w:p w:rsidR="000033C8" w:rsidRPr="000033C8" w:rsidRDefault="000033C8" w:rsidP="000033C8">
      <w:pPr>
        <w:spacing w:after="0" w:line="240" w:lineRule="auto"/>
        <w:ind w:left="426"/>
        <w:jc w:val="both"/>
        <w:rPr>
          <w:rFonts w:ascii="Times New Roman" w:hAnsi="Times New Roman" w:cs="Times New Roman"/>
          <w:u w:val="single"/>
          <w:lang w:val="en-GB"/>
        </w:rPr>
      </w:pPr>
      <w:r w:rsidRPr="000033C8">
        <w:rPr>
          <w:rFonts w:ascii="Times New Roman" w:hAnsi="Times New Roman" w:cs="Times New Roman"/>
          <w:u w:val="single"/>
          <w:lang w:val="en-GB"/>
        </w:rPr>
        <w:t>Gender-responsive rights-based approach</w:t>
      </w:r>
    </w:p>
    <w:p w:rsidR="000033C8" w:rsidRPr="000033C8" w:rsidRDefault="000033C8" w:rsidP="000033C8">
      <w:pPr>
        <w:pStyle w:val="ListParagraph"/>
        <w:numPr>
          <w:ilvl w:val="0"/>
          <w:numId w:val="8"/>
        </w:numPr>
        <w:spacing w:after="0" w:line="240" w:lineRule="auto"/>
        <w:ind w:hanging="294"/>
        <w:jc w:val="both"/>
        <w:rPr>
          <w:rFonts w:ascii="Times New Roman" w:hAnsi="Times New Roman" w:cs="Times New Roman"/>
          <w:i/>
          <w:u w:val="single"/>
        </w:rPr>
      </w:pPr>
      <w:r w:rsidRPr="000033C8">
        <w:rPr>
          <w:rFonts w:ascii="Times New Roman" w:hAnsi="Times New Roman" w:cs="Times New Roman"/>
          <w:lang w:val="en-US"/>
        </w:rPr>
        <w:t xml:space="preserve">Lead on a gender-responsive rights-based approach in the work of the EU Delegation, including acting as the Delegation's Gender Focal Person. </w:t>
      </w:r>
      <w:r w:rsidRPr="000033C8">
        <w:rPr>
          <w:rFonts w:ascii="Times New Roman" w:hAnsi="Times New Roman" w:cs="Times New Roman"/>
        </w:rPr>
        <w:t xml:space="preserve">Lead on the </w:t>
      </w:r>
      <w:proofErr w:type="spellStart"/>
      <w:r w:rsidRPr="000033C8">
        <w:rPr>
          <w:rFonts w:ascii="Times New Roman" w:hAnsi="Times New Roman" w:cs="Times New Roman"/>
        </w:rPr>
        <w:t>Gender</w:t>
      </w:r>
      <w:proofErr w:type="spellEnd"/>
      <w:r w:rsidRPr="000033C8">
        <w:rPr>
          <w:rFonts w:ascii="Times New Roman" w:hAnsi="Times New Roman" w:cs="Times New Roman"/>
        </w:rPr>
        <w:t xml:space="preserve"> Action Plan.</w:t>
      </w:r>
    </w:p>
    <w:p w:rsidR="000033C8" w:rsidRPr="000033C8" w:rsidRDefault="000033C8" w:rsidP="000033C8">
      <w:pPr>
        <w:pStyle w:val="ListParagraph"/>
        <w:numPr>
          <w:ilvl w:val="0"/>
          <w:numId w:val="8"/>
        </w:numPr>
        <w:spacing w:after="0" w:line="240" w:lineRule="auto"/>
        <w:ind w:hanging="294"/>
        <w:jc w:val="both"/>
        <w:rPr>
          <w:rFonts w:ascii="Times New Roman" w:hAnsi="Times New Roman" w:cs="Times New Roman"/>
          <w:u w:val="single"/>
          <w:lang w:val="en-US"/>
        </w:rPr>
      </w:pPr>
      <w:r w:rsidRPr="000033C8">
        <w:rPr>
          <w:rFonts w:ascii="Times New Roman" w:hAnsi="Times New Roman" w:cs="Times New Roman"/>
          <w:lang w:val="en-US"/>
        </w:rPr>
        <w:t>Carry out gender and rights analysis, taking both a short and a more medium to long term perspective.</w:t>
      </w:r>
    </w:p>
    <w:p w:rsidR="000033C8" w:rsidRPr="000033C8" w:rsidRDefault="000033C8" w:rsidP="000033C8">
      <w:pPr>
        <w:pStyle w:val="ListParagraph"/>
        <w:numPr>
          <w:ilvl w:val="0"/>
          <w:numId w:val="8"/>
        </w:numPr>
        <w:spacing w:after="0" w:line="240" w:lineRule="auto"/>
        <w:ind w:hanging="294"/>
        <w:jc w:val="both"/>
        <w:rPr>
          <w:rFonts w:ascii="Times New Roman" w:hAnsi="Times New Roman" w:cs="Times New Roman"/>
          <w:u w:val="single"/>
          <w:lang w:val="en-US"/>
        </w:rPr>
      </w:pPr>
      <w:r w:rsidRPr="000033C8">
        <w:rPr>
          <w:rFonts w:ascii="Times New Roman" w:hAnsi="Times New Roman" w:cs="Times New Roman"/>
          <w:lang w:val="en-US"/>
        </w:rPr>
        <w:t>Support internal EU Delegation coordination in the area of gender and rights analysis.</w:t>
      </w:r>
    </w:p>
    <w:p w:rsidR="000033C8" w:rsidRPr="000033C8" w:rsidRDefault="000033C8" w:rsidP="000033C8">
      <w:pPr>
        <w:pStyle w:val="ListParagraph"/>
        <w:numPr>
          <w:ilvl w:val="0"/>
          <w:numId w:val="8"/>
        </w:numPr>
        <w:spacing w:after="0" w:line="240" w:lineRule="auto"/>
        <w:ind w:hanging="294"/>
        <w:jc w:val="both"/>
        <w:rPr>
          <w:rFonts w:ascii="Times New Roman" w:hAnsi="Times New Roman" w:cs="Times New Roman"/>
          <w:u w:val="single"/>
          <w:lang w:val="en-US"/>
        </w:rPr>
      </w:pPr>
      <w:r w:rsidRPr="000033C8">
        <w:rPr>
          <w:rFonts w:ascii="Times New Roman" w:hAnsi="Times New Roman" w:cs="Times New Roman"/>
          <w:lang w:val="en-US"/>
        </w:rPr>
        <w:t>Support dialogue and coordination with Member States in the area of a gender-responsive rights-based approach in order to Work Better Together.</w:t>
      </w:r>
    </w:p>
    <w:p w:rsidR="000033C8" w:rsidRPr="000033C8" w:rsidRDefault="000033C8" w:rsidP="000033C8">
      <w:pPr>
        <w:pStyle w:val="ListParagraph"/>
        <w:spacing w:after="0" w:line="240" w:lineRule="auto"/>
        <w:jc w:val="both"/>
        <w:rPr>
          <w:rFonts w:ascii="Times New Roman" w:hAnsi="Times New Roman" w:cs="Times New Roman"/>
          <w:u w:val="single"/>
          <w:lang w:val="en-US"/>
        </w:rPr>
      </w:pPr>
    </w:p>
    <w:p w:rsidR="000033C8" w:rsidRPr="000033C8" w:rsidRDefault="000033C8" w:rsidP="000033C8">
      <w:pPr>
        <w:spacing w:after="0" w:line="240" w:lineRule="auto"/>
        <w:ind w:left="426"/>
        <w:jc w:val="both"/>
        <w:rPr>
          <w:rFonts w:ascii="Times New Roman" w:hAnsi="Times New Roman" w:cs="Times New Roman"/>
          <w:u w:val="single"/>
          <w:lang w:val="en-GB"/>
        </w:rPr>
      </w:pPr>
      <w:r w:rsidRPr="000033C8">
        <w:rPr>
          <w:rFonts w:ascii="Times New Roman" w:hAnsi="Times New Roman" w:cs="Times New Roman"/>
          <w:u w:val="single"/>
          <w:lang w:val="en-GB"/>
        </w:rPr>
        <w:lastRenderedPageBreak/>
        <w:t>Working Better Together – EU Delegation and MS</w:t>
      </w:r>
    </w:p>
    <w:p w:rsidR="000033C8" w:rsidRPr="000033C8" w:rsidRDefault="000033C8" w:rsidP="000033C8">
      <w:pPr>
        <w:pStyle w:val="ListParagraph"/>
        <w:numPr>
          <w:ilvl w:val="0"/>
          <w:numId w:val="9"/>
        </w:numPr>
        <w:spacing w:after="0" w:line="240" w:lineRule="auto"/>
        <w:ind w:hanging="294"/>
        <w:jc w:val="both"/>
        <w:rPr>
          <w:rFonts w:ascii="Times New Roman" w:hAnsi="Times New Roman" w:cs="Times New Roman"/>
          <w:i/>
          <w:lang w:val="en-US"/>
        </w:rPr>
      </w:pPr>
      <w:r w:rsidRPr="000033C8">
        <w:rPr>
          <w:rFonts w:ascii="Times New Roman" w:hAnsi="Times New Roman" w:cs="Times New Roman"/>
          <w:lang w:val="en-US"/>
        </w:rPr>
        <w:t>Assist in EU coordination, including meetings with the MS Heads of Cooperation and Heads of Mission.</w:t>
      </w:r>
    </w:p>
    <w:p w:rsidR="000033C8" w:rsidRPr="000033C8" w:rsidRDefault="000033C8" w:rsidP="000033C8">
      <w:pPr>
        <w:pStyle w:val="ListParagraph"/>
        <w:numPr>
          <w:ilvl w:val="0"/>
          <w:numId w:val="9"/>
        </w:numPr>
        <w:spacing w:after="0" w:line="240" w:lineRule="auto"/>
        <w:ind w:hanging="294"/>
        <w:jc w:val="both"/>
        <w:rPr>
          <w:rFonts w:ascii="Times New Roman" w:hAnsi="Times New Roman" w:cs="Times New Roman"/>
          <w:lang w:val="en-US"/>
        </w:rPr>
      </w:pPr>
      <w:r w:rsidRPr="000033C8">
        <w:rPr>
          <w:rFonts w:ascii="Times New Roman" w:hAnsi="Times New Roman" w:cs="Times New Roman"/>
          <w:lang w:val="en-US"/>
        </w:rPr>
        <w:t>Support taking the Working Better Together agenda forward together with the EU Delegation and Member States, an important step being agreeing on a set of principles to guide the joint efforts.</w:t>
      </w:r>
    </w:p>
    <w:p w:rsidR="00AF7D78" w:rsidRPr="000033C8" w:rsidRDefault="000033C8" w:rsidP="000033C8">
      <w:pPr>
        <w:pStyle w:val="ListParagraph"/>
        <w:numPr>
          <w:ilvl w:val="0"/>
          <w:numId w:val="9"/>
        </w:numPr>
        <w:tabs>
          <w:tab w:val="left" w:pos="1701"/>
        </w:tabs>
        <w:spacing w:after="0" w:line="240" w:lineRule="auto"/>
        <w:ind w:hanging="294"/>
        <w:jc w:val="both"/>
        <w:rPr>
          <w:rFonts w:ascii="Times New Roman" w:eastAsia="Times New Roman" w:hAnsi="Times New Roman" w:cs="Times New Roman"/>
          <w:lang w:val="en-US" w:eastAsia="en-GB"/>
        </w:rPr>
      </w:pPr>
      <w:r w:rsidRPr="000033C8">
        <w:rPr>
          <w:rFonts w:ascii="Times New Roman" w:hAnsi="Times New Roman" w:cs="Times New Roman"/>
          <w:lang w:val="en-US"/>
        </w:rPr>
        <w:t>Liaise with cooperation partners and other actors for an effective cooperation.</w:t>
      </w:r>
    </w:p>
    <w:p w:rsidR="00AF7D78" w:rsidRPr="00AF7D78" w:rsidRDefault="00AF7D78"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961B7" w:rsidRDefault="00AF7D78" w:rsidP="006D5237">
      <w:pPr>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6D5237">
        <w:rPr>
          <w:lang w:val="en-US"/>
        </w:rPr>
        <w:t xml:space="preserve"> </w:t>
      </w:r>
      <w:r w:rsidR="000033C8">
        <w:rPr>
          <w:rFonts w:ascii="Times New Roman" w:hAnsi="Times New Roman" w:cs="Times New Roman"/>
          <w:lang w:val="en-US"/>
        </w:rPr>
        <w:t>economics, political sciences, development studies, international r</w:t>
      </w:r>
      <w:r w:rsidR="000033C8" w:rsidRPr="000033C8">
        <w:rPr>
          <w:rFonts w:ascii="Times New Roman" w:hAnsi="Times New Roman" w:cs="Times New Roman"/>
          <w:lang w:val="en-US"/>
        </w:rPr>
        <w:t>elations, or related fields</w:t>
      </w:r>
      <w:r w:rsidR="009C51D8" w:rsidRPr="009C51D8">
        <w:rPr>
          <w:rFonts w:ascii="Times New Roman" w:hAnsi="Times New Roman" w:cs="Times New Roman"/>
          <w:lang w:val="en-US"/>
        </w:rPr>
        <w:t>.</w:t>
      </w:r>
    </w:p>
    <w:p w:rsidR="00AF7D78" w:rsidRPr="007961B7"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0033C8" w:rsidRPr="000033C8" w:rsidRDefault="000033C8" w:rsidP="000033C8">
      <w:pPr>
        <w:pStyle w:val="ListParagraph"/>
        <w:numPr>
          <w:ilvl w:val="1"/>
          <w:numId w:val="11"/>
        </w:numPr>
        <w:tabs>
          <w:tab w:val="left" w:pos="709"/>
        </w:tabs>
        <w:spacing w:after="0" w:line="240" w:lineRule="auto"/>
        <w:ind w:left="993" w:right="60" w:hanging="284"/>
        <w:jc w:val="both"/>
        <w:rPr>
          <w:rFonts w:ascii="Times New Roman" w:eastAsia="Times New Roman" w:hAnsi="Times New Roman" w:cs="Times New Roman"/>
          <w:lang w:val="en-US" w:eastAsia="en-GB"/>
        </w:rPr>
      </w:pPr>
      <w:r w:rsidRPr="000033C8">
        <w:rPr>
          <w:rFonts w:ascii="Times New Roman" w:eastAsia="Times New Roman" w:hAnsi="Times New Roman" w:cs="Times New Roman"/>
          <w:lang w:val="en-US" w:eastAsia="en-GB"/>
        </w:rPr>
        <w:t xml:space="preserve">Broad experience in development cooperation including policy and practice in third countries and headquarters. </w:t>
      </w:r>
    </w:p>
    <w:p w:rsidR="000033C8" w:rsidRPr="000033C8" w:rsidRDefault="000033C8" w:rsidP="000033C8">
      <w:pPr>
        <w:pStyle w:val="ListParagraph"/>
        <w:numPr>
          <w:ilvl w:val="1"/>
          <w:numId w:val="11"/>
        </w:numPr>
        <w:tabs>
          <w:tab w:val="left" w:pos="709"/>
        </w:tabs>
        <w:spacing w:after="0" w:line="240" w:lineRule="auto"/>
        <w:ind w:left="993" w:right="60" w:hanging="284"/>
        <w:jc w:val="both"/>
        <w:rPr>
          <w:rFonts w:ascii="Times New Roman" w:eastAsia="Times New Roman" w:hAnsi="Times New Roman" w:cs="Times New Roman"/>
          <w:lang w:val="en-US" w:eastAsia="en-GB"/>
        </w:rPr>
      </w:pPr>
      <w:r w:rsidRPr="000033C8">
        <w:rPr>
          <w:rFonts w:ascii="Times New Roman" w:eastAsia="Times New Roman" w:hAnsi="Times New Roman" w:cs="Times New Roman"/>
          <w:lang w:val="en-US" w:eastAsia="en-GB"/>
        </w:rPr>
        <w:t>Excellent analytical skills and experience of analysis and reporting in third countries and headquarters.</w:t>
      </w:r>
    </w:p>
    <w:p w:rsidR="000033C8" w:rsidRPr="000033C8" w:rsidRDefault="000033C8" w:rsidP="000033C8">
      <w:pPr>
        <w:pStyle w:val="ListParagraph"/>
        <w:numPr>
          <w:ilvl w:val="1"/>
          <w:numId w:val="11"/>
        </w:numPr>
        <w:tabs>
          <w:tab w:val="left" w:pos="709"/>
        </w:tabs>
        <w:spacing w:after="0" w:line="240" w:lineRule="auto"/>
        <w:ind w:left="993" w:right="60" w:hanging="284"/>
        <w:jc w:val="both"/>
        <w:rPr>
          <w:rFonts w:ascii="Times New Roman" w:eastAsia="Times New Roman" w:hAnsi="Times New Roman" w:cs="Times New Roman"/>
          <w:lang w:val="en-US" w:eastAsia="en-GB"/>
        </w:rPr>
      </w:pPr>
      <w:r w:rsidRPr="000033C8">
        <w:rPr>
          <w:rFonts w:ascii="Times New Roman" w:eastAsia="Times New Roman" w:hAnsi="Times New Roman" w:cs="Times New Roman"/>
          <w:lang w:val="en-US" w:eastAsia="en-GB"/>
        </w:rPr>
        <w:t>Good at developing networks.</w:t>
      </w:r>
    </w:p>
    <w:p w:rsidR="000033C8" w:rsidRPr="000033C8" w:rsidRDefault="000033C8" w:rsidP="000033C8">
      <w:pPr>
        <w:pStyle w:val="ListParagraph"/>
        <w:numPr>
          <w:ilvl w:val="1"/>
          <w:numId w:val="11"/>
        </w:numPr>
        <w:tabs>
          <w:tab w:val="left" w:pos="709"/>
        </w:tabs>
        <w:spacing w:after="0" w:line="240" w:lineRule="auto"/>
        <w:ind w:left="993" w:right="60" w:hanging="284"/>
        <w:jc w:val="both"/>
        <w:rPr>
          <w:rFonts w:ascii="Times New Roman" w:eastAsia="Times New Roman" w:hAnsi="Times New Roman" w:cs="Times New Roman"/>
          <w:lang w:val="en-US" w:eastAsia="en-GB"/>
        </w:rPr>
      </w:pPr>
      <w:r w:rsidRPr="000033C8">
        <w:rPr>
          <w:rFonts w:ascii="Times New Roman" w:eastAsia="Times New Roman" w:hAnsi="Times New Roman" w:cs="Times New Roman"/>
          <w:lang w:val="en-US" w:eastAsia="en-GB"/>
        </w:rPr>
        <w:t xml:space="preserve">Knowledgeable about a Gender-Responsive Rights-Based approach. </w:t>
      </w:r>
    </w:p>
    <w:p w:rsidR="00AF7D78" w:rsidRPr="000033C8" w:rsidRDefault="000033C8" w:rsidP="000033C8">
      <w:pPr>
        <w:pStyle w:val="ListParagraph"/>
        <w:numPr>
          <w:ilvl w:val="1"/>
          <w:numId w:val="11"/>
        </w:numPr>
        <w:tabs>
          <w:tab w:val="left" w:pos="709"/>
        </w:tabs>
        <w:spacing w:after="0" w:line="240" w:lineRule="auto"/>
        <w:ind w:left="993" w:right="60" w:hanging="284"/>
        <w:jc w:val="both"/>
        <w:rPr>
          <w:rFonts w:ascii="Times New Roman" w:eastAsia="Times New Roman" w:hAnsi="Times New Roman" w:cs="Times New Roman"/>
          <w:lang w:val="en-US" w:eastAsia="en-GB"/>
        </w:rPr>
      </w:pPr>
      <w:r w:rsidRPr="000033C8">
        <w:rPr>
          <w:rFonts w:ascii="Times New Roman" w:eastAsia="Times New Roman" w:hAnsi="Times New Roman" w:cs="Times New Roman"/>
          <w:lang w:val="en-US" w:eastAsia="en-GB"/>
        </w:rPr>
        <w:t>Experience of working the region would be an advantage</w:t>
      </w:r>
      <w:r>
        <w:rPr>
          <w:rFonts w:ascii="Times New Roman" w:eastAsia="Times New Roman" w:hAnsi="Times New Roman" w:cs="Times New Roman"/>
          <w:lang w:val="en-US" w:eastAsia="en-GB"/>
        </w:rPr>
        <w:t>.</w:t>
      </w:r>
    </w:p>
    <w:p w:rsidR="009C51D8" w:rsidRPr="00AF7D78" w:rsidRDefault="009C51D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6D5237" w:rsidRDefault="000033C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0033C8">
        <w:rPr>
          <w:rFonts w:ascii="Times New Roman" w:eastAsia="Times New Roman" w:hAnsi="Times New Roman" w:cs="Times New Roman"/>
          <w:lang w:val="en-US" w:eastAsia="en-GB"/>
        </w:rPr>
        <w:t>Thorough knowledge, both written and oral, of English.</w:t>
      </w:r>
      <w:bookmarkStart w:id="0" w:name="_GoBack"/>
      <w:bookmarkEnd w:id="0"/>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6D5237" w:rsidRDefault="006D5237"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lastRenderedPageBreak/>
        <w:t>To the attention of candidates from third countries: your personal data can be used for necessary checks.</w:t>
      </w:r>
    </w:p>
    <w:p w:rsidR="00AC55BD" w:rsidRPr="00AF7D78" w:rsidRDefault="000033C8">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B229A"/>
    <w:multiLevelType w:val="hybridMultilevel"/>
    <w:tmpl w:val="27008A9A"/>
    <w:lvl w:ilvl="0" w:tplc="42B22238">
      <w:start w:val="1"/>
      <w:numFmt w:val="bullet"/>
      <w:lvlText w:val="-"/>
      <w:lvlJc w:val="left"/>
      <w:pPr>
        <w:ind w:left="1429" w:hanging="360"/>
      </w:pPr>
      <w:rPr>
        <w:rFonts w:ascii="Courier New" w:hAnsi="Courier New"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6F679C"/>
    <w:multiLevelType w:val="hybridMultilevel"/>
    <w:tmpl w:val="52A63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A014D0"/>
    <w:multiLevelType w:val="hybridMultilevel"/>
    <w:tmpl w:val="22F2E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867C1B"/>
    <w:multiLevelType w:val="hybridMultilevel"/>
    <w:tmpl w:val="B70E421E"/>
    <w:lvl w:ilvl="0" w:tplc="42B22238">
      <w:start w:val="1"/>
      <w:numFmt w:val="bullet"/>
      <w:lvlText w:val="-"/>
      <w:lvlJc w:val="left"/>
      <w:pPr>
        <w:ind w:left="720" w:hanging="360"/>
      </w:pPr>
      <w:rPr>
        <w:rFonts w:ascii="Courier New" w:hAnsi="Courier New" w:hint="default"/>
      </w:rPr>
    </w:lvl>
    <w:lvl w:ilvl="1" w:tplc="F2CE5BA4">
      <w:numFmt w:val="bullet"/>
      <w:lvlText w:val="•"/>
      <w:lvlJc w:val="left"/>
      <w:pPr>
        <w:ind w:left="1785" w:hanging="705"/>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377AB1"/>
    <w:multiLevelType w:val="hybridMultilevel"/>
    <w:tmpl w:val="3DA2E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CF063B"/>
    <w:multiLevelType w:val="hybridMultilevel"/>
    <w:tmpl w:val="A62A19BE"/>
    <w:lvl w:ilvl="0" w:tplc="8FA8847A">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6566558E"/>
    <w:multiLevelType w:val="hybridMultilevel"/>
    <w:tmpl w:val="EA94DD52"/>
    <w:lvl w:ilvl="0" w:tplc="42B2223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562C84"/>
    <w:multiLevelType w:val="hybridMultilevel"/>
    <w:tmpl w:val="E8FCBDBE"/>
    <w:lvl w:ilvl="0" w:tplc="42B2223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5C0AFB"/>
    <w:multiLevelType w:val="hybridMultilevel"/>
    <w:tmpl w:val="C360E1E4"/>
    <w:lvl w:ilvl="0" w:tplc="42B22238">
      <w:start w:val="1"/>
      <w:numFmt w:val="bullet"/>
      <w:lvlText w:val="-"/>
      <w:lvlJc w:val="left"/>
      <w:pPr>
        <w:ind w:left="1429" w:hanging="360"/>
      </w:pPr>
      <w:rPr>
        <w:rFonts w:ascii="Courier New" w:hAnsi="Courier New" w:hint="default"/>
      </w:rPr>
    </w:lvl>
    <w:lvl w:ilvl="1" w:tplc="42B22238">
      <w:start w:val="1"/>
      <w:numFmt w:val="bullet"/>
      <w:lvlText w:val="-"/>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7A1B248A"/>
    <w:multiLevelType w:val="hybridMultilevel"/>
    <w:tmpl w:val="E4809580"/>
    <w:lvl w:ilvl="0" w:tplc="B3CAB9B6">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1"/>
  </w:num>
  <w:num w:numId="2">
    <w:abstractNumId w:val="10"/>
  </w:num>
  <w:num w:numId="3">
    <w:abstractNumId w:val="6"/>
  </w:num>
  <w:num w:numId="4">
    <w:abstractNumId w:val="2"/>
  </w:num>
  <w:num w:numId="5">
    <w:abstractNumId w:val="3"/>
  </w:num>
  <w:num w:numId="6">
    <w:abstractNumId w:val="5"/>
  </w:num>
  <w:num w:numId="7">
    <w:abstractNumId w:val="7"/>
  </w:num>
  <w:num w:numId="8">
    <w:abstractNumId w:val="4"/>
  </w:num>
  <w:num w:numId="9">
    <w:abstractNumId w:val="8"/>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033C8"/>
    <w:rsid w:val="0019598C"/>
    <w:rsid w:val="00534042"/>
    <w:rsid w:val="0061327F"/>
    <w:rsid w:val="006D5237"/>
    <w:rsid w:val="007961B7"/>
    <w:rsid w:val="009C51D8"/>
    <w:rsid w:val="00AF7D78"/>
    <w:rsid w:val="00B61813"/>
    <w:rsid w:val="00BC14A5"/>
    <w:rsid w:val="00CF677F"/>
    <w:rsid w:val="00D37EF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0BAA9"/>
  <w15:docId w15:val="{DE747F94-90B1-47C2-941A-FE3EE180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6D5237"/>
    <w:rPr>
      <w:color w:val="0000FF" w:themeColor="hyperlink"/>
      <w:u w:val="single"/>
    </w:rPr>
  </w:style>
  <w:style w:type="paragraph" w:styleId="ListParagraph">
    <w:name w:val="List Paragraph"/>
    <w:basedOn w:val="Normal"/>
    <w:uiPriority w:val="34"/>
    <w:qFormat/>
    <w:rsid w:val="009C51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s.stausboll@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1382</Words>
  <Characters>7796</Characters>
  <Application>Microsoft Office Word</Application>
  <DocSecurity>0</DocSecurity>
  <Lines>181</Lines>
  <Paragraphs>96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2020-04-15T09:38:00Z</dcterms:created>
  <dcterms:modified xsi:type="dcterms:W3CDTF">2020-04-15T09:38:00Z</dcterms:modified>
</cp:coreProperties>
</file>