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357E8" w:rsidP="00EB48B7">
            <w:pPr>
              <w:rPr>
                <w:rFonts w:ascii="Times New Roman" w:eastAsia="Times New Roman" w:hAnsi="Times New Roman" w:cs="Times New Roman"/>
                <w:b/>
                <w:sz w:val="24"/>
                <w:szCs w:val="20"/>
                <w:lang w:val="en-US" w:eastAsia="en-GB"/>
              </w:rPr>
            </w:pPr>
            <w:r w:rsidRPr="006357E8">
              <w:rPr>
                <w:rFonts w:ascii="Times New Roman" w:eastAsia="Times New Roman" w:hAnsi="Times New Roman" w:cs="Times New Roman"/>
                <w:b/>
                <w:sz w:val="24"/>
                <w:szCs w:val="20"/>
                <w:lang w:val="en-US" w:eastAsia="en-GB"/>
              </w:rPr>
              <w:t>DEFIS-A-</w:t>
            </w:r>
            <w:r w:rsidR="00EB48B7">
              <w:rPr>
                <w:rFonts w:ascii="Times New Roman" w:eastAsia="Times New Roman" w:hAnsi="Times New Roman" w:cs="Times New Roman"/>
                <w:b/>
                <w:sz w:val="24"/>
                <w:szCs w:val="20"/>
                <w:lang w:val="en-US" w:eastAsia="en-GB"/>
              </w:rPr>
              <w:t>1</w:t>
            </w:r>
          </w:p>
        </w:tc>
      </w:tr>
      <w:tr w:rsidR="00AF7D78" w:rsidRPr="00EB48B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B48B7" w:rsidRPr="00B07473" w:rsidRDefault="00EB48B7" w:rsidP="00EB48B7">
            <w:pPr>
              <w:rPr>
                <w:rFonts w:ascii="Times New Roman" w:eastAsia="Times New Roman" w:hAnsi="Times New Roman" w:cs="Times New Roman"/>
                <w:b/>
                <w:lang w:eastAsia="en-GB"/>
              </w:rPr>
            </w:pPr>
            <w:r w:rsidRPr="00B07473">
              <w:rPr>
                <w:rFonts w:ascii="Times New Roman" w:eastAsia="Times New Roman" w:hAnsi="Times New Roman" w:cs="Times New Roman"/>
                <w:b/>
                <w:lang w:eastAsia="en-GB"/>
              </w:rPr>
              <w:t>Anne FORT</w:t>
            </w:r>
          </w:p>
          <w:p w:rsidR="00EB48B7" w:rsidRPr="00B07473" w:rsidRDefault="00EB48B7" w:rsidP="00EB48B7">
            <w:pPr>
              <w:rPr>
                <w:rFonts w:ascii="Times New Roman" w:eastAsia="Times New Roman" w:hAnsi="Times New Roman" w:cs="Times New Roman"/>
                <w:b/>
                <w:lang w:eastAsia="en-GB"/>
              </w:rPr>
            </w:pPr>
            <w:hyperlink r:id="rId8" w:history="1">
              <w:r w:rsidRPr="006E3163">
                <w:rPr>
                  <w:rStyle w:val="Hyperlink"/>
                  <w:rFonts w:ascii="Times New Roman" w:eastAsia="Times New Roman" w:hAnsi="Times New Roman" w:cs="Times New Roman"/>
                  <w:b/>
                  <w:lang w:eastAsia="en-GB"/>
                </w:rPr>
                <w:t>Anne.FORT@ec.europa.eu</w:t>
              </w:r>
            </w:hyperlink>
            <w:r>
              <w:rPr>
                <w:rFonts w:ascii="Times New Roman" w:eastAsia="Times New Roman" w:hAnsi="Times New Roman" w:cs="Times New Roman"/>
                <w:b/>
                <w:lang w:eastAsia="en-GB"/>
              </w:rPr>
              <w:t xml:space="preserve"> </w:t>
            </w:r>
          </w:p>
          <w:p w:rsidR="00EB48B7" w:rsidRPr="00B07473" w:rsidRDefault="00EB48B7" w:rsidP="00EB48B7">
            <w:pPr>
              <w:rPr>
                <w:rFonts w:ascii="Times New Roman" w:eastAsia="Times New Roman" w:hAnsi="Times New Roman" w:cs="Times New Roman"/>
                <w:b/>
                <w:lang w:eastAsia="en-GB"/>
              </w:rPr>
            </w:pPr>
            <w:r w:rsidRPr="00B07473">
              <w:rPr>
                <w:rFonts w:ascii="Times New Roman" w:eastAsia="Times New Roman" w:hAnsi="Times New Roman" w:cs="Times New Roman"/>
                <w:b/>
                <w:lang w:eastAsia="en-GB"/>
              </w:rPr>
              <w:t>+32 229-58978</w:t>
            </w:r>
          </w:p>
          <w:p w:rsidR="006D5237" w:rsidRPr="006D5237" w:rsidRDefault="00EB48B7" w:rsidP="00EB48B7">
            <w:pPr>
              <w:rPr>
                <w:rFonts w:ascii="Times New Roman" w:eastAsia="Times New Roman" w:hAnsi="Times New Roman" w:cs="Times New Roman"/>
                <w:sz w:val="24"/>
                <w:szCs w:val="20"/>
                <w:lang w:val="en-US" w:eastAsia="en-GB"/>
              </w:rPr>
            </w:pPr>
            <w:r w:rsidRPr="00B07473">
              <w:rPr>
                <w:rFonts w:ascii="Times New Roman" w:eastAsia="Times New Roman" w:hAnsi="Times New Roman" w:cs="Times New Roman"/>
                <w:b/>
                <w:lang w:eastAsia="en-GB"/>
              </w:rPr>
              <w:t>10</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57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B48B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Contribute to the building of an integrated defence industrial base across the EU as well as contribute to other related policies such as countering hybrid threats.</w:t>
      </w: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This includes notably:</w:t>
      </w:r>
    </w:p>
    <w:p w:rsidR="00EB48B7" w:rsidRPr="00EB48B7" w:rsidRDefault="00EB48B7" w:rsidP="00EB48B7">
      <w:pPr>
        <w:tabs>
          <w:tab w:val="left" w:pos="1701"/>
        </w:tabs>
        <w:spacing w:after="0" w:line="240" w:lineRule="auto"/>
        <w:ind w:left="426"/>
        <w:jc w:val="both"/>
        <w:rPr>
          <w:rFonts w:ascii="Times New Roman" w:eastAsia="Times New Roman" w:hAnsi="Times New Roman" w:cs="Times New Roman"/>
          <w:lang w:val="en-IE" w:eastAsia="en-GB"/>
        </w:rPr>
      </w:pPr>
    </w:p>
    <w:p w:rsidR="00EB48B7" w:rsidRPr="00EB48B7"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To contribute to the development of Union initiatives facilitating cross-border cooperation and the access of SMEs and new entrants to defence supply chains;</w:t>
      </w:r>
    </w:p>
    <w:p w:rsidR="00EB48B7" w:rsidRPr="00EB48B7" w:rsidRDefault="00EB48B7" w:rsidP="00EB48B7">
      <w:pPr>
        <w:pStyle w:val="ListParagraph"/>
        <w:tabs>
          <w:tab w:val="left" w:pos="1701"/>
        </w:tabs>
        <w:spacing w:after="0" w:line="240" w:lineRule="auto"/>
        <w:ind w:left="709" w:hanging="283"/>
        <w:jc w:val="both"/>
        <w:rPr>
          <w:rFonts w:ascii="Times New Roman" w:eastAsia="Times New Roman" w:hAnsi="Times New Roman" w:cs="Times New Roman"/>
          <w:lang w:val="en-IE" w:eastAsia="en-GB"/>
        </w:rPr>
      </w:pPr>
    </w:p>
    <w:p w:rsidR="00EB48B7" w:rsidRPr="00EB48B7"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EB48B7">
        <w:rPr>
          <w:rFonts w:ascii="Times New Roman" w:eastAsia="Times New Roman" w:hAnsi="Times New Roman" w:cs="Times New Roman"/>
          <w:lang w:val="en-IE" w:eastAsia="en-GB"/>
        </w:rPr>
        <w:t>To ensure relations with the European Defence Agency (EDA) and NATO and coherency between the EU activities in favour of the European defence industry  with the EU activities in the field of defence</w:t>
      </w:r>
    </w:p>
    <w:p w:rsidR="00EB48B7" w:rsidRPr="00EB48B7" w:rsidRDefault="00EB48B7" w:rsidP="00EB48B7">
      <w:pPr>
        <w:pStyle w:val="ListParagraph"/>
        <w:tabs>
          <w:tab w:val="left" w:pos="1701"/>
        </w:tabs>
        <w:spacing w:after="0" w:line="240" w:lineRule="auto"/>
        <w:ind w:left="709" w:hanging="283"/>
        <w:jc w:val="both"/>
        <w:rPr>
          <w:rFonts w:ascii="Times New Roman" w:eastAsia="Times New Roman" w:hAnsi="Times New Roman" w:cs="Times New Roman"/>
          <w:lang w:val="en-IE" w:eastAsia="en-GB"/>
        </w:rPr>
      </w:pPr>
    </w:p>
    <w:p w:rsidR="00AF7D78" w:rsidRPr="006357E8" w:rsidRDefault="00EB48B7" w:rsidP="00EB48B7">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US" w:eastAsia="en-GB"/>
        </w:rPr>
      </w:pPr>
      <w:r w:rsidRPr="00EB48B7">
        <w:rPr>
          <w:rFonts w:ascii="Times New Roman" w:eastAsia="Times New Roman" w:hAnsi="Times New Roman" w:cs="Times New Roman"/>
          <w:lang w:val="en-IE" w:eastAsia="en-GB"/>
        </w:rPr>
        <w:t>To coordinate the implementation of the EU’s joint framework on hybrid threats.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EB48B7" w:rsidRPr="00EB48B7">
        <w:rPr>
          <w:rFonts w:ascii="Times New Roman" w:hAnsi="Times New Roman" w:cs="Times New Roman"/>
          <w:lang w:val="en-US"/>
        </w:rPr>
        <w:t>economics</w:t>
      </w:r>
      <w:r w:rsidR="00EB48B7">
        <w:rPr>
          <w:rFonts w:ascii="Times New Roman" w:hAnsi="Times New Roman" w:cs="Times New Roman"/>
          <w:lang w:val="en-US"/>
        </w:rPr>
        <w:t xml:space="preserve"> </w:t>
      </w:r>
      <w:r w:rsidR="00EB48B7" w:rsidRPr="00EB48B7">
        <w:rPr>
          <w:rFonts w:ascii="Times New Roman" w:hAnsi="Times New Roman" w:cs="Times New Roman"/>
          <w:lang w:val="en-US"/>
        </w:rPr>
        <w:t>/</w:t>
      </w:r>
      <w:r w:rsidR="00EB48B7">
        <w:rPr>
          <w:rFonts w:ascii="Times New Roman" w:hAnsi="Times New Roman" w:cs="Times New Roman"/>
          <w:lang w:val="en-US"/>
        </w:rPr>
        <w:t xml:space="preserve"> </w:t>
      </w:r>
      <w:r w:rsidR="00EB48B7" w:rsidRPr="00EB48B7">
        <w:rPr>
          <w:rFonts w:ascii="Times New Roman" w:hAnsi="Times New Roman" w:cs="Times New Roman"/>
          <w:lang w:val="en-US"/>
        </w:rPr>
        <w:t>political sciences</w:t>
      </w:r>
      <w:r w:rsidR="00EB48B7">
        <w:rPr>
          <w:rFonts w:ascii="Times New Roman" w:hAnsi="Times New Roman" w:cs="Times New Roman"/>
          <w:lang w:val="en-US"/>
        </w:rPr>
        <w:t xml:space="preserve"> </w:t>
      </w:r>
      <w:r w:rsidR="00EB48B7" w:rsidRPr="00EB48B7">
        <w:rPr>
          <w:rFonts w:ascii="Times New Roman" w:hAnsi="Times New Roman" w:cs="Times New Roman"/>
          <w:lang w:val="en-US"/>
        </w:rPr>
        <w:t xml:space="preserve">/ security and </w:t>
      </w:r>
      <w:proofErr w:type="spellStart"/>
      <w:r w:rsidR="00EB48B7" w:rsidRPr="00EB48B7">
        <w:rPr>
          <w:rFonts w:ascii="Times New Roman" w:hAnsi="Times New Roman" w:cs="Times New Roman"/>
          <w:lang w:val="en-US"/>
        </w:rPr>
        <w:t>defence</w:t>
      </w:r>
      <w:proofErr w:type="spellEnd"/>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B48B7" w:rsidRPr="00EB48B7" w:rsidRDefault="00EB48B7" w:rsidP="00EB48B7">
      <w:pPr>
        <w:pStyle w:val="Default"/>
        <w:ind w:left="709"/>
        <w:jc w:val="both"/>
        <w:rPr>
          <w:sz w:val="22"/>
          <w:szCs w:val="22"/>
          <w:lang w:val="en-IE"/>
        </w:rPr>
      </w:pPr>
      <w:r w:rsidRPr="00EB48B7">
        <w:rPr>
          <w:sz w:val="22"/>
          <w:szCs w:val="22"/>
          <w:lang w:val="en-IE"/>
        </w:rPr>
        <w:t>Good knowledge of the defence industrial sector and of the defence cooperation initiatives at EU level and/or good knowledge of policy on countering hybrid threats at national or EU level.</w:t>
      </w:r>
    </w:p>
    <w:p w:rsidR="00EB48B7" w:rsidRPr="00EB48B7" w:rsidRDefault="00EB48B7" w:rsidP="00EB48B7">
      <w:pPr>
        <w:pStyle w:val="Default"/>
        <w:ind w:left="709"/>
        <w:jc w:val="both"/>
        <w:rPr>
          <w:sz w:val="22"/>
          <w:szCs w:val="22"/>
          <w:lang w:val="en-IE"/>
        </w:rPr>
      </w:pPr>
    </w:p>
    <w:p w:rsidR="00AF7D78" w:rsidRPr="005B5951" w:rsidRDefault="00EB48B7" w:rsidP="00EB48B7">
      <w:pPr>
        <w:pStyle w:val="Default"/>
        <w:ind w:left="709"/>
        <w:jc w:val="both"/>
        <w:rPr>
          <w:sz w:val="22"/>
          <w:szCs w:val="22"/>
          <w:lang w:val="en-IE"/>
        </w:rPr>
      </w:pPr>
      <w:r w:rsidRPr="00EB48B7">
        <w:rPr>
          <w:sz w:val="22"/>
          <w:szCs w:val="22"/>
          <w:lang w:val="en-IE"/>
        </w:rPr>
        <w:t>The post requires candidates to be in possession of a valid Personnel Security Clearance (PSC) at EU Secret level. The successful candidate will be required to undergo security vetting if (s)he does not already hold security clearance at the appropriate level, in accordance with the relevant security provisions.</w:t>
      </w:r>
      <w:bookmarkStart w:id="0" w:name="_GoBack"/>
      <w:bookmarkEnd w:id="0"/>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357E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B48B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AB30782"/>
    <w:multiLevelType w:val="hybridMultilevel"/>
    <w:tmpl w:val="5660F31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534042"/>
    <w:rsid w:val="005B5951"/>
    <w:rsid w:val="0061327F"/>
    <w:rsid w:val="006357E8"/>
    <w:rsid w:val="006D5237"/>
    <w:rsid w:val="007961B7"/>
    <w:rsid w:val="007C3993"/>
    <w:rsid w:val="008365C9"/>
    <w:rsid w:val="00960098"/>
    <w:rsid w:val="009C51D8"/>
    <w:rsid w:val="00A80E7E"/>
    <w:rsid w:val="00AF7D78"/>
    <w:rsid w:val="00B052CB"/>
    <w:rsid w:val="00B61813"/>
    <w:rsid w:val="00BC14A5"/>
    <w:rsid w:val="00CF677F"/>
    <w:rsid w:val="00D37EF6"/>
    <w:rsid w:val="00EB48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34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FOR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6665</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2020-04-16T14:47:00Z</dcterms:created>
  <dcterms:modified xsi:type="dcterms:W3CDTF">2020-04-16T14:47:00Z</dcterms:modified>
</cp:coreProperties>
</file>