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74A0F" w:rsidP="00AF45CE">
            <w:pPr>
              <w:rPr>
                <w:rFonts w:ascii="Times New Roman" w:eastAsia="Times New Roman" w:hAnsi="Times New Roman" w:cs="Times New Roman"/>
                <w:b/>
                <w:sz w:val="24"/>
                <w:szCs w:val="20"/>
                <w:lang w:eastAsia="en-GB"/>
              </w:rPr>
            </w:pPr>
            <w:bookmarkStart w:id="0" w:name="_GoBack"/>
            <w:r w:rsidRPr="00974A0F">
              <w:rPr>
                <w:rFonts w:ascii="Times New Roman" w:eastAsia="Times New Roman" w:hAnsi="Times New Roman" w:cs="Times New Roman"/>
                <w:b/>
                <w:sz w:val="24"/>
                <w:szCs w:val="20"/>
                <w:lang w:val="de-DE" w:eastAsia="en-GB"/>
              </w:rPr>
              <w:t>EAC-C-4</w:t>
            </w:r>
            <w:bookmarkEnd w:id="0"/>
          </w:p>
        </w:tc>
      </w:tr>
      <w:tr w:rsidR="00AF7D78" w:rsidRPr="00A24935" w:rsidTr="00EC6FF0">
        <w:trPr>
          <w:trHeight w:val="1977"/>
          <w:jc w:val="center"/>
        </w:trPr>
        <w:tc>
          <w:tcPr>
            <w:tcW w:w="4359" w:type="dxa"/>
            <w:tcBorders>
              <w:bottom w:val="nil"/>
            </w:tcBorders>
          </w:tcPr>
          <w:p w:rsidR="00AF7D78" w:rsidRPr="00AF7D78" w:rsidRDefault="00974A0F"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 xml:space="preserve">Acting </w:t>
            </w:r>
            <w:r w:rsidR="008C15E7">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74A0F" w:rsidRPr="00974A0F" w:rsidRDefault="00974A0F" w:rsidP="00974A0F">
            <w:pPr>
              <w:rPr>
                <w:rFonts w:ascii="Times New Roman" w:hAnsi="Times New Roman" w:cs="Times New Roman"/>
                <w:b/>
                <w:lang w:val="en-GB"/>
              </w:rPr>
            </w:pPr>
            <w:proofErr w:type="spellStart"/>
            <w:r w:rsidRPr="00974A0F">
              <w:rPr>
                <w:rFonts w:ascii="Times New Roman" w:hAnsi="Times New Roman" w:cs="Times New Roman"/>
                <w:b/>
                <w:lang w:val="en-GB"/>
              </w:rPr>
              <w:t>Georgi</w:t>
            </w:r>
            <w:proofErr w:type="spellEnd"/>
            <w:r w:rsidRPr="00974A0F">
              <w:rPr>
                <w:rFonts w:ascii="Times New Roman" w:hAnsi="Times New Roman" w:cs="Times New Roman"/>
                <w:b/>
                <w:lang w:val="en-GB"/>
              </w:rPr>
              <w:t xml:space="preserve"> </w:t>
            </w:r>
            <w:proofErr w:type="spellStart"/>
            <w:r w:rsidRPr="00974A0F">
              <w:rPr>
                <w:rFonts w:ascii="Times New Roman" w:hAnsi="Times New Roman" w:cs="Times New Roman"/>
                <w:b/>
                <w:lang w:val="en-GB"/>
              </w:rPr>
              <w:t>Dimitrov</w:t>
            </w:r>
            <w:proofErr w:type="spellEnd"/>
            <w:r w:rsidRPr="00974A0F">
              <w:rPr>
                <w:rFonts w:ascii="Times New Roman" w:hAnsi="Times New Roman" w:cs="Times New Roman"/>
                <w:b/>
                <w:lang w:val="en-GB"/>
              </w:rPr>
              <w:t xml:space="preserve">  </w:t>
            </w:r>
          </w:p>
          <w:p w:rsidR="00974A0F" w:rsidRPr="00974A0F" w:rsidRDefault="00974A0F" w:rsidP="00974A0F">
            <w:pPr>
              <w:rPr>
                <w:rFonts w:ascii="Times New Roman" w:hAnsi="Times New Roman" w:cs="Times New Roman"/>
                <w:b/>
                <w:lang w:val="en-GB"/>
              </w:rPr>
            </w:pPr>
            <w:hyperlink r:id="rId9" w:history="1">
              <w:r w:rsidRPr="00974A0F">
                <w:rPr>
                  <w:rFonts w:ascii="Times New Roman" w:hAnsi="Times New Roman" w:cs="Times New Roman"/>
                  <w:b/>
                  <w:color w:val="0000FF"/>
                  <w:u w:val="single"/>
                  <w:lang w:val="en-GB"/>
                </w:rPr>
                <w:t>Georgi.dimitrov@ec.europa.eu</w:t>
              </w:r>
            </w:hyperlink>
            <w:r w:rsidRPr="00974A0F">
              <w:rPr>
                <w:rFonts w:ascii="Times New Roman" w:hAnsi="Times New Roman" w:cs="Times New Roman"/>
                <w:b/>
                <w:lang w:val="en-GB"/>
              </w:rPr>
              <w:t xml:space="preserve"> </w:t>
            </w:r>
          </w:p>
          <w:p w:rsidR="00B47B23" w:rsidRDefault="00974A0F" w:rsidP="00974A0F">
            <w:pPr>
              <w:rPr>
                <w:rFonts w:ascii="Times New Roman" w:eastAsia="Times New Roman" w:hAnsi="Times New Roman" w:cs="Times New Roman"/>
                <w:sz w:val="24"/>
                <w:szCs w:val="20"/>
                <w:lang w:val="de-DE" w:eastAsia="en-GB"/>
              </w:rPr>
            </w:pPr>
            <w:r w:rsidRPr="00974A0F">
              <w:rPr>
                <w:rFonts w:ascii="Times New Roman" w:hAnsi="Times New Roman" w:cs="Times New Roman"/>
                <w:b/>
              </w:rPr>
              <w:t>32 2 29 90623</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974A0F"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974A0F">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150FE5">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974A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A24935"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74A0F" w:rsidRPr="00974A0F" w:rsidRDefault="00974A0F" w:rsidP="00974A0F">
      <w:pPr>
        <w:spacing w:after="0" w:line="240" w:lineRule="auto"/>
        <w:ind w:left="425"/>
        <w:jc w:val="both"/>
        <w:rPr>
          <w:rFonts w:ascii="Times New Roman" w:hAnsi="Times New Roman" w:cs="Times New Roman"/>
          <w:lang w:val="en-US"/>
        </w:rPr>
      </w:pPr>
      <w:r w:rsidRPr="00974A0F">
        <w:rPr>
          <w:rFonts w:ascii="Times New Roman" w:hAnsi="Times New Roman" w:cs="Times New Roman"/>
          <w:lang w:val="en-US"/>
        </w:rPr>
        <w:t xml:space="preserve">We are looking for a skilled colleague with ample experience in policy development and implementation in the digital education policy field. S/he should have sound understanding of digital education from working within a Member State authority such as a Ministry and ideally possess a proven experience dealing with the Open Method of Coordination. Working with stakeholders on the development of policy initiatives will be important and experience with the </w:t>
      </w:r>
      <w:proofErr w:type="spellStart"/>
      <w:r w:rsidRPr="00974A0F">
        <w:rPr>
          <w:rFonts w:ascii="Times New Roman" w:hAnsi="Times New Roman" w:cs="Times New Roman"/>
          <w:lang w:val="en-US"/>
        </w:rPr>
        <w:t>organisation</w:t>
      </w:r>
      <w:proofErr w:type="spellEnd"/>
      <w:r w:rsidRPr="00974A0F">
        <w:rPr>
          <w:rFonts w:ascii="Times New Roman" w:hAnsi="Times New Roman" w:cs="Times New Roman"/>
          <w:lang w:val="en-US"/>
        </w:rPr>
        <w:t xml:space="preserve"> of large stakeholder events would be an asset. S/he should demonstrate strong analytical, communication (both in drafting and oral) and stakeholder management skills. </w:t>
      </w:r>
    </w:p>
    <w:p w:rsidR="00974A0F" w:rsidRPr="00974A0F" w:rsidRDefault="00974A0F" w:rsidP="00974A0F">
      <w:pPr>
        <w:spacing w:after="0" w:line="240" w:lineRule="auto"/>
        <w:ind w:left="425"/>
        <w:jc w:val="both"/>
        <w:rPr>
          <w:rFonts w:ascii="Times New Roman" w:hAnsi="Times New Roman" w:cs="Times New Roman"/>
          <w:lang w:val="en-US"/>
        </w:rPr>
      </w:pPr>
    </w:p>
    <w:p w:rsidR="00974A0F" w:rsidRPr="00974A0F" w:rsidRDefault="00974A0F" w:rsidP="00974A0F">
      <w:pPr>
        <w:spacing w:after="0" w:line="240" w:lineRule="auto"/>
        <w:ind w:left="425"/>
        <w:jc w:val="both"/>
        <w:rPr>
          <w:rFonts w:ascii="Times New Roman" w:hAnsi="Times New Roman" w:cs="Times New Roman"/>
          <w:lang w:val="en-US"/>
        </w:rPr>
      </w:pPr>
      <w:proofErr w:type="gramStart"/>
      <w:r w:rsidRPr="00974A0F">
        <w:rPr>
          <w:rFonts w:ascii="Times New Roman" w:hAnsi="Times New Roman" w:cs="Times New Roman"/>
          <w:lang w:val="en-US"/>
        </w:rPr>
        <w:t xml:space="preserve">Tasks will include the </w:t>
      </w:r>
      <w:proofErr w:type="spellStart"/>
      <w:r w:rsidRPr="00974A0F">
        <w:rPr>
          <w:rFonts w:ascii="Times New Roman" w:hAnsi="Times New Roman" w:cs="Times New Roman"/>
          <w:lang w:val="en-US"/>
        </w:rPr>
        <w:t>organisation</w:t>
      </w:r>
      <w:proofErr w:type="spellEnd"/>
      <w:r w:rsidRPr="00974A0F">
        <w:rPr>
          <w:rFonts w:ascii="Times New Roman" w:hAnsi="Times New Roman" w:cs="Times New Roman"/>
          <w:lang w:val="en-US"/>
        </w:rPr>
        <w:t xml:space="preserve"> of the Stakeholder Forum on Digital Education 2022 and contributing to the development of key actions of the Action Plan such as the Digital Education Content Framework and the study and expert group supporting it; the development of a possible European Exchange Platform; as well as relevant proposals for Council Recommendations announced in the Action Plan.</w:t>
      </w:r>
      <w:proofErr w:type="gramEnd"/>
    </w:p>
    <w:p w:rsidR="00974A0F" w:rsidRPr="00974A0F" w:rsidRDefault="00974A0F" w:rsidP="00974A0F">
      <w:pPr>
        <w:spacing w:after="0" w:line="240" w:lineRule="auto"/>
        <w:ind w:left="425"/>
        <w:jc w:val="both"/>
        <w:rPr>
          <w:rFonts w:ascii="Times New Roman" w:hAnsi="Times New Roman" w:cs="Times New Roman"/>
          <w:lang w:val="en-US"/>
        </w:rPr>
      </w:pPr>
    </w:p>
    <w:p w:rsidR="00E03E3E" w:rsidRPr="00E03E3E" w:rsidRDefault="00974A0F" w:rsidP="00974A0F">
      <w:pPr>
        <w:spacing w:after="0" w:line="240" w:lineRule="auto"/>
        <w:ind w:left="425"/>
        <w:jc w:val="both"/>
        <w:rPr>
          <w:rFonts w:ascii="Times New Roman" w:hAnsi="Times New Roman" w:cs="Times New Roman"/>
          <w:lang w:val="en-US"/>
        </w:rPr>
      </w:pPr>
      <w:r w:rsidRPr="00974A0F">
        <w:rPr>
          <w:rFonts w:ascii="Times New Roman" w:hAnsi="Times New Roman" w:cs="Times New Roman"/>
          <w:lang w:val="en-US"/>
        </w:rPr>
        <w:t xml:space="preserve">The successful candidate should demonstrate resilience and a capacity to work both autonomously and in a team of highly committed colleagues, take initiative, defend the unit’s interests and rally support to enable putting ideas to practice. The post also requires the capacity to work under pressure and the ability to work with </w:t>
      </w:r>
      <w:proofErr w:type="gramStart"/>
      <w:r w:rsidRPr="00974A0F">
        <w:rPr>
          <w:rFonts w:ascii="Times New Roman" w:hAnsi="Times New Roman" w:cs="Times New Roman"/>
          <w:lang w:val="en-US"/>
        </w:rPr>
        <w:t>often short</w:t>
      </w:r>
      <w:proofErr w:type="gramEnd"/>
      <w:r w:rsidRPr="00974A0F">
        <w:rPr>
          <w:rFonts w:ascii="Times New Roman" w:hAnsi="Times New Roman" w:cs="Times New Roman"/>
          <w:lang w:val="en-US"/>
        </w:rPr>
        <w:t xml:space="preserve"> deadlines. Excellent knowledge of English and a good knowledge of French are required.</w:t>
      </w:r>
      <w:r w:rsidR="00E03E3E" w:rsidRPr="00E03E3E">
        <w:rPr>
          <w:rFonts w:ascii="Times New Roman" w:hAnsi="Times New Roman" w:cs="Times New Roman"/>
          <w:lang w:val="en-US"/>
        </w:rPr>
        <w:t xml:space="preserve"> </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74A0F" w:rsidRPr="00974A0F">
        <w:rPr>
          <w:rFonts w:ascii="Times New Roman" w:eastAsia="Times New Roman" w:hAnsi="Times New Roman" w:cs="Times New Roman"/>
          <w:lang w:val="en-US" w:eastAsia="en-GB"/>
        </w:rPr>
        <w:t>law, economics, political sciences, social affairs, business, administration or management or another relevant field</w:t>
      </w:r>
      <w:r w:rsidR="00A24935" w:rsidRPr="00A2493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974A0F" w:rsidRDefault="00974A0F" w:rsidP="00974A0F">
      <w:pPr>
        <w:pStyle w:val="ListParagraph"/>
        <w:numPr>
          <w:ilvl w:val="0"/>
          <w:numId w:val="12"/>
        </w:numPr>
        <w:tabs>
          <w:tab w:val="left" w:pos="993"/>
        </w:tabs>
        <w:spacing w:after="0" w:line="240" w:lineRule="auto"/>
        <w:ind w:right="62" w:hanging="11"/>
        <w:jc w:val="both"/>
        <w:rPr>
          <w:rFonts w:ascii="Times New Roman" w:hAnsi="Times New Roman" w:cs="Times New Roman"/>
          <w:lang w:val="en-US"/>
        </w:rPr>
      </w:pPr>
      <w:r w:rsidRPr="00974A0F">
        <w:rPr>
          <w:rFonts w:ascii="Times New Roman" w:hAnsi="Times New Roman" w:cs="Times New Roman"/>
          <w:lang w:val="en-US"/>
        </w:rPr>
        <w:t>Background in digital education.</w:t>
      </w:r>
    </w:p>
    <w:p w:rsidR="00974A0F" w:rsidRDefault="00974A0F" w:rsidP="00974A0F">
      <w:pPr>
        <w:pStyle w:val="ListParagraph"/>
        <w:numPr>
          <w:ilvl w:val="0"/>
          <w:numId w:val="12"/>
        </w:numPr>
        <w:tabs>
          <w:tab w:val="left" w:pos="993"/>
        </w:tabs>
        <w:spacing w:after="0" w:line="240" w:lineRule="auto"/>
        <w:ind w:right="62" w:hanging="11"/>
        <w:jc w:val="both"/>
        <w:rPr>
          <w:rFonts w:ascii="Times New Roman" w:hAnsi="Times New Roman" w:cs="Times New Roman"/>
          <w:lang w:val="en-US"/>
        </w:rPr>
      </w:pPr>
      <w:r w:rsidRPr="00974A0F">
        <w:rPr>
          <w:rFonts w:ascii="Times New Roman" w:hAnsi="Times New Roman" w:cs="Times New Roman"/>
          <w:lang w:val="en-US"/>
        </w:rPr>
        <w:t>Good knowledge of EU institutions and in particular of Educational Policies</w:t>
      </w:r>
    </w:p>
    <w:p w:rsidR="00974A0F" w:rsidRDefault="00974A0F" w:rsidP="00974A0F">
      <w:pPr>
        <w:pStyle w:val="ListParagraph"/>
        <w:numPr>
          <w:ilvl w:val="0"/>
          <w:numId w:val="12"/>
        </w:numPr>
        <w:tabs>
          <w:tab w:val="left" w:pos="993"/>
        </w:tabs>
        <w:spacing w:after="0" w:line="240" w:lineRule="auto"/>
        <w:ind w:right="62" w:hanging="11"/>
        <w:jc w:val="both"/>
        <w:rPr>
          <w:rFonts w:ascii="Times New Roman" w:hAnsi="Times New Roman" w:cs="Times New Roman"/>
          <w:lang w:val="en-US"/>
        </w:rPr>
      </w:pPr>
      <w:r w:rsidRPr="00974A0F">
        <w:rPr>
          <w:rFonts w:ascii="Times New Roman" w:hAnsi="Times New Roman" w:cs="Times New Roman"/>
          <w:lang w:val="en-US"/>
        </w:rPr>
        <w:t xml:space="preserve">Experience with Open Method of Coordination </w:t>
      </w:r>
    </w:p>
    <w:p w:rsidR="00E03E3E" w:rsidRPr="00974A0F" w:rsidRDefault="00974A0F" w:rsidP="00974A0F">
      <w:pPr>
        <w:pStyle w:val="ListParagraph"/>
        <w:numPr>
          <w:ilvl w:val="0"/>
          <w:numId w:val="12"/>
        </w:numPr>
        <w:tabs>
          <w:tab w:val="left" w:pos="993"/>
        </w:tabs>
        <w:spacing w:after="0" w:line="240" w:lineRule="auto"/>
        <w:ind w:right="62" w:hanging="11"/>
        <w:jc w:val="both"/>
        <w:rPr>
          <w:rFonts w:ascii="Times New Roman" w:hAnsi="Times New Roman" w:cs="Times New Roman"/>
          <w:lang w:val="en-US"/>
        </w:rPr>
      </w:pPr>
      <w:r w:rsidRPr="00974A0F">
        <w:rPr>
          <w:rFonts w:ascii="Times New Roman" w:hAnsi="Times New Roman" w:cs="Times New Roman"/>
          <w:lang w:val="en-US"/>
        </w:rPr>
        <w:t>Experience with digital education policies and digital transformation in education and training</w:t>
      </w:r>
    </w:p>
    <w:p w:rsidR="00A54F80" w:rsidRPr="00A92957" w:rsidRDefault="00A54F80"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74A0F" w:rsidP="00ED0F2B">
      <w:pPr>
        <w:tabs>
          <w:tab w:val="left" w:pos="426"/>
        </w:tabs>
        <w:spacing w:after="0" w:line="240" w:lineRule="auto"/>
        <w:ind w:left="709"/>
        <w:rPr>
          <w:rFonts w:ascii="Times New Roman" w:eastAsia="Times New Roman" w:hAnsi="Times New Roman" w:cs="Times New Roman"/>
          <w:lang w:val="en-US" w:eastAsia="en-GB"/>
        </w:rPr>
      </w:pPr>
      <w:r w:rsidRPr="00974A0F">
        <w:rPr>
          <w:rFonts w:ascii="Times New Roman" w:eastAsia="Times New Roman" w:hAnsi="Times New Roman" w:cs="Times New Roman"/>
          <w:lang w:val="en-US" w:eastAsia="en-GB"/>
        </w:rPr>
        <w:t xml:space="preserve">For the execution of these </w:t>
      </w:r>
      <w:proofErr w:type="gramStart"/>
      <w:r w:rsidRPr="00974A0F">
        <w:rPr>
          <w:rFonts w:ascii="Times New Roman" w:eastAsia="Times New Roman" w:hAnsi="Times New Roman" w:cs="Times New Roman"/>
          <w:lang w:val="en-US" w:eastAsia="en-GB"/>
        </w:rPr>
        <w:t>duties</w:t>
      </w:r>
      <w:proofErr w:type="gramEnd"/>
      <w:r w:rsidRPr="00974A0F">
        <w:rPr>
          <w:rFonts w:ascii="Times New Roman" w:eastAsia="Times New Roman" w:hAnsi="Times New Roman" w:cs="Times New Roman"/>
          <w:lang w:val="en-US" w:eastAsia="en-GB"/>
        </w:rPr>
        <w:t xml:space="preserve"> the knowledge of English and a good knowledge of French is required.</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974A0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0"/>
  </w:num>
  <w:num w:numId="5">
    <w:abstractNumId w:val="11"/>
  </w:num>
  <w:num w:numId="6">
    <w:abstractNumId w:val="5"/>
  </w:num>
  <w:num w:numId="7">
    <w:abstractNumId w:val="3"/>
  </w:num>
  <w:num w:numId="8">
    <w:abstractNumId w:val="8"/>
  </w:num>
  <w:num w:numId="9">
    <w:abstractNumId w:val="6"/>
  </w:num>
  <w:num w:numId="10">
    <w:abstractNumId w:val="9"/>
  </w:num>
  <w:num w:numId="11">
    <w:abstractNumId w:val="4"/>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535C"/>
    <w:rsid w:val="007249C8"/>
    <w:rsid w:val="00757143"/>
    <w:rsid w:val="007D5690"/>
    <w:rsid w:val="0083432B"/>
    <w:rsid w:val="00836786"/>
    <w:rsid w:val="00860C38"/>
    <w:rsid w:val="00863AE8"/>
    <w:rsid w:val="0087571D"/>
    <w:rsid w:val="0089313E"/>
    <w:rsid w:val="008C15E7"/>
    <w:rsid w:val="00943796"/>
    <w:rsid w:val="00974A0F"/>
    <w:rsid w:val="0098353F"/>
    <w:rsid w:val="00985910"/>
    <w:rsid w:val="00994581"/>
    <w:rsid w:val="009C7B2E"/>
    <w:rsid w:val="00A24935"/>
    <w:rsid w:val="00A54F80"/>
    <w:rsid w:val="00A63619"/>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919"/>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Georgi.dimitrov@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832CA-5E9D-4239-ACC8-840A9B9C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7217</Characters>
  <Application>Microsoft Office Word</Application>
  <DocSecurity>0</DocSecurity>
  <Lines>176</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2021-05-11T09:49:00Z</dcterms:created>
  <dcterms:modified xsi:type="dcterms:W3CDTF">2021-05-11T09:49:00Z</dcterms:modified>
</cp:coreProperties>
</file>