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30772" w:rsidP="00AF45CE">
            <w:pPr>
              <w:rPr>
                <w:rFonts w:ascii="Times New Roman" w:eastAsia="Times New Roman" w:hAnsi="Times New Roman" w:cs="Times New Roman"/>
                <w:b/>
                <w:sz w:val="24"/>
                <w:szCs w:val="20"/>
                <w:lang w:eastAsia="en-GB"/>
              </w:rPr>
            </w:pPr>
            <w:bookmarkStart w:id="0" w:name="_GoBack"/>
            <w:r w:rsidRPr="00530772">
              <w:rPr>
                <w:rFonts w:ascii="Times New Roman" w:eastAsia="Times New Roman" w:hAnsi="Times New Roman" w:cs="Times New Roman"/>
                <w:b/>
                <w:sz w:val="24"/>
                <w:szCs w:val="20"/>
                <w:lang w:val="de-DE" w:eastAsia="en-GB"/>
              </w:rPr>
              <w:t>CNECT-B-2</w:t>
            </w:r>
            <w:bookmarkEnd w:id="0"/>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30772" w:rsidRPr="003E591B" w:rsidRDefault="00530772" w:rsidP="00530772">
            <w:pPr>
              <w:rPr>
                <w:rFonts w:ascii="Times New Roman" w:hAnsi="Times New Roman" w:cs="Times New Roman"/>
                <w:b/>
                <w:lang w:val="en-GB"/>
              </w:rPr>
            </w:pPr>
            <w:r w:rsidRPr="003E591B">
              <w:rPr>
                <w:rFonts w:ascii="Times New Roman" w:hAnsi="Times New Roman" w:cs="Times New Roman"/>
                <w:b/>
                <w:lang w:val="en-GB"/>
              </w:rPr>
              <w:t>Rita WEZENBEEK</w:t>
            </w:r>
          </w:p>
          <w:p w:rsidR="00530772" w:rsidRPr="003E591B" w:rsidRDefault="00530772" w:rsidP="00530772">
            <w:pPr>
              <w:rPr>
                <w:rFonts w:ascii="Times New Roman" w:hAnsi="Times New Roman" w:cs="Times New Roman"/>
                <w:b/>
                <w:lang w:val="en-GB"/>
              </w:rPr>
            </w:pPr>
            <w:hyperlink r:id="rId9" w:history="1">
              <w:r w:rsidRPr="0001496C">
                <w:rPr>
                  <w:rStyle w:val="Hyperlink"/>
                  <w:rFonts w:ascii="Times New Roman" w:hAnsi="Times New Roman" w:cs="Times New Roman"/>
                  <w:b/>
                  <w:lang w:val="en-GB"/>
                </w:rPr>
                <w:t>Rita.Wezenbeek@ec.europa.eu</w:t>
              </w:r>
            </w:hyperlink>
            <w:r>
              <w:rPr>
                <w:rFonts w:ascii="Times New Roman" w:hAnsi="Times New Roman" w:cs="Times New Roman"/>
                <w:b/>
                <w:lang w:val="en-GB"/>
              </w:rPr>
              <w:t xml:space="preserve"> </w:t>
            </w:r>
          </w:p>
          <w:p w:rsidR="00B47B23" w:rsidRDefault="00530772" w:rsidP="00530772">
            <w:pPr>
              <w:rPr>
                <w:rFonts w:ascii="Times New Roman" w:eastAsia="Times New Roman" w:hAnsi="Times New Roman" w:cs="Times New Roman"/>
                <w:sz w:val="24"/>
                <w:szCs w:val="20"/>
                <w:lang w:val="de-DE" w:eastAsia="en-GB"/>
              </w:rPr>
            </w:pPr>
            <w:r w:rsidRPr="003E591B">
              <w:rPr>
                <w:rFonts w:ascii="Times New Roman" w:hAnsi="Times New Roman" w:cs="Times New Roman"/>
                <w:b/>
                <w:lang w:val="en-GB"/>
              </w:rPr>
              <w:t>+32 2 29 98939</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974A0F"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974A0F">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150FE5">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74A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184A9A" w:rsidRDefault="00184A9A" w:rsidP="00184A9A">
      <w:pPr>
        <w:spacing w:after="0" w:line="240" w:lineRule="auto"/>
        <w:ind w:left="426"/>
        <w:jc w:val="both"/>
        <w:rPr>
          <w:rFonts w:ascii="Times New Roman" w:hAnsi="Times New Roman" w:cs="Times New Roman"/>
          <w:lang w:val="en-GB"/>
        </w:rPr>
      </w:pPr>
      <w:r w:rsidRPr="00184A9A">
        <w:rPr>
          <w:rFonts w:ascii="Times New Roman" w:hAnsi="Times New Roman" w:cs="Times New Roman"/>
          <w:lang w:val="en-GB"/>
        </w:rPr>
        <w:t>Unit B.2 "Implementation of the Regulatory Framework" is one of the five Units of Directorate B "Connectivity" in DG CONNECT, at the forefront of the upcoming connectivity revolution for the digital decade.</w:t>
      </w:r>
    </w:p>
    <w:p w:rsidR="00184A9A" w:rsidRPr="00184A9A" w:rsidRDefault="00184A9A" w:rsidP="00184A9A">
      <w:pPr>
        <w:spacing w:after="0" w:line="240" w:lineRule="auto"/>
        <w:ind w:left="426"/>
        <w:jc w:val="both"/>
        <w:rPr>
          <w:rFonts w:ascii="Times New Roman" w:hAnsi="Times New Roman" w:cs="Times New Roman"/>
          <w:lang w:val="en-GB"/>
        </w:rPr>
      </w:pPr>
    </w:p>
    <w:p w:rsidR="00184A9A" w:rsidRDefault="00184A9A" w:rsidP="00184A9A">
      <w:pPr>
        <w:spacing w:after="0" w:line="240" w:lineRule="auto"/>
        <w:ind w:left="426"/>
        <w:jc w:val="both"/>
        <w:rPr>
          <w:rFonts w:ascii="Times New Roman" w:hAnsi="Times New Roman" w:cs="Times New Roman"/>
          <w:iCs/>
          <w:lang w:val="en-US"/>
        </w:rPr>
      </w:pPr>
      <w:r w:rsidRPr="00184A9A">
        <w:rPr>
          <w:rFonts w:ascii="Times New Roman" w:hAnsi="Times New Roman" w:cs="Times New Roman"/>
          <w:lang w:val="en-GB"/>
        </w:rPr>
        <w:t xml:space="preserve">Overall, we are a young, enthusiastic and very committed team of about 20 colleagues with different backgrounds. More generally, we monitor regularly market and regulatory developments in national electronic communication markets and report about our findings through the Digital Economy and Society Index (DESI) report. We </w:t>
      </w:r>
      <w:r w:rsidRPr="00184A9A">
        <w:rPr>
          <w:rFonts w:ascii="Times New Roman" w:hAnsi="Times New Roman" w:cs="Times New Roman"/>
          <w:iCs/>
          <w:lang w:val="en-GB"/>
        </w:rPr>
        <w:t xml:space="preserve">monitor </w:t>
      </w:r>
      <w:r w:rsidRPr="00184A9A">
        <w:rPr>
          <w:rFonts w:ascii="Times New Roman" w:hAnsi="Times New Roman" w:cs="Times New Roman"/>
          <w:iCs/>
          <w:lang w:val="en-US"/>
        </w:rPr>
        <w:t xml:space="preserve">the digital dimension of the economy and society in the Member States, as well as ongoing policy and technology developments and overall progress in digital. We represent DG CONNECT in Commission-level Recover and Resilience Facility (RRF) country teams and defend the digital priorities. We assess and comment RRF submissions </w:t>
      </w:r>
      <w:proofErr w:type="gramStart"/>
      <w:r w:rsidRPr="00184A9A">
        <w:rPr>
          <w:rFonts w:ascii="Times New Roman" w:hAnsi="Times New Roman" w:cs="Times New Roman"/>
          <w:iCs/>
          <w:lang w:val="en-US"/>
        </w:rPr>
        <w:t>by Member States and support negotiations with Member States authorities on digital matters in RRF</w:t>
      </w:r>
      <w:proofErr w:type="gramEnd"/>
      <w:r w:rsidRPr="00184A9A">
        <w:rPr>
          <w:rFonts w:ascii="Times New Roman" w:hAnsi="Times New Roman" w:cs="Times New Roman"/>
          <w:iCs/>
          <w:lang w:val="en-US"/>
        </w:rPr>
        <w:t>.</w:t>
      </w:r>
      <w:r w:rsidRPr="00184A9A">
        <w:rPr>
          <w:rFonts w:ascii="Times New Roman" w:hAnsi="Times New Roman" w:cs="Times New Roman"/>
          <w:lang w:val="en-GB"/>
        </w:rPr>
        <w:t xml:space="preserve"> </w:t>
      </w:r>
      <w:r w:rsidRPr="00184A9A">
        <w:rPr>
          <w:rFonts w:ascii="Times New Roman" w:hAnsi="Times New Roman" w:cs="Times New Roman"/>
          <w:iCs/>
          <w:lang w:val="en-US"/>
        </w:rPr>
        <w:t xml:space="preserve">We participate in the preparation and implementation of the policy </w:t>
      </w:r>
      <w:proofErr w:type="spellStart"/>
      <w:r w:rsidRPr="00184A9A">
        <w:rPr>
          <w:rFonts w:ascii="Times New Roman" w:hAnsi="Times New Roman" w:cs="Times New Roman"/>
          <w:iCs/>
          <w:lang w:val="en-US"/>
        </w:rPr>
        <w:t>programme</w:t>
      </w:r>
      <w:proofErr w:type="spellEnd"/>
      <w:r w:rsidRPr="00184A9A">
        <w:rPr>
          <w:rFonts w:ascii="Times New Roman" w:hAnsi="Times New Roman" w:cs="Times New Roman"/>
          <w:iCs/>
          <w:lang w:val="en-US"/>
        </w:rPr>
        <w:t xml:space="preserve"> that will constitute the legal basis for the Digital Compass, a new governance structure that will strengthen the collaboration between the EU and Member States towards common digital objectives.</w:t>
      </w:r>
    </w:p>
    <w:p w:rsidR="00184A9A" w:rsidRPr="00184A9A" w:rsidRDefault="00184A9A" w:rsidP="00184A9A">
      <w:pPr>
        <w:spacing w:after="0" w:line="240" w:lineRule="auto"/>
        <w:ind w:left="426"/>
        <w:jc w:val="both"/>
        <w:rPr>
          <w:rFonts w:ascii="Times New Roman" w:hAnsi="Times New Roman" w:cs="Times New Roman"/>
          <w:lang w:val="en-GB"/>
        </w:rPr>
      </w:pPr>
    </w:p>
    <w:p w:rsidR="00184A9A" w:rsidRDefault="00184A9A" w:rsidP="00184A9A">
      <w:pPr>
        <w:spacing w:after="0" w:line="240" w:lineRule="auto"/>
        <w:ind w:left="426"/>
        <w:jc w:val="both"/>
        <w:rPr>
          <w:rFonts w:ascii="Times New Roman" w:hAnsi="Times New Roman" w:cs="Times New Roman"/>
          <w:lang w:val="en-GB"/>
        </w:rPr>
      </w:pPr>
      <w:r w:rsidRPr="00184A9A">
        <w:rPr>
          <w:rFonts w:ascii="Times New Roman" w:hAnsi="Times New Roman" w:cs="Times New Roman"/>
          <w:lang w:val="en-GB"/>
        </w:rPr>
        <w:t xml:space="preserve">We are also responsible for the Roaming Regulation to ensure that European end-users benefit from roaming services in the internal market without surcharges. We are in constant contact with national authorities and promote best practices among them in particular within BEREC and the Communications Committee, both under our responsibility as well. Unit B.2 is responsible for enforcement of single market rules in the electronic communications sector, a </w:t>
      </w:r>
      <w:proofErr w:type="gramStart"/>
      <w:r w:rsidRPr="00184A9A">
        <w:rPr>
          <w:rFonts w:ascii="Times New Roman" w:hAnsi="Times New Roman" w:cs="Times New Roman"/>
          <w:lang w:val="en-GB"/>
        </w:rPr>
        <w:t>cross-cutting</w:t>
      </w:r>
      <w:proofErr w:type="gramEnd"/>
      <w:r w:rsidRPr="00184A9A">
        <w:rPr>
          <w:rFonts w:ascii="Times New Roman" w:hAnsi="Times New Roman" w:cs="Times New Roman"/>
          <w:lang w:val="en-GB"/>
        </w:rPr>
        <w:t xml:space="preserve"> priority in the new Commission's political guidelines.</w:t>
      </w:r>
    </w:p>
    <w:p w:rsidR="00184A9A" w:rsidRPr="00184A9A" w:rsidRDefault="00184A9A" w:rsidP="00184A9A">
      <w:pPr>
        <w:spacing w:after="0" w:line="240" w:lineRule="auto"/>
        <w:ind w:left="426"/>
        <w:jc w:val="both"/>
        <w:rPr>
          <w:rFonts w:ascii="Times New Roman" w:hAnsi="Times New Roman" w:cs="Times New Roman"/>
          <w:lang w:val="en-GB"/>
        </w:rPr>
      </w:pPr>
    </w:p>
    <w:p w:rsidR="00184A9A" w:rsidRPr="00184A9A" w:rsidRDefault="00184A9A" w:rsidP="00184A9A">
      <w:pPr>
        <w:spacing w:after="0" w:line="240" w:lineRule="auto"/>
        <w:ind w:left="426"/>
        <w:jc w:val="both"/>
        <w:rPr>
          <w:rFonts w:ascii="Times New Roman" w:hAnsi="Times New Roman" w:cs="Times New Roman"/>
          <w:lang w:val="en-GB"/>
        </w:rPr>
      </w:pPr>
      <w:proofErr w:type="gramStart"/>
      <w:r w:rsidRPr="00184A9A">
        <w:rPr>
          <w:rFonts w:ascii="Times New Roman" w:hAnsi="Times New Roman" w:cs="Times New Roman"/>
          <w:lang w:val="en-GB"/>
        </w:rPr>
        <w:t xml:space="preserve">We offer a highly interesting position as a Policy Officer/Country Desk Officer in the area of electronic communications for a colleague who will proactively contribute to the implementation of the new European Electronic Communications Code, thereby contributing to the implementation of a new and important part of </w:t>
      </w:r>
      <w:r w:rsidRPr="00184A9A">
        <w:rPr>
          <w:rFonts w:ascii="Times New Roman" w:hAnsi="Times New Roman" w:cs="Times New Roman"/>
          <w:lang w:val="en-GB"/>
        </w:rPr>
        <w:lastRenderedPageBreak/>
        <w:t>the Digital Single Market in Europe, as well as to the ongoing negotiations for the Review of the Roaming Regulation.</w:t>
      </w:r>
      <w:proofErr w:type="gramEnd"/>
    </w:p>
    <w:p w:rsidR="00184A9A" w:rsidRDefault="00184A9A" w:rsidP="00184A9A">
      <w:pPr>
        <w:spacing w:after="0" w:line="240" w:lineRule="auto"/>
        <w:ind w:left="426"/>
        <w:jc w:val="both"/>
        <w:rPr>
          <w:rFonts w:ascii="Times New Roman" w:hAnsi="Times New Roman" w:cs="Times New Roman"/>
          <w:lang w:val="en-GB"/>
        </w:rPr>
      </w:pPr>
      <w:r w:rsidRPr="00184A9A">
        <w:rPr>
          <w:rFonts w:ascii="Times New Roman" w:hAnsi="Times New Roman" w:cs="Times New Roman"/>
          <w:lang w:val="en-GB"/>
        </w:rPr>
        <w:t xml:space="preserve">As a member of the roaming team, you will contribute to the negotiation of a legislative proposal, including participation in Council Working Group meetings, technical meetings, </w:t>
      </w:r>
      <w:proofErr w:type="gramStart"/>
      <w:r w:rsidRPr="00184A9A">
        <w:rPr>
          <w:rFonts w:ascii="Times New Roman" w:hAnsi="Times New Roman" w:cs="Times New Roman"/>
          <w:lang w:val="en-GB"/>
        </w:rPr>
        <w:t>informal</w:t>
      </w:r>
      <w:proofErr w:type="gramEnd"/>
      <w:r w:rsidRPr="00184A9A">
        <w:rPr>
          <w:rFonts w:ascii="Times New Roman" w:hAnsi="Times New Roman" w:cs="Times New Roman"/>
          <w:lang w:val="en-GB"/>
        </w:rPr>
        <w:t xml:space="preserve"> </w:t>
      </w:r>
      <w:proofErr w:type="spellStart"/>
      <w:r w:rsidRPr="00184A9A">
        <w:rPr>
          <w:rFonts w:ascii="Times New Roman" w:hAnsi="Times New Roman" w:cs="Times New Roman"/>
          <w:lang w:val="en-GB"/>
        </w:rPr>
        <w:t>trilogues</w:t>
      </w:r>
      <w:proofErr w:type="spellEnd"/>
      <w:r w:rsidRPr="00184A9A">
        <w:rPr>
          <w:rFonts w:ascii="Times New Roman" w:hAnsi="Times New Roman" w:cs="Times New Roman"/>
          <w:lang w:val="en-GB"/>
        </w:rPr>
        <w:t xml:space="preserve">. </w:t>
      </w:r>
    </w:p>
    <w:p w:rsidR="00184A9A" w:rsidRPr="00184A9A" w:rsidRDefault="00184A9A" w:rsidP="00184A9A">
      <w:pPr>
        <w:spacing w:after="0" w:line="240" w:lineRule="auto"/>
        <w:ind w:left="426"/>
        <w:jc w:val="both"/>
        <w:rPr>
          <w:rFonts w:ascii="Times New Roman" w:hAnsi="Times New Roman" w:cs="Times New Roman"/>
          <w:lang w:val="en-GB"/>
        </w:rPr>
      </w:pPr>
    </w:p>
    <w:p w:rsidR="00184A9A" w:rsidRDefault="00184A9A" w:rsidP="00184A9A">
      <w:pPr>
        <w:spacing w:after="0" w:line="240" w:lineRule="auto"/>
        <w:ind w:left="426"/>
        <w:jc w:val="both"/>
        <w:rPr>
          <w:rFonts w:ascii="Times New Roman" w:hAnsi="Times New Roman" w:cs="Times New Roman"/>
          <w:lang w:val="en-GB"/>
        </w:rPr>
      </w:pPr>
      <w:r w:rsidRPr="00184A9A">
        <w:rPr>
          <w:rFonts w:ascii="Times New Roman" w:hAnsi="Times New Roman" w:cs="Times New Roman"/>
          <w:lang w:val="en-GB"/>
        </w:rPr>
        <w:t xml:space="preserve">As a Country Desk Officer responsible for one or more Member States you will interact with all major stakeholders and act as the DG’s interface on the connectivity part of the Commission’s annual DESI Report and the future reporting under the Digital Decade. The work entails regular contacts with Member States, regulatory authorities, market players, users and industry associations and offers the opportunity to travel and represent the Commission in annual fact-finding missions and various other fora. </w:t>
      </w:r>
    </w:p>
    <w:p w:rsidR="00184A9A" w:rsidRPr="00184A9A" w:rsidRDefault="00184A9A" w:rsidP="00184A9A">
      <w:pPr>
        <w:spacing w:after="0" w:line="240" w:lineRule="auto"/>
        <w:ind w:left="426"/>
        <w:jc w:val="both"/>
        <w:rPr>
          <w:rFonts w:ascii="Times New Roman" w:hAnsi="Times New Roman" w:cs="Times New Roman"/>
          <w:lang w:val="en-GB"/>
        </w:rPr>
      </w:pPr>
    </w:p>
    <w:p w:rsidR="00184A9A" w:rsidRDefault="00184A9A" w:rsidP="00184A9A">
      <w:pPr>
        <w:spacing w:after="0" w:line="240" w:lineRule="auto"/>
        <w:ind w:left="426"/>
        <w:jc w:val="both"/>
        <w:rPr>
          <w:rFonts w:ascii="Times New Roman" w:hAnsi="Times New Roman" w:cs="Times New Roman"/>
          <w:lang w:val="en-GB"/>
        </w:rPr>
      </w:pPr>
      <w:r w:rsidRPr="00184A9A">
        <w:rPr>
          <w:rFonts w:ascii="Times New Roman" w:hAnsi="Times New Roman" w:cs="Times New Roman"/>
          <w:lang w:val="en-GB"/>
        </w:rPr>
        <w:t>You will be following regulatory and market developments in those countries, analyse and report on the implementation of the EU framework, prepare infringement proceedings or assist in the interpretation of EU rules via preliminary questions directed by national courts to the European Court of Justice, where appropriate. Topics you will follow up include the implementation of net neutrality rules, roaming, 112 single European Emergency number, among others.</w:t>
      </w:r>
    </w:p>
    <w:p w:rsidR="00184A9A" w:rsidRPr="00184A9A" w:rsidRDefault="00184A9A" w:rsidP="00184A9A">
      <w:pPr>
        <w:spacing w:after="0" w:line="240" w:lineRule="auto"/>
        <w:ind w:left="426"/>
        <w:jc w:val="both"/>
        <w:rPr>
          <w:rFonts w:ascii="Times New Roman" w:hAnsi="Times New Roman" w:cs="Times New Roman"/>
          <w:lang w:val="en-GB"/>
        </w:rPr>
      </w:pPr>
    </w:p>
    <w:p w:rsidR="00184A9A" w:rsidRDefault="00184A9A" w:rsidP="00184A9A">
      <w:pPr>
        <w:spacing w:after="0" w:line="240" w:lineRule="auto"/>
        <w:ind w:left="426"/>
        <w:jc w:val="both"/>
        <w:rPr>
          <w:rFonts w:ascii="Times New Roman" w:hAnsi="Times New Roman" w:cs="Times New Roman"/>
          <w:lang w:val="en-GB"/>
        </w:rPr>
      </w:pPr>
      <w:proofErr w:type="gramStart"/>
      <w:r w:rsidRPr="00184A9A">
        <w:rPr>
          <w:rFonts w:ascii="Times New Roman" w:hAnsi="Times New Roman" w:cs="Times New Roman"/>
          <w:lang w:val="en-GB"/>
        </w:rPr>
        <w:t>The work in CONNECT.B.2 is highly dynamic and far from routine, as tasks of the Unit are wide-ranging: monitoring developments of telecom markets in specific Member States and across the EU, briefing management on new and pending issues, assessing the impact of EU legislation on electronic communications markets, reporting on the implementation of EU legislation in Member States, carrying out infringement proceedings, contributing to the work of the Communications Committee as well as BEREC, support RRF negotiations on digital issues.</w:t>
      </w:r>
      <w:proofErr w:type="gramEnd"/>
      <w:r w:rsidRPr="00184A9A">
        <w:rPr>
          <w:rFonts w:ascii="Times New Roman" w:hAnsi="Times New Roman" w:cs="Times New Roman"/>
          <w:lang w:val="en-GB"/>
        </w:rPr>
        <w:t xml:space="preserve"> </w:t>
      </w:r>
    </w:p>
    <w:p w:rsidR="00184A9A" w:rsidRPr="00184A9A" w:rsidRDefault="00184A9A" w:rsidP="00184A9A">
      <w:pPr>
        <w:spacing w:after="0" w:line="240" w:lineRule="auto"/>
        <w:ind w:left="426"/>
        <w:jc w:val="both"/>
        <w:rPr>
          <w:rFonts w:ascii="Times New Roman" w:hAnsi="Times New Roman" w:cs="Times New Roman"/>
          <w:lang w:val="en-GB"/>
        </w:rPr>
      </w:pPr>
    </w:p>
    <w:p w:rsidR="00184A9A" w:rsidRPr="00184A9A" w:rsidRDefault="00184A9A" w:rsidP="00184A9A">
      <w:pPr>
        <w:spacing w:after="0" w:line="240" w:lineRule="auto"/>
        <w:ind w:left="426"/>
        <w:jc w:val="both"/>
        <w:rPr>
          <w:rFonts w:ascii="Times New Roman" w:hAnsi="Times New Roman" w:cs="Times New Roman"/>
          <w:lang w:val="en-GB"/>
        </w:rPr>
      </w:pPr>
      <w:r w:rsidRPr="00184A9A">
        <w:rPr>
          <w:rFonts w:ascii="Times New Roman" w:hAnsi="Times New Roman" w:cs="Times New Roman"/>
          <w:bCs/>
          <w:u w:val="single"/>
          <w:lang w:val="en-GB"/>
        </w:rPr>
        <w:t>We look for</w:t>
      </w:r>
      <w:r w:rsidRPr="00184A9A">
        <w:rPr>
          <w:rFonts w:ascii="Times New Roman" w:hAnsi="Times New Roman" w:cs="Times New Roman"/>
          <w:bCs/>
          <w:lang w:val="en-GB"/>
        </w:rPr>
        <w:t>:</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A candidate with preferably a legal and/or economic background and proven analytical and drafting skills.</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 xml:space="preserve">We look for an enthusiastic and highly motivated colleague with a solid experience and with a thorough understanding of EU law. </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 xml:space="preserve">Knowledge of the regulatory framework for electronic communications will be an advantage. </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Maintaining contacts with the operators, government authorities and other interested parties is important.</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Although we strive that workload is well distributed and is manageable, punctually you should be capable of working under pressure and tight deadlines.</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 xml:space="preserve">The candidate should have a capacity </w:t>
      </w:r>
      <w:proofErr w:type="gramStart"/>
      <w:r w:rsidRPr="00184A9A">
        <w:rPr>
          <w:rFonts w:ascii="Times New Roman" w:hAnsi="Times New Roman" w:cs="Times New Roman"/>
          <w:lang w:val="en-GB"/>
        </w:rPr>
        <w:t>to quickly acquire</w:t>
      </w:r>
      <w:proofErr w:type="gramEnd"/>
      <w:r w:rsidRPr="00184A9A">
        <w:rPr>
          <w:rFonts w:ascii="Times New Roman" w:hAnsi="Times New Roman" w:cs="Times New Roman"/>
          <w:lang w:val="en-GB"/>
        </w:rPr>
        <w:t xml:space="preserve"> new competences, whenever necessary.</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The job requires excellent organisational and communication skills as well as a high degree of flexibility.</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We expect the candidate to have proven team player skills, to take initiative and be able to work independently as appropriate.</w:t>
      </w:r>
    </w:p>
    <w:p w:rsidR="00184A9A" w:rsidRPr="00184A9A" w:rsidRDefault="00184A9A" w:rsidP="00184A9A">
      <w:pPr>
        <w:pStyle w:val="ListParagraph"/>
        <w:numPr>
          <w:ilvl w:val="0"/>
          <w:numId w:val="13"/>
        </w:numPr>
        <w:spacing w:after="0" w:line="240" w:lineRule="auto"/>
        <w:ind w:left="709" w:hanging="283"/>
        <w:jc w:val="both"/>
        <w:rPr>
          <w:rFonts w:ascii="Times New Roman" w:hAnsi="Times New Roman" w:cs="Times New Roman"/>
          <w:lang w:val="en-GB"/>
        </w:rPr>
      </w:pPr>
      <w:r w:rsidRPr="00184A9A">
        <w:rPr>
          <w:rFonts w:ascii="Times New Roman" w:hAnsi="Times New Roman" w:cs="Times New Roman"/>
          <w:lang w:val="en-GB"/>
        </w:rPr>
        <w:t>The post requires a very good command of English, both orally and in writing; any other languages would be an asset. The candidate should have good computer literacy.</w:t>
      </w:r>
    </w:p>
    <w:p w:rsidR="00184A9A" w:rsidRDefault="00184A9A" w:rsidP="00184A9A">
      <w:pPr>
        <w:spacing w:after="0" w:line="240" w:lineRule="auto"/>
        <w:ind w:left="426"/>
        <w:jc w:val="both"/>
        <w:rPr>
          <w:rFonts w:ascii="Times New Roman" w:hAnsi="Times New Roman" w:cs="Times New Roman"/>
          <w:lang w:val="en-GB"/>
        </w:rPr>
      </w:pPr>
    </w:p>
    <w:p w:rsidR="00184A9A" w:rsidRPr="00184A9A" w:rsidRDefault="00184A9A" w:rsidP="00184A9A">
      <w:pPr>
        <w:spacing w:after="0" w:line="240" w:lineRule="auto"/>
        <w:ind w:left="426"/>
        <w:jc w:val="both"/>
        <w:rPr>
          <w:rFonts w:ascii="Times New Roman" w:eastAsia="Times New Roman" w:hAnsi="Times New Roman" w:cs="Times New Roman"/>
          <w:lang w:val="en-US" w:eastAsia="en-GB"/>
        </w:rPr>
      </w:pPr>
      <w:r w:rsidRPr="00184A9A">
        <w:rPr>
          <w:rFonts w:ascii="Times New Roman" w:hAnsi="Times New Roman" w:cs="Times New Roman"/>
          <w:lang w:val="en-GB"/>
        </w:rPr>
        <w:t>DG CONNECT applies a policy of equal opportunities and diversity. DG CONNECT is at the forefront of well-being in the Commission with various activities for good health, stress management and interpersonal relationships. Furthermore, our DG pays particular importance to flexible working conditions and reaching a good work/private life balance of its staff. Moreover, we have developed a package of various actions to support newcomers and ensure their smooth integration.</w:t>
      </w:r>
    </w:p>
    <w:p w:rsidR="00E03E3E" w:rsidRDefault="00E03E3E" w:rsidP="00160192">
      <w:pPr>
        <w:spacing w:after="0" w:line="240" w:lineRule="auto"/>
        <w:ind w:left="425"/>
        <w:jc w:val="both"/>
        <w:rPr>
          <w:rFonts w:ascii="Times New Roman" w:hAnsi="Times New Roman" w:cs="Times New Roman"/>
          <w:lang w:val="en-US"/>
        </w:rPr>
      </w:pPr>
    </w:p>
    <w:p w:rsidR="00AF7D78" w:rsidRPr="00AF7D78" w:rsidRDefault="00AF7D78" w:rsidP="00184A9A">
      <w:pPr>
        <w:spacing w:after="0" w:line="240" w:lineRule="auto"/>
        <w:ind w:left="425"/>
        <w:jc w:val="both"/>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184A9A">
        <w:rPr>
          <w:rFonts w:ascii="Times New Roman" w:eastAsia="Times New Roman" w:hAnsi="Times New Roman" w:cs="Times New Roman"/>
          <w:lang w:val="en-US" w:eastAsia="en-GB"/>
        </w:rPr>
        <w:t>e</w:t>
      </w:r>
      <w:r w:rsidR="00184A9A" w:rsidRPr="00184A9A">
        <w:rPr>
          <w:rFonts w:ascii="Times New Roman" w:eastAsia="Times New Roman" w:hAnsi="Times New Roman" w:cs="Times New Roman"/>
          <w:lang w:val="en-US" w:eastAsia="en-GB"/>
        </w:rPr>
        <w:t xml:space="preserve">lectronic </w:t>
      </w:r>
      <w:r w:rsidR="00184A9A">
        <w:rPr>
          <w:rFonts w:ascii="Times New Roman" w:eastAsia="Times New Roman" w:hAnsi="Times New Roman" w:cs="Times New Roman"/>
          <w:lang w:val="en-US" w:eastAsia="en-GB"/>
        </w:rPr>
        <w:t>c</w:t>
      </w:r>
      <w:r w:rsidR="00184A9A" w:rsidRPr="00184A9A">
        <w:rPr>
          <w:rFonts w:ascii="Times New Roman" w:eastAsia="Times New Roman" w:hAnsi="Times New Roman" w:cs="Times New Roman"/>
          <w:lang w:val="en-US" w:eastAsia="en-GB"/>
        </w:rPr>
        <w:t>ommunications</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184A9A" w:rsidP="00160192">
      <w:pPr>
        <w:tabs>
          <w:tab w:val="left" w:pos="709"/>
        </w:tabs>
        <w:spacing w:after="0" w:line="240" w:lineRule="auto"/>
        <w:ind w:left="709" w:right="60"/>
        <w:jc w:val="both"/>
        <w:rPr>
          <w:rFonts w:ascii="Times New Roman" w:hAnsi="Times New Roman" w:cs="Times New Roman"/>
          <w:lang w:val="en-US"/>
        </w:rPr>
      </w:pPr>
      <w:r w:rsidRPr="00184A9A">
        <w:rPr>
          <w:rFonts w:ascii="Times New Roman" w:hAnsi="Times New Roman" w:cs="Times New Roman"/>
          <w:lang w:val="en-US"/>
        </w:rPr>
        <w:t>3-4 years professional experience</w:t>
      </w:r>
      <w:r w:rsidR="00160192" w:rsidRPr="00160192">
        <w:rPr>
          <w:rFonts w:ascii="Times New Roman" w:hAnsi="Times New Roman" w:cs="Times New Roman"/>
          <w:lang w:val="en-US"/>
        </w:rPr>
        <w: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184A9A" w:rsidP="00ED0F2B">
      <w:pPr>
        <w:tabs>
          <w:tab w:val="left" w:pos="426"/>
        </w:tabs>
        <w:spacing w:after="0" w:line="240" w:lineRule="auto"/>
        <w:ind w:left="709"/>
        <w:rPr>
          <w:rFonts w:ascii="Times New Roman" w:eastAsia="Times New Roman" w:hAnsi="Times New Roman" w:cs="Times New Roman"/>
          <w:lang w:val="en-US" w:eastAsia="en-GB"/>
        </w:rPr>
      </w:pPr>
      <w:r w:rsidRPr="00184A9A">
        <w:rPr>
          <w:rFonts w:ascii="Times New Roman" w:eastAsia="Times New Roman" w:hAnsi="Times New Roman" w:cs="Times New Roman"/>
          <w:lang w:val="en-US" w:eastAsia="en-GB"/>
        </w:rPr>
        <w:t>English. Other languages would be an asset</w:t>
      </w:r>
      <w:r w:rsidR="00160192" w:rsidRPr="00160192">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84A9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7458"/>
    <w:multiLevelType w:val="hybridMultilevel"/>
    <w:tmpl w:val="4880CD82"/>
    <w:lvl w:ilvl="0" w:tplc="A052DE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1"/>
  </w:num>
  <w:num w:numId="5">
    <w:abstractNumId w:val="12"/>
  </w:num>
  <w:num w:numId="6">
    <w:abstractNumId w:val="5"/>
  </w:num>
  <w:num w:numId="7">
    <w:abstractNumId w:val="3"/>
  </w:num>
  <w:num w:numId="8">
    <w:abstractNumId w:val="9"/>
  </w:num>
  <w:num w:numId="9">
    <w:abstractNumId w:val="6"/>
  </w:num>
  <w:num w:numId="10">
    <w:abstractNumId w:val="10"/>
  </w:num>
  <w:num w:numId="11">
    <w:abstractNumId w:val="4"/>
  </w:num>
  <w:num w:numId="12">
    <w:abstractNumId w:val="7"/>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84A9A"/>
    <w:rsid w:val="0019598C"/>
    <w:rsid w:val="003F2FDC"/>
    <w:rsid w:val="0044334A"/>
    <w:rsid w:val="004520F7"/>
    <w:rsid w:val="00473C22"/>
    <w:rsid w:val="004871AC"/>
    <w:rsid w:val="004D7DCC"/>
    <w:rsid w:val="004F134C"/>
    <w:rsid w:val="00505BD2"/>
    <w:rsid w:val="0053077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43796"/>
    <w:rsid w:val="00974A0F"/>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ita.Wezenbeek@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289B-23CA-4ED9-AD46-0388EC66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10316</Characters>
  <Application>Microsoft Office Word</Application>
  <DocSecurity>0</DocSecurity>
  <Lines>202</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2021-05-11T10:28:00Z</dcterms:created>
  <dcterms:modified xsi:type="dcterms:W3CDTF">2021-05-11T10:28:00Z</dcterms:modified>
</cp:coreProperties>
</file>