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bookmarkStart w:id="0" w:name="_GoBack"/>
      <w:bookmarkEnd w:id="0"/>
      <w:r w:rsidRPr="00AF7D78">
        <w:rPr>
          <w:rFonts w:ascii="Times New Roman" w:eastAsia="Times New Roman" w:hAnsi="Times New Roman" w:cs="Times New Roman"/>
          <w:noProof/>
          <w:sz w:val="24"/>
          <w:szCs w:val="20"/>
          <w:lang w:val="en-GB" w:eastAsia="en-GB"/>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87571D" w:rsidRPr="00B47B23" w:rsidRDefault="0063037D" w:rsidP="008B23FC">
            <w:pPr>
              <w:rPr>
                <w:rFonts w:ascii="Times New Roman" w:eastAsia="Times New Roman" w:hAnsi="Times New Roman" w:cs="Times New Roman"/>
                <w:b/>
                <w:sz w:val="24"/>
                <w:szCs w:val="20"/>
                <w:lang w:eastAsia="en-GB"/>
              </w:rPr>
            </w:pPr>
            <w:r w:rsidRPr="0063037D">
              <w:rPr>
                <w:rFonts w:ascii="Times New Roman" w:eastAsia="Times New Roman" w:hAnsi="Times New Roman" w:cs="Times New Roman"/>
                <w:b/>
                <w:sz w:val="24"/>
                <w:szCs w:val="20"/>
                <w:lang w:eastAsia="en-GB"/>
              </w:rPr>
              <w:t>JRC-G.II.7</w:t>
            </w:r>
          </w:p>
        </w:tc>
      </w:tr>
      <w:tr w:rsidR="00AF7D78" w:rsidRPr="008A1A91" w:rsidTr="00EC6FF0">
        <w:trPr>
          <w:trHeight w:val="1977"/>
          <w:jc w:val="center"/>
        </w:trPr>
        <w:tc>
          <w:tcPr>
            <w:tcW w:w="4359" w:type="dxa"/>
            <w:tcBorders>
              <w:bottom w:val="nil"/>
            </w:tcBorders>
          </w:tcPr>
          <w:p w:rsidR="00AF7D78" w:rsidRPr="00AF7D78" w:rsidRDefault="008C15E7"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63037D" w:rsidRPr="00DA570C" w:rsidRDefault="0063037D" w:rsidP="0063037D">
            <w:pPr>
              <w:rPr>
                <w:rFonts w:ascii="Times New Roman" w:hAnsi="Times New Roman" w:cs="Times New Roman"/>
                <w:b/>
                <w:lang w:val="en-GB"/>
              </w:rPr>
            </w:pPr>
            <w:r w:rsidRPr="00DA570C">
              <w:rPr>
                <w:rFonts w:ascii="Times New Roman" w:hAnsi="Times New Roman" w:cs="Times New Roman"/>
                <w:b/>
                <w:lang w:val="en-GB"/>
              </w:rPr>
              <w:t xml:space="preserve">Stefan </w:t>
            </w:r>
            <w:proofErr w:type="spellStart"/>
            <w:r w:rsidRPr="00DA570C">
              <w:rPr>
                <w:rFonts w:ascii="Times New Roman" w:hAnsi="Times New Roman" w:cs="Times New Roman"/>
                <w:b/>
                <w:lang w:val="en-GB"/>
              </w:rPr>
              <w:t>Nonneman</w:t>
            </w:r>
            <w:proofErr w:type="spellEnd"/>
          </w:p>
          <w:p w:rsidR="0063037D" w:rsidRPr="00DA570C" w:rsidRDefault="008A1A91" w:rsidP="0063037D">
            <w:pPr>
              <w:rPr>
                <w:rFonts w:ascii="Times New Roman" w:hAnsi="Times New Roman" w:cs="Times New Roman"/>
                <w:b/>
                <w:lang w:val="en-GB"/>
              </w:rPr>
            </w:pPr>
            <w:r>
              <w:fldChar w:fldCharType="begin"/>
            </w:r>
            <w:r w:rsidRPr="008A1A91">
              <w:rPr>
                <w:lang w:val="en-GB"/>
              </w:rPr>
              <w:instrText xml:space="preserve"> HYPERLINK "mailto:Stefan.nonneman@ec.europa.eu" </w:instrText>
            </w:r>
            <w:r>
              <w:fldChar w:fldCharType="separate"/>
            </w:r>
            <w:r w:rsidR="0063037D" w:rsidRPr="00DA570C">
              <w:rPr>
                <w:rFonts w:ascii="Times New Roman" w:hAnsi="Times New Roman" w:cs="Times New Roman"/>
                <w:b/>
                <w:color w:val="0000FF"/>
                <w:u w:val="single"/>
                <w:lang w:val="en-GB"/>
              </w:rPr>
              <w:t>Stefan.nonneman@ec.europa.eu</w:t>
            </w:r>
            <w:r>
              <w:rPr>
                <w:rFonts w:ascii="Times New Roman" w:hAnsi="Times New Roman" w:cs="Times New Roman"/>
                <w:b/>
                <w:color w:val="0000FF"/>
                <w:u w:val="single"/>
                <w:lang w:val="en-GB"/>
              </w:rPr>
              <w:fldChar w:fldCharType="end"/>
            </w:r>
            <w:r w:rsidR="0063037D" w:rsidRPr="00DA570C">
              <w:rPr>
                <w:rFonts w:ascii="Times New Roman" w:hAnsi="Times New Roman" w:cs="Times New Roman"/>
                <w:b/>
                <w:lang w:val="en-GB"/>
              </w:rPr>
              <w:t xml:space="preserve"> </w:t>
            </w:r>
          </w:p>
          <w:p w:rsidR="00B47B23" w:rsidRDefault="0063037D" w:rsidP="0063037D">
            <w:pPr>
              <w:rPr>
                <w:rFonts w:ascii="Times New Roman" w:eastAsia="Times New Roman" w:hAnsi="Times New Roman" w:cs="Times New Roman"/>
                <w:sz w:val="24"/>
                <w:szCs w:val="20"/>
                <w:lang w:val="de-DE" w:eastAsia="en-GB"/>
              </w:rPr>
            </w:pPr>
            <w:r w:rsidRPr="00DA570C">
              <w:rPr>
                <w:rFonts w:ascii="Times New Roman" w:hAnsi="Times New Roman" w:cs="Times New Roman"/>
                <w:b/>
                <w:lang w:val="en-GB"/>
              </w:rPr>
              <w:t>+39 033278-3631</w:t>
            </w:r>
          </w:p>
          <w:p w:rsidR="00E4016B" w:rsidRPr="00A73BF8" w:rsidRDefault="00E4016B" w:rsidP="00E4016B">
            <w:pPr>
              <w:rPr>
                <w:rFonts w:ascii="Times New Roman" w:eastAsia="Times New Roman" w:hAnsi="Times New Roman" w:cs="Times New Roman"/>
                <w:b/>
                <w:sz w:val="24"/>
                <w:szCs w:val="20"/>
                <w:lang w:val="de-DE" w:eastAsia="en-GB"/>
              </w:rPr>
            </w:pPr>
            <w:r>
              <w:rPr>
                <w:rFonts w:ascii="Times New Roman" w:eastAsia="Times New Roman" w:hAnsi="Times New Roman" w:cs="Times New Roman"/>
                <w:sz w:val="24"/>
                <w:szCs w:val="20"/>
                <w:lang w:val="de-DE" w:eastAsia="en-GB"/>
              </w:rPr>
              <w:t>1</w:t>
            </w:r>
            <w:r w:rsidR="00A73BF8">
              <w:rPr>
                <w:rFonts w:ascii="Times New Roman" w:eastAsia="Times New Roman" w:hAnsi="Times New Roman" w:cs="Times New Roman"/>
                <w:sz w:val="24"/>
                <w:szCs w:val="20"/>
                <w:lang w:val="de-DE" w:eastAsia="en-GB"/>
              </w:rPr>
              <w:t xml:space="preserve"> </w:t>
            </w:r>
          </w:p>
          <w:p w:rsidR="00AF7D78" w:rsidRPr="00573CC1" w:rsidRDefault="0063037D" w:rsidP="00AF7D78">
            <w:pPr>
              <w:ind w:right="1317"/>
              <w:jc w:val="both"/>
              <w:rPr>
                <w:rFonts w:ascii="Times New Roman" w:eastAsia="Times New Roman" w:hAnsi="Times New Roman" w:cs="Times New Roman"/>
                <w:b/>
                <w:lang w:val="en-GB" w:eastAsia="en-GB"/>
              </w:rPr>
            </w:pPr>
            <w:r>
              <w:rPr>
                <w:rFonts w:ascii="Times New Roman" w:eastAsia="Times New Roman" w:hAnsi="Times New Roman" w:cs="Times New Roman"/>
                <w:b/>
                <w:lang w:val="en-GB" w:eastAsia="en-GB"/>
              </w:rPr>
              <w:t>1</w:t>
            </w:r>
            <w:r w:rsidRPr="0063037D">
              <w:rPr>
                <w:rFonts w:ascii="Times New Roman" w:eastAsia="Times New Roman" w:hAnsi="Times New Roman" w:cs="Times New Roman"/>
                <w:b/>
                <w:vertAlign w:val="superscript"/>
                <w:lang w:val="en-GB" w:eastAsia="en-GB"/>
              </w:rPr>
              <w:t>st</w:t>
            </w:r>
            <w:r>
              <w:rPr>
                <w:rFonts w:ascii="Times New Roman" w:eastAsia="Times New Roman" w:hAnsi="Times New Roman" w:cs="Times New Roman"/>
                <w:b/>
                <w:lang w:val="en-GB" w:eastAsia="en-GB"/>
              </w:rPr>
              <w:t xml:space="preserve"> </w:t>
            </w:r>
            <w:r w:rsidR="00AF7D78" w:rsidRPr="00573CC1">
              <w:rPr>
                <w:rFonts w:ascii="Times New Roman" w:eastAsia="Times New Roman" w:hAnsi="Times New Roman" w:cs="Times New Roman"/>
                <w:b/>
                <w:lang w:val="en-GB" w:eastAsia="en-GB"/>
              </w:rPr>
              <w:t>quarter 20</w:t>
            </w:r>
            <w:r w:rsidR="00B47B23" w:rsidRPr="00573CC1">
              <w:rPr>
                <w:rFonts w:ascii="Times New Roman" w:eastAsia="Times New Roman" w:hAnsi="Times New Roman" w:cs="Times New Roman"/>
                <w:b/>
                <w:lang w:val="en-GB" w:eastAsia="en-GB"/>
              </w:rPr>
              <w:t>2</w:t>
            </w:r>
            <w:r>
              <w:rPr>
                <w:rFonts w:ascii="Times New Roman" w:eastAsia="Times New Roman" w:hAnsi="Times New Roman" w:cs="Times New Roman"/>
                <w:b/>
                <w:lang w:val="en-GB" w:eastAsia="en-GB"/>
              </w:rPr>
              <w:t>2</w:t>
            </w:r>
            <w:r w:rsidR="00AF7D78" w:rsidRPr="00573CC1">
              <w:rPr>
                <w:rFonts w:ascii="Times New Roman" w:eastAsia="Times New Roman" w:hAnsi="Times New Roman" w:cs="Times New Roman"/>
                <w:b/>
                <w:lang w:val="en-GB"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573CC1"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505BD2">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73BF8" w:rsidRPr="008C15E7" w:rsidRDefault="0063037D" w:rsidP="00067CB8">
            <w:pPr>
              <w:rPr>
                <w:rFonts w:ascii="Times New Roman" w:eastAsia="Times New Roman" w:hAnsi="Times New Roman" w:cs="Times New Roman"/>
                <w:b/>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63037D">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proofErr w:type="spellStart"/>
            <w:r w:rsidR="00067CB8">
              <w:rPr>
                <w:rFonts w:ascii="Times New Roman" w:eastAsia="Times New Roman" w:hAnsi="Times New Roman" w:cs="Times New Roman"/>
                <w:b/>
                <w:lang w:val="en-US" w:eastAsia="en-GB"/>
              </w:rPr>
              <w:t>Ispra</w:t>
            </w:r>
            <w:proofErr w:type="spellEnd"/>
            <w:r w:rsidR="00067CB8">
              <w:rPr>
                <w:rFonts w:ascii="Times New Roman" w:eastAsia="Times New Roman" w:hAnsi="Times New Roman" w:cs="Times New Roman"/>
                <w:b/>
                <w:lang w:val="en-US" w:eastAsia="en-GB"/>
              </w:rPr>
              <w:t>, Italy</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CC4913" w:rsidP="00AF7D78">
            <w:pPr>
              <w:rPr>
                <w:rFonts w:ascii="Times New Roman" w:eastAsia="Times New Roman" w:hAnsi="Times New Roman" w:cs="Times New Roman"/>
                <w:sz w:val="24"/>
                <w:szCs w:val="20"/>
                <w:lang w:val="en-US" w:eastAsia="en-GB"/>
              </w:rPr>
            </w:pPr>
            <w:r w:rsidRPr="0063037D">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8A1A91"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AF7D78" w:rsidP="00AF7D78">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EFTA countries :</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Iceland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Norway  </w:t>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Switzerland</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EFTA-EEA In-Kind agreement (Iceland, Liechtenstein, Norway)</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the following third countries:</w:t>
            </w:r>
            <w:r w:rsidRPr="00AF7D78">
              <w:rPr>
                <w:rFonts w:ascii="Times New Roman" w:eastAsia="Times New Roman" w:hAnsi="Times New Roman" w:cs="Times New Roman"/>
                <w:b/>
                <w:sz w:val="24"/>
                <w:szCs w:val="20"/>
                <w:lang w:val="en-US" w:eastAsia="en-GB"/>
              </w:rPr>
              <w:br/>
            </w:r>
            <w:r w:rsidRPr="00AF7D78">
              <w:rPr>
                <w:rFonts w:ascii="Times New Roman" w:eastAsia="Times New Roman" w:hAnsi="Times New Roman" w:cs="Times New Roman"/>
                <w:b/>
                <w:sz w:val="24"/>
                <w:szCs w:val="20"/>
                <w:lang w:eastAsia="en-GB"/>
              </w:rPr>
              <w:sym w:font="Wingdings 2" w:char="F0A3"/>
            </w:r>
            <w:r w:rsidRPr="00AF7D78">
              <w:rPr>
                <w:rFonts w:ascii="Times New Roman" w:eastAsia="Times New Roman" w:hAnsi="Times New Roman" w:cs="Times New Roman"/>
                <w:b/>
                <w:sz w:val="24"/>
                <w:szCs w:val="20"/>
                <w:lang w:val="en-US" w:eastAsia="en-GB"/>
              </w:rPr>
              <w:t xml:space="preserve">    the following intergovernmental </w:t>
            </w:r>
            <w:proofErr w:type="spellStart"/>
            <w:r w:rsidRPr="00AF7D78">
              <w:rPr>
                <w:rFonts w:ascii="Times New Roman" w:eastAsia="Times New Roman" w:hAnsi="Times New Roman" w:cs="Times New Roman"/>
                <w:b/>
                <w:sz w:val="24"/>
                <w:szCs w:val="20"/>
                <w:lang w:val="en-US" w:eastAsia="en-GB"/>
              </w:rPr>
              <w:t>organisations</w:t>
            </w:r>
            <w:proofErr w:type="spellEnd"/>
            <w:r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B47B23"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B47B23">
        <w:rPr>
          <w:rFonts w:ascii="Times New Roman" w:eastAsia="Times New Roman" w:hAnsi="Times New Roman" w:cs="Times New Roman"/>
          <w:b/>
          <w:sz w:val="24"/>
          <w:szCs w:val="20"/>
          <w:lang w:val="en-US" w:eastAsia="en-GB"/>
        </w:rPr>
        <w:t>1.</w:t>
      </w:r>
      <w:r w:rsidRPr="00B47B23">
        <w:rPr>
          <w:rFonts w:ascii="Times New Roman" w:eastAsia="Times New Roman" w:hAnsi="Times New Roman" w:cs="Times New Roman"/>
          <w:b/>
          <w:sz w:val="24"/>
          <w:szCs w:val="20"/>
          <w:lang w:val="en-US" w:eastAsia="en-GB"/>
        </w:rPr>
        <w:tab/>
      </w:r>
      <w:r w:rsidRPr="00B47B23">
        <w:rPr>
          <w:rFonts w:ascii="Times New Roman" w:eastAsia="Times New Roman" w:hAnsi="Times New Roman" w:cs="Times New Roman"/>
          <w:b/>
          <w:sz w:val="24"/>
          <w:szCs w:val="20"/>
          <w:u w:val="single"/>
          <w:lang w:val="en-US" w:eastAsia="en-GB"/>
        </w:rPr>
        <w:t>Nature of the tasks</w:t>
      </w:r>
    </w:p>
    <w:p w:rsidR="00AF7D78" w:rsidRPr="00B47B23" w:rsidRDefault="00AF7D78" w:rsidP="00AF7D78">
      <w:pPr>
        <w:spacing w:after="0" w:line="240" w:lineRule="auto"/>
        <w:rPr>
          <w:rFonts w:ascii="Times New Roman" w:eastAsia="Times New Roman" w:hAnsi="Times New Roman" w:cs="Times New Roman"/>
          <w:sz w:val="24"/>
          <w:szCs w:val="20"/>
          <w:lang w:val="en-US" w:eastAsia="en-GB"/>
        </w:rPr>
      </w:pPr>
    </w:p>
    <w:p w:rsidR="0063037D" w:rsidRPr="0063037D" w:rsidRDefault="0063037D" w:rsidP="0063037D">
      <w:pPr>
        <w:spacing w:after="0" w:line="240" w:lineRule="auto"/>
        <w:ind w:left="426"/>
        <w:jc w:val="both"/>
        <w:rPr>
          <w:rFonts w:ascii="Times New Roman" w:hAnsi="Times New Roman" w:cs="Times New Roman"/>
          <w:lang w:val="en-US"/>
        </w:rPr>
      </w:pPr>
      <w:r w:rsidRPr="0063037D">
        <w:rPr>
          <w:rFonts w:ascii="Times New Roman" w:hAnsi="Times New Roman" w:cs="Times New Roman"/>
          <w:lang w:val="en-US"/>
        </w:rPr>
        <w:t xml:space="preserve">As the science and knowledge service of the Commission, the mission of DG Joint Research Centre is to support EU policies with independent evidence throughout the whole policy cycle. The JRC is located in </w:t>
      </w:r>
      <w:proofErr w:type="gramStart"/>
      <w:r w:rsidRPr="0063037D">
        <w:rPr>
          <w:rFonts w:ascii="Times New Roman" w:hAnsi="Times New Roman" w:cs="Times New Roman"/>
          <w:lang w:val="en-US"/>
        </w:rPr>
        <w:t>5</w:t>
      </w:r>
      <w:proofErr w:type="gramEnd"/>
      <w:r w:rsidRPr="0063037D">
        <w:rPr>
          <w:rFonts w:ascii="Times New Roman" w:hAnsi="Times New Roman" w:cs="Times New Roman"/>
          <w:lang w:val="en-US"/>
        </w:rPr>
        <w:t xml:space="preserve"> Member States (Belgium, Germany, Italy, the Netherlands and Spain). </w:t>
      </w:r>
    </w:p>
    <w:p w:rsidR="0063037D" w:rsidRPr="0063037D" w:rsidRDefault="0063037D" w:rsidP="0063037D">
      <w:pPr>
        <w:spacing w:after="0" w:line="240" w:lineRule="auto"/>
        <w:ind w:left="426"/>
        <w:jc w:val="both"/>
        <w:rPr>
          <w:rFonts w:ascii="Times New Roman" w:hAnsi="Times New Roman" w:cs="Times New Roman"/>
          <w:lang w:val="en-US"/>
        </w:rPr>
      </w:pPr>
      <w:r w:rsidRPr="0063037D">
        <w:rPr>
          <w:rFonts w:ascii="Times New Roman" w:hAnsi="Times New Roman" w:cs="Times New Roman"/>
          <w:lang w:val="en-US"/>
        </w:rPr>
        <w:t xml:space="preserve">Further information is available </w:t>
      </w:r>
      <w:proofErr w:type="gramStart"/>
      <w:r w:rsidRPr="0063037D">
        <w:rPr>
          <w:rFonts w:ascii="Times New Roman" w:hAnsi="Times New Roman" w:cs="Times New Roman"/>
          <w:lang w:val="en-US"/>
        </w:rPr>
        <w:t>at:</w:t>
      </w:r>
      <w:proofErr w:type="gramEnd"/>
      <w:r w:rsidRPr="0063037D">
        <w:rPr>
          <w:rFonts w:ascii="Times New Roman" w:hAnsi="Times New Roman" w:cs="Times New Roman"/>
          <w:lang w:val="en-US"/>
        </w:rPr>
        <w:t xml:space="preserve"> </w:t>
      </w:r>
      <w:r w:rsidR="008A1A91">
        <w:fldChar w:fldCharType="begin"/>
      </w:r>
      <w:r w:rsidR="008A1A91" w:rsidRPr="008A1A91">
        <w:rPr>
          <w:lang w:val="en-GB"/>
        </w:rPr>
        <w:instrText xml:space="preserve"> HYPERLINK "https://ec.europa.eu/jrc/" </w:instrText>
      </w:r>
      <w:r w:rsidR="008A1A91">
        <w:fldChar w:fldCharType="separate"/>
      </w:r>
      <w:r w:rsidRPr="00EE67E4">
        <w:rPr>
          <w:rStyle w:val="Hyperlink"/>
          <w:rFonts w:ascii="Times New Roman" w:hAnsi="Times New Roman" w:cs="Times New Roman"/>
          <w:lang w:val="en-US"/>
        </w:rPr>
        <w:t>https://ec.europa.eu/jrc/</w:t>
      </w:r>
      <w:r w:rsidR="008A1A91">
        <w:rPr>
          <w:rStyle w:val="Hyperlink"/>
          <w:rFonts w:ascii="Times New Roman" w:hAnsi="Times New Roman" w:cs="Times New Roman"/>
          <w:lang w:val="en-US"/>
        </w:rPr>
        <w:fldChar w:fldCharType="end"/>
      </w:r>
      <w:r>
        <w:rPr>
          <w:rFonts w:ascii="Times New Roman" w:hAnsi="Times New Roman" w:cs="Times New Roman"/>
          <w:lang w:val="en-US"/>
        </w:rPr>
        <w:t xml:space="preserve"> </w:t>
      </w:r>
      <w:r w:rsidRPr="0063037D">
        <w:rPr>
          <w:rFonts w:ascii="Times New Roman" w:hAnsi="Times New Roman" w:cs="Times New Roman"/>
          <w:lang w:val="en-US"/>
        </w:rPr>
        <w:t xml:space="preserve"> </w:t>
      </w:r>
    </w:p>
    <w:p w:rsidR="0063037D" w:rsidRPr="0063037D" w:rsidRDefault="0063037D" w:rsidP="0063037D">
      <w:pPr>
        <w:spacing w:after="0" w:line="240" w:lineRule="auto"/>
        <w:ind w:left="426"/>
        <w:jc w:val="both"/>
        <w:rPr>
          <w:rFonts w:ascii="Times New Roman" w:hAnsi="Times New Roman" w:cs="Times New Roman"/>
          <w:lang w:val="en-US"/>
        </w:rPr>
      </w:pPr>
    </w:p>
    <w:p w:rsidR="0063037D" w:rsidRPr="0063037D" w:rsidRDefault="0063037D" w:rsidP="0063037D">
      <w:pPr>
        <w:spacing w:after="0" w:line="240" w:lineRule="auto"/>
        <w:ind w:left="426"/>
        <w:jc w:val="both"/>
        <w:rPr>
          <w:rFonts w:ascii="Times New Roman" w:hAnsi="Times New Roman" w:cs="Times New Roman"/>
          <w:lang w:val="en-US"/>
        </w:rPr>
      </w:pPr>
      <w:r w:rsidRPr="0063037D">
        <w:rPr>
          <w:rFonts w:ascii="Times New Roman" w:hAnsi="Times New Roman" w:cs="Times New Roman"/>
          <w:lang w:val="en-US"/>
        </w:rPr>
        <w:t xml:space="preserve">The current vacancy is in the Directorate for Nuclear Safety and Security, Department of Nuclear Security and Safeguards, Nuclear Security unit, located in </w:t>
      </w:r>
      <w:proofErr w:type="spellStart"/>
      <w:r w:rsidRPr="0063037D">
        <w:rPr>
          <w:rFonts w:ascii="Times New Roman" w:hAnsi="Times New Roman" w:cs="Times New Roman"/>
          <w:lang w:val="en-US"/>
        </w:rPr>
        <w:t>Ispra</w:t>
      </w:r>
      <w:proofErr w:type="spellEnd"/>
      <w:r w:rsidRPr="0063037D">
        <w:rPr>
          <w:rFonts w:ascii="Times New Roman" w:hAnsi="Times New Roman" w:cs="Times New Roman"/>
          <w:lang w:val="en-US"/>
        </w:rPr>
        <w:t xml:space="preserve">, Italy. Its mission is to carry out research and technical development, to provide training and support for nuclear safeguards, non-proliferation and nuclear security. Its main partners are EURATOM and IAEA inspectorates, Member States and Commission Services. </w:t>
      </w:r>
    </w:p>
    <w:p w:rsidR="0063037D" w:rsidRPr="0063037D" w:rsidRDefault="0063037D" w:rsidP="0063037D">
      <w:pPr>
        <w:spacing w:after="0" w:line="240" w:lineRule="auto"/>
        <w:ind w:left="426"/>
        <w:jc w:val="both"/>
        <w:rPr>
          <w:rFonts w:ascii="Times New Roman" w:hAnsi="Times New Roman" w:cs="Times New Roman"/>
          <w:lang w:val="en-US"/>
        </w:rPr>
      </w:pPr>
    </w:p>
    <w:p w:rsidR="004F134C" w:rsidRPr="0063037D" w:rsidRDefault="0063037D" w:rsidP="0063037D">
      <w:pPr>
        <w:spacing w:after="0" w:line="240" w:lineRule="auto"/>
        <w:ind w:left="426"/>
        <w:jc w:val="both"/>
        <w:rPr>
          <w:rFonts w:ascii="Times New Roman" w:hAnsi="Times New Roman" w:cs="Times New Roman"/>
          <w:lang w:val="en-US"/>
        </w:rPr>
      </w:pPr>
      <w:r w:rsidRPr="0063037D">
        <w:rPr>
          <w:rFonts w:ascii="Times New Roman" w:hAnsi="Times New Roman" w:cs="Times New Roman"/>
          <w:lang w:val="en-US"/>
        </w:rPr>
        <w:t>The jobholder will execute research in the field of export control of dual-use goods, for which the unit provides support to the EU legal framework’s implementation and develops trainings and research. S/he will contribute to the activities of the Strategic Trade Control project’s team and carry out institutional research as well as competitive activities covered by Administrative Arrangements with partner DGs.</w:t>
      </w:r>
    </w:p>
    <w:p w:rsidR="00965790" w:rsidRDefault="00965790" w:rsidP="003F2FDC">
      <w:pPr>
        <w:pStyle w:val="ListParagraph"/>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The </w:t>
      </w:r>
      <w:proofErr w:type="gramStart"/>
      <w:r w:rsidRPr="00AF7D78">
        <w:rPr>
          <w:rFonts w:ascii="Times New Roman" w:eastAsia="Times New Roman" w:hAnsi="Times New Roman" w:cs="Times New Roman"/>
          <w:lang w:val="en-US" w:eastAsia="en-GB"/>
        </w:rPr>
        <w:t>following eligibility criteria must be fulfilled by the candidate</w:t>
      </w:r>
      <w:proofErr w:type="gramEnd"/>
      <w:r w:rsidRPr="00AF7D78">
        <w:rPr>
          <w:rFonts w:ascii="Times New Roman" w:eastAsia="Times New Roman" w:hAnsi="Times New Roman" w:cs="Times New Roman"/>
          <w:lang w:val="en-US" w:eastAsia="en-GB"/>
        </w:rPr>
        <w:t xml:space="preserve"> in order to be seconded to the Commission. Consequently, the candidate who does not fulfil all of these criteria </w:t>
      </w:r>
      <w:proofErr w:type="gramStart"/>
      <w:r w:rsidRPr="00AF7D78">
        <w:rPr>
          <w:rFonts w:ascii="Times New Roman" w:eastAsia="Times New Roman" w:hAnsi="Times New Roman" w:cs="Times New Roman"/>
          <w:lang w:val="en-US" w:eastAsia="en-GB"/>
        </w:rPr>
        <w:t>will be automatically eliminated</w:t>
      </w:r>
      <w:proofErr w:type="gramEnd"/>
      <w:r w:rsidRPr="00AF7D78">
        <w:rPr>
          <w:rFonts w:ascii="Times New Roman" w:eastAsia="Times New Roman" w:hAnsi="Times New Roman" w:cs="Times New Roman"/>
          <w:lang w:val="en-US" w:eastAsia="en-GB"/>
        </w:rPr>
        <w:t xml:space="preserve">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xml:space="preserve">: at least three years of professional experience in administrative, legal, scientific, technical, advisory or supervisory </w:t>
      </w:r>
      <w:proofErr w:type="gramStart"/>
      <w:r w:rsidRPr="00AF7D78">
        <w:rPr>
          <w:rFonts w:ascii="Times New Roman" w:eastAsia="Times New Roman" w:hAnsi="Times New Roman" w:cs="Times New Roman"/>
          <w:lang w:val="en-US" w:eastAsia="en-GB"/>
        </w:rPr>
        <w:t>functions which</w:t>
      </w:r>
      <w:proofErr w:type="gramEnd"/>
      <w:r w:rsidRPr="00AF7D78">
        <w:rPr>
          <w:rFonts w:ascii="Times New Roman" w:eastAsia="Times New Roman" w:hAnsi="Times New Roman" w:cs="Times New Roman"/>
          <w:lang w:val="en-US" w:eastAsia="en-GB"/>
        </w:rPr>
        <w:t xml:space="preserve">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w:t>
      </w:r>
      <w:proofErr w:type="gramStart"/>
      <w:r w:rsidRPr="00AF7D78">
        <w:rPr>
          <w:rFonts w:ascii="Times New Roman" w:eastAsia="Times New Roman" w:hAnsi="Times New Roman" w:cs="Times New Roman"/>
          <w:lang w:val="en-US" w:eastAsia="en-GB"/>
        </w:rPr>
        <w:t>one year</w:t>
      </w:r>
      <w:proofErr w:type="gramEnd"/>
      <w:r w:rsidRPr="00AF7D78">
        <w:rPr>
          <w:rFonts w:ascii="Times New Roman" w:eastAsia="Times New Roman" w:hAnsi="Times New Roman" w:cs="Times New Roman"/>
          <w:lang w:val="en-US" w:eastAsia="en-GB"/>
        </w:rPr>
        <w:t xml:space="preserve"> seniority with their employer, that means having worked for an eligible employer as described in Art. </w:t>
      </w:r>
      <w:proofErr w:type="gramStart"/>
      <w:r w:rsidRPr="00AF7D78">
        <w:rPr>
          <w:rFonts w:ascii="Times New Roman" w:eastAsia="Times New Roman" w:hAnsi="Times New Roman" w:cs="Times New Roman"/>
          <w:lang w:val="en-US" w:eastAsia="en-GB"/>
        </w:rPr>
        <w:t>1</w:t>
      </w:r>
      <w:proofErr w:type="gramEnd"/>
      <w:r w:rsidRPr="00AF7D78">
        <w:rPr>
          <w:rFonts w:ascii="Times New Roman" w:eastAsia="Times New Roman" w:hAnsi="Times New Roman" w:cs="Times New Roman"/>
          <w:lang w:val="en-US" w:eastAsia="en-GB"/>
        </w:rPr>
        <w:t xml:space="preserve">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university</w:t>
      </w:r>
      <w:proofErr w:type="gramEnd"/>
      <w:r w:rsidRPr="00AF7D78">
        <w:rPr>
          <w:rFonts w:ascii="Times New Roman" w:eastAsia="Times New Roman" w:hAnsi="Times New Roman" w:cs="Times New Roman"/>
          <w:lang w:val="en-US" w:eastAsia="en-GB"/>
        </w:rPr>
        <w:t xml:space="preserve">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professional</w:t>
      </w:r>
      <w:proofErr w:type="gramEnd"/>
      <w:r w:rsidRPr="00AF7D78">
        <w:rPr>
          <w:rFonts w:ascii="Times New Roman" w:eastAsia="Times New Roman" w:hAnsi="Times New Roman" w:cs="Times New Roman"/>
          <w:lang w:val="en-US" w:eastAsia="en-GB"/>
        </w:rPr>
        <w:t xml:space="preserve">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4F134C" w:rsidRDefault="00AF7D78" w:rsidP="008C49C6">
      <w:pPr>
        <w:tabs>
          <w:tab w:val="left" w:pos="1418"/>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w:t>
      </w:r>
      <w:proofErr w:type="gramStart"/>
      <w:r w:rsidRPr="00AF7D78">
        <w:rPr>
          <w:rFonts w:ascii="Times New Roman" w:eastAsia="Times New Roman" w:hAnsi="Times New Roman" w:cs="Times New Roman"/>
          <w:lang w:val="en-US" w:eastAsia="en-GB"/>
        </w:rPr>
        <w:t>in</w:t>
      </w:r>
      <w:proofErr w:type="gramEnd"/>
      <w:r w:rsidRPr="00AF7D78">
        <w:rPr>
          <w:rFonts w:ascii="Times New Roman" w:eastAsia="Times New Roman" w:hAnsi="Times New Roman" w:cs="Times New Roman"/>
          <w:lang w:val="en-US" w:eastAsia="en-GB"/>
        </w:rPr>
        <w:t xml:space="preserve"> the field(s) :</w:t>
      </w:r>
      <w:r w:rsidR="00B10316">
        <w:rPr>
          <w:rFonts w:ascii="Times New Roman" w:eastAsia="Times New Roman" w:hAnsi="Times New Roman" w:cs="Times New Roman"/>
          <w:lang w:val="en-US" w:eastAsia="en-GB"/>
        </w:rPr>
        <w:t xml:space="preserve"> </w:t>
      </w:r>
      <w:r w:rsidR="0063037D" w:rsidRPr="0063037D">
        <w:rPr>
          <w:rFonts w:ascii="Times New Roman" w:hAnsi="Times New Roman" w:cs="Times New Roman"/>
          <w:lang w:val="en-US"/>
        </w:rPr>
        <w:t xml:space="preserve">scientific disciplines, preferably chemistry.  </w:t>
      </w:r>
      <w:r w:rsidR="0063037D">
        <w:rPr>
          <w:rFonts w:ascii="Times New Roman" w:hAnsi="Times New Roman" w:cs="Times New Roman"/>
          <w:lang w:val="en-US"/>
        </w:rPr>
        <w:t>S</w:t>
      </w:r>
      <w:r w:rsidR="0063037D" w:rsidRPr="0063037D">
        <w:rPr>
          <w:rFonts w:ascii="Times New Roman" w:hAnsi="Times New Roman" w:cs="Times New Roman"/>
          <w:lang w:val="en-US"/>
        </w:rPr>
        <w:t>tudies in the nuclear energy area are an asset.</w:t>
      </w:r>
    </w:p>
    <w:p w:rsidR="00F63A36" w:rsidRPr="00AF7D78" w:rsidRDefault="00F63A36"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63A36" w:rsidRPr="00F63A36" w:rsidRDefault="0063037D" w:rsidP="00573CC1">
      <w:pPr>
        <w:tabs>
          <w:tab w:val="left" w:pos="709"/>
        </w:tabs>
        <w:spacing w:after="0" w:line="240" w:lineRule="auto"/>
        <w:ind w:left="709" w:right="60"/>
        <w:jc w:val="both"/>
        <w:rPr>
          <w:rFonts w:ascii="Times New Roman" w:eastAsia="Times New Roman" w:hAnsi="Times New Roman" w:cs="Times New Roman"/>
          <w:lang w:val="en-US" w:eastAsia="en-GB"/>
        </w:rPr>
      </w:pPr>
      <w:r w:rsidRPr="0063037D">
        <w:rPr>
          <w:rFonts w:ascii="Times New Roman" w:eastAsia="Times New Roman" w:hAnsi="Times New Roman" w:cs="Times New Roman"/>
          <w:lang w:val="en-US" w:eastAsia="en-GB"/>
        </w:rPr>
        <w:t xml:space="preserve">The ideal candidate is an expert holding at least a 5-year research experience in the nuclear or chemical domain. A 5-year direct experience of the export control framework, </w:t>
      </w:r>
      <w:proofErr w:type="spellStart"/>
      <w:r w:rsidRPr="0063037D">
        <w:rPr>
          <w:rFonts w:ascii="Times New Roman" w:eastAsia="Times New Roman" w:hAnsi="Times New Roman" w:cs="Times New Roman"/>
          <w:lang w:val="en-US" w:eastAsia="en-GB"/>
        </w:rPr>
        <w:t>Harmonised</w:t>
      </w:r>
      <w:proofErr w:type="spellEnd"/>
      <w:r w:rsidRPr="0063037D">
        <w:rPr>
          <w:rFonts w:ascii="Times New Roman" w:eastAsia="Times New Roman" w:hAnsi="Times New Roman" w:cs="Times New Roman"/>
          <w:lang w:val="en-US" w:eastAsia="en-GB"/>
        </w:rPr>
        <w:t xml:space="preserve"> Systems and Combined Nomenclature customs codes and enforcement issues, dual-use and sanction regulations' technical annexes, as well as the international export control regimes is required. Deep knowledge (5-year experience) </w:t>
      </w:r>
      <w:proofErr w:type="gramStart"/>
      <w:r w:rsidRPr="0063037D">
        <w:rPr>
          <w:rFonts w:ascii="Times New Roman" w:eastAsia="Times New Roman" w:hAnsi="Times New Roman" w:cs="Times New Roman"/>
          <w:lang w:val="en-US" w:eastAsia="en-GB"/>
        </w:rPr>
        <w:t>of a controlled dual-use technologies</w:t>
      </w:r>
      <w:proofErr w:type="gramEnd"/>
      <w:r w:rsidRPr="0063037D">
        <w:rPr>
          <w:rFonts w:ascii="Times New Roman" w:eastAsia="Times New Roman" w:hAnsi="Times New Roman" w:cs="Times New Roman"/>
          <w:lang w:val="en-US" w:eastAsia="en-GB"/>
        </w:rPr>
        <w:t xml:space="preserve"> will be considered an advantage. In addition, a proven professional experience of at least 10 years in an area relevant to dual-use export control’s customs enforcement, or licensing and / or non-proliferation </w:t>
      </w:r>
      <w:proofErr w:type="gramStart"/>
      <w:r w:rsidRPr="0063037D">
        <w:rPr>
          <w:rFonts w:ascii="Times New Roman" w:eastAsia="Times New Roman" w:hAnsi="Times New Roman" w:cs="Times New Roman"/>
          <w:lang w:val="en-US" w:eastAsia="en-GB"/>
        </w:rPr>
        <w:t>will be considered</w:t>
      </w:r>
      <w:proofErr w:type="gramEnd"/>
      <w:r w:rsidRPr="0063037D">
        <w:rPr>
          <w:rFonts w:ascii="Times New Roman" w:eastAsia="Times New Roman" w:hAnsi="Times New Roman" w:cs="Times New Roman"/>
          <w:lang w:val="en-US" w:eastAsia="en-GB"/>
        </w:rPr>
        <w:t xml:space="preserve"> an advantage.</w:t>
      </w:r>
    </w:p>
    <w:p w:rsidR="00F63A36" w:rsidRPr="00F63A36" w:rsidRDefault="00F63A36" w:rsidP="00F63A36">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B47B23"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F4284D" w:rsidRDefault="0063037D" w:rsidP="000747B8">
      <w:pPr>
        <w:spacing w:after="0" w:line="240" w:lineRule="auto"/>
        <w:ind w:left="709"/>
        <w:jc w:val="both"/>
        <w:rPr>
          <w:rFonts w:ascii="Times New Roman" w:eastAsia="Times New Roman" w:hAnsi="Times New Roman" w:cs="Times New Roman"/>
          <w:lang w:val="en-US" w:eastAsia="en-GB"/>
        </w:rPr>
      </w:pPr>
      <w:r w:rsidRPr="0063037D">
        <w:rPr>
          <w:rFonts w:ascii="Times New Roman" w:eastAsia="Times New Roman" w:hAnsi="Times New Roman" w:cs="Times New Roman"/>
          <w:lang w:val="en-US" w:eastAsia="en-GB"/>
        </w:rPr>
        <w:t>A good command of English (C1), both oral and written is required.</w:t>
      </w:r>
    </w:p>
    <w:p w:rsidR="00F4284D" w:rsidRDefault="00F4284D" w:rsidP="00AF7D78">
      <w:pPr>
        <w:tabs>
          <w:tab w:val="left" w:pos="426"/>
        </w:tabs>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r w:rsidR="008A1A91">
        <w:fldChar w:fldCharType="begin"/>
      </w:r>
      <w:r w:rsidR="008A1A91" w:rsidRPr="008A1A91">
        <w:rPr>
          <w:lang w:val="en-GB"/>
        </w:rPr>
        <w:instrText xml:space="preserve"> HYPERLINK "http://europass.cedefop.europa.eu/en/documents/curriculum-vitae" </w:instrText>
      </w:r>
      <w:r w:rsidR="008A1A91">
        <w:fldChar w:fldCharType="separate"/>
      </w:r>
      <w:r w:rsidRPr="00AF7D78">
        <w:rPr>
          <w:rFonts w:ascii="Times New Roman" w:eastAsia="Times New Roman" w:hAnsi="Times New Roman" w:cs="Times New Roman"/>
          <w:color w:val="0000FF"/>
          <w:u w:val="single"/>
          <w:lang w:val="en-GB" w:eastAsia="en-GB"/>
        </w:rPr>
        <w:t>http://europass.cedefop.europa.eu/en/documents/curriculum-vitae</w:t>
      </w:r>
      <w:r w:rsidR="008A1A91">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are asked</w:t>
      </w:r>
      <w:proofErr w:type="gramEnd"/>
      <w:r w:rsidRPr="00AF7D78">
        <w:rPr>
          <w:rFonts w:ascii="Times New Roman" w:eastAsia="Times New Roman" w:hAnsi="Times New Roman" w:cs="Times New Roman"/>
          <w:lang w:val="en-GB" w:eastAsia="en-GB"/>
        </w:rPr>
        <w:t xml:space="preserve">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t>
      </w:r>
      <w:proofErr w:type="gramStart"/>
      <w:r w:rsidRPr="00AF7D78">
        <w:rPr>
          <w:rFonts w:ascii="Times New Roman" w:eastAsia="Times New Roman" w:hAnsi="Times New Roman" w:cs="Times New Roman"/>
          <w:lang w:val="en-GB" w:eastAsia="en-GB"/>
        </w:rPr>
        <w:t>will be requested</w:t>
      </w:r>
      <w:proofErr w:type="gramEnd"/>
      <w:r w:rsidRPr="00AF7D78">
        <w:rPr>
          <w:rFonts w:ascii="Times New Roman" w:eastAsia="Times New Roman" w:hAnsi="Times New Roman" w:cs="Times New Roman"/>
          <w:lang w:val="en-GB" w:eastAsia="en-GB"/>
        </w:rPr>
        <w:t xml:space="preserve">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Candidates </w:t>
      </w:r>
      <w:proofErr w:type="gramStart"/>
      <w:r w:rsidRPr="00AF7D78">
        <w:rPr>
          <w:rFonts w:ascii="Times New Roman" w:eastAsia="Times New Roman" w:hAnsi="Times New Roman" w:cs="Times New Roman"/>
          <w:lang w:val="en-GB" w:eastAsia="en-GB"/>
        </w:rPr>
        <w:t>will be informed</w:t>
      </w:r>
      <w:proofErr w:type="gramEnd"/>
      <w:r w:rsidRPr="00AF7D78">
        <w:rPr>
          <w:rFonts w:ascii="Times New Roman" w:eastAsia="Times New Roman" w:hAnsi="Times New Roman" w:cs="Times New Roman"/>
          <w:lang w:val="en-GB" w:eastAsia="en-GB"/>
        </w:rPr>
        <w:t xml:space="preserve"> of the follow-up of their application by the unit concerned.</w:t>
      </w:r>
    </w:p>
    <w:p w:rsidR="00965790" w:rsidRDefault="00965790"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 xml:space="preserve">Commission Decision </w:t>
      </w:r>
      <w:proofErr w:type="gramStart"/>
      <w:r w:rsidRPr="00AF7D78">
        <w:rPr>
          <w:rFonts w:ascii="Times New Roman" w:eastAsia="Times New Roman" w:hAnsi="Times New Roman" w:cs="Times New Roman"/>
          <w:b/>
          <w:lang w:val="en-GB" w:eastAsia="en-GB"/>
        </w:rPr>
        <w:t>C(</w:t>
      </w:r>
      <w:proofErr w:type="gramEnd"/>
      <w:r w:rsidRPr="00AF7D78">
        <w:rPr>
          <w:rFonts w:ascii="Times New Roman" w:eastAsia="Times New Roman" w:hAnsi="Times New Roman" w:cs="Times New Roman"/>
          <w:b/>
          <w:lang w:val="en-GB" w:eastAsia="en-GB"/>
        </w:rPr>
        <w:t>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Unless </w:t>
      </w:r>
      <w:proofErr w:type="gramStart"/>
      <w:r w:rsidRPr="00AF7D78">
        <w:rPr>
          <w:rFonts w:ascii="Times New Roman" w:eastAsia="Times New Roman" w:hAnsi="Times New Roman" w:cs="Times New Roman"/>
          <w:lang w:val="en-GB" w:eastAsia="en-GB"/>
        </w:rPr>
        <w:t>for cost-free SNE, allowances may be granted by the Commission to SNE</w:t>
      </w:r>
      <w:proofErr w:type="gramEnd"/>
      <w:r w:rsidRPr="00AF7D78">
        <w:rPr>
          <w:rFonts w:ascii="Times New Roman" w:eastAsia="Times New Roman" w:hAnsi="Times New Roman" w:cs="Times New Roman"/>
          <w:lang w:val="en-GB" w:eastAsia="en-GB"/>
        </w:rPr>
        <w:t xml:space="preserve"> fulfilling the conditions provided for in Art. </w:t>
      </w:r>
      <w:proofErr w:type="gramStart"/>
      <w:r w:rsidRPr="00AF7D78">
        <w:rPr>
          <w:rFonts w:ascii="Times New Roman" w:eastAsia="Times New Roman" w:hAnsi="Times New Roman" w:cs="Times New Roman"/>
          <w:lang w:val="en-GB" w:eastAsia="en-GB"/>
        </w:rPr>
        <w:t>17</w:t>
      </w:r>
      <w:proofErr w:type="gramEnd"/>
      <w:r w:rsidRPr="00AF7D78">
        <w:rPr>
          <w:rFonts w:ascii="Times New Roman" w:eastAsia="Times New Roman" w:hAnsi="Times New Roman" w:cs="Times New Roman"/>
          <w:lang w:val="en-GB" w:eastAsia="en-GB"/>
        </w:rPr>
        <w:t xml:space="preserve">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During the secondment, SNE are subject to confidentiality, loyalty and absence of conflict of interest obligations, as provided for in Art. </w:t>
      </w:r>
      <w:proofErr w:type="gramStart"/>
      <w:r w:rsidRPr="00AF7D78">
        <w:rPr>
          <w:rFonts w:ascii="Times New Roman" w:eastAsia="Times New Roman" w:hAnsi="Times New Roman" w:cs="Times New Roman"/>
          <w:lang w:val="en-GB" w:eastAsia="en-GB"/>
        </w:rPr>
        <w:t>6</w:t>
      </w:r>
      <w:proofErr w:type="gramEnd"/>
      <w:r w:rsidRPr="00AF7D78">
        <w:rPr>
          <w:rFonts w:ascii="Times New Roman" w:eastAsia="Times New Roman" w:hAnsi="Times New Roman" w:cs="Times New Roman"/>
          <w:lang w:val="en-GB" w:eastAsia="en-GB"/>
        </w:rPr>
        <w:t xml:space="preserve">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 xml:space="preserve">If any document is inexact, incomplete or missing, the application </w:t>
      </w:r>
      <w:proofErr w:type="gramStart"/>
      <w:r w:rsidRPr="00AF7D78">
        <w:rPr>
          <w:rFonts w:ascii="Times New Roman" w:eastAsia="Calibri" w:hAnsi="Times New Roman" w:cs="Times New Roman"/>
          <w:bCs/>
          <w:lang w:val="en-GB"/>
        </w:rPr>
        <w:t>may be cancelled</w:t>
      </w:r>
      <w:proofErr w:type="gramEnd"/>
      <w:r w:rsidRPr="00AF7D78">
        <w:rPr>
          <w:rFonts w:ascii="Times New Roman" w:eastAsia="Calibri" w:hAnsi="Times New Roman" w:cs="Times New Roman"/>
          <w:bCs/>
          <w:lang w:val="en-GB"/>
        </w:rPr>
        <w:t>.</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C56F28" w:rsidRPr="00AF7D78" w:rsidRDefault="00C56F2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Data </w:t>
      </w:r>
      <w:proofErr w:type="gramStart"/>
      <w:r w:rsidRPr="00AF7D78">
        <w:rPr>
          <w:rFonts w:ascii="Times New Roman" w:eastAsia="Times New Roman" w:hAnsi="Times New Roman" w:cs="Times New Roman"/>
          <w:lang w:val="en-GB" w:eastAsia="en-GB"/>
        </w:rPr>
        <w:t>is kept</w:t>
      </w:r>
      <w:proofErr w:type="gramEnd"/>
      <w:r w:rsidRPr="00AF7D78">
        <w:rPr>
          <w:rFonts w:ascii="Times New Roman" w:eastAsia="Times New Roman" w:hAnsi="Times New Roman" w:cs="Times New Roman"/>
          <w:lang w:val="en-GB" w:eastAsia="en-GB"/>
        </w:rPr>
        <w:t xml:space="preserve">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 xml:space="preserve">You can exercise your rights by contacting the Data Controller, or in case of conflict the Data Protection Officer. If necessary, you can also address the European Data Protection Supervisor. Their contact information </w:t>
      </w:r>
      <w:proofErr w:type="gramStart"/>
      <w:r w:rsidRPr="00AF7D78">
        <w:rPr>
          <w:rFonts w:ascii="Times New Roman" w:eastAsia="Times New Roman" w:hAnsi="Times New Roman" w:cs="Times New Roman"/>
          <w:lang w:val="en-GB" w:eastAsia="en-GB"/>
        </w:rPr>
        <w:t>is given</w:t>
      </w:r>
      <w:proofErr w:type="gramEnd"/>
      <w:r w:rsidRPr="00AF7D78">
        <w:rPr>
          <w:rFonts w:ascii="Times New Roman" w:eastAsia="Times New Roman" w:hAnsi="Times New Roman" w:cs="Times New Roman"/>
          <w:lang w:val="en-GB" w:eastAsia="en-GB"/>
        </w:rPr>
        <w:t xml:space="preserve">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r w:rsidR="008A1A91">
        <w:fldChar w:fldCharType="begin"/>
      </w:r>
      <w:r w:rsidR="008A1A91" w:rsidRPr="008A1A91">
        <w:rPr>
          <w:lang w:val="en-GB"/>
        </w:rPr>
        <w:instrText xml:space="preserve"> HYPERLINK "mailto:HR-MAIL-B4@ec.europa.eu" </w:instrText>
      </w:r>
      <w:r w:rsidR="008A1A91">
        <w:fldChar w:fldCharType="separate"/>
      </w:r>
      <w:r w:rsidRPr="00AF7D78">
        <w:rPr>
          <w:rFonts w:ascii="Times New Roman" w:eastAsia="Times New Roman" w:hAnsi="Times New Roman" w:cs="Times New Roman"/>
          <w:color w:val="0000FF"/>
          <w:u w:val="single"/>
          <w:lang w:val="en-GB" w:eastAsia="en-GB"/>
        </w:rPr>
        <w:t>HR-MAIL-B4@ec.europa.eu</w:t>
      </w:r>
      <w:r w:rsidR="008A1A91">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r w:rsidR="008A1A91">
        <w:fldChar w:fldCharType="begin"/>
      </w:r>
      <w:r w:rsidR="008A1A91" w:rsidRPr="008A1A91">
        <w:rPr>
          <w:lang w:val="en-GB"/>
        </w:rPr>
        <w:instrText xml:space="preserve"> HYPERLINK "mailto:DATA-PROTECTION-OFFICER@ec.europa.eu" </w:instrText>
      </w:r>
      <w:r w:rsidR="008A1A91">
        <w:fldChar w:fldCharType="separate"/>
      </w:r>
      <w:r w:rsidRPr="00AF7D78">
        <w:rPr>
          <w:rFonts w:ascii="Times New Roman" w:eastAsia="Times New Roman" w:hAnsi="Times New Roman" w:cs="Times New Roman"/>
          <w:color w:val="0000FF"/>
          <w:u w:val="single"/>
          <w:lang w:val="en-GB" w:eastAsia="en-GB"/>
        </w:rPr>
        <w:t>DATA-PROTECTION-OFFICER@ec.europa.eu</w:t>
      </w:r>
      <w:r w:rsidR="008A1A91">
        <w:rPr>
          <w:rFonts w:ascii="Times New Roman" w:eastAsia="Times New Roman" w:hAnsi="Times New Roman" w:cs="Times New Roman"/>
          <w:color w:val="0000FF"/>
          <w:u w:val="single"/>
          <w:lang w:val="en-GB" w:eastAsia="en-GB"/>
        </w:rPr>
        <w:fldChar w:fldCharType="end"/>
      </w:r>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9"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w:t>
      </w:r>
      <w:proofErr w:type="gramStart"/>
      <w:r w:rsidRPr="00AF7D78">
        <w:rPr>
          <w:rFonts w:ascii="Times New Roman" w:eastAsia="Times New Roman" w:hAnsi="Times New Roman" w:cs="Times New Roman"/>
          <w:lang w:val="en-GB" w:eastAsia="en-GB"/>
        </w:rPr>
        <w:t>as a result</w:t>
      </w:r>
      <w:proofErr w:type="gramEnd"/>
      <w:r w:rsidRPr="00AF7D78">
        <w:rPr>
          <w:rFonts w:ascii="Times New Roman" w:eastAsia="Times New Roman" w:hAnsi="Times New Roman" w:cs="Times New Roman"/>
          <w:lang w:val="en-GB" w:eastAsia="en-GB"/>
        </w:rPr>
        <w:t xml:space="preserve">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 xml:space="preserve">To the attention of candidates from third countries: your personal data </w:t>
      </w:r>
      <w:proofErr w:type="gramStart"/>
      <w:r w:rsidRPr="00AF7D78">
        <w:rPr>
          <w:rFonts w:ascii="Times New Roman" w:eastAsia="Times New Roman" w:hAnsi="Times New Roman" w:cs="Times New Roman"/>
          <w:lang w:val="en-GB" w:eastAsia="en-GB"/>
        </w:rPr>
        <w:t>can be used</w:t>
      </w:r>
      <w:proofErr w:type="gramEnd"/>
      <w:r w:rsidRPr="00AF7D78">
        <w:rPr>
          <w:rFonts w:ascii="Times New Roman" w:eastAsia="Times New Roman" w:hAnsi="Times New Roman" w:cs="Times New Roman"/>
          <w:lang w:val="en-GB" w:eastAsia="en-GB"/>
        </w:rPr>
        <w:t xml:space="preserve"> for necessary checks.</w:t>
      </w:r>
    </w:p>
    <w:p w:rsidR="00AC55BD" w:rsidRPr="00AF7D78" w:rsidRDefault="008A1A91">
      <w:pPr>
        <w:rPr>
          <w:lang w:val="en-US"/>
        </w:rPr>
      </w:pPr>
    </w:p>
    <w:sectPr w:rsidR="00AC55BD" w:rsidRPr="00AF7D78" w:rsidSect="004E1C73">
      <w:footerReference w:type="default" r:id="rId10"/>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 xml:space="preserve">These mentions </w:t>
      </w:r>
      <w:proofErr w:type="gramStart"/>
      <w:r>
        <w:rPr>
          <w:lang w:val="en-GB"/>
        </w:rPr>
        <w:t>are given</w:t>
      </w:r>
      <w:proofErr w:type="gramEnd"/>
      <w:r>
        <w:rPr>
          <w:lang w:val="en-GB"/>
        </w:rPr>
        <w:t xml:space="preserve">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44F1"/>
    <w:multiLevelType w:val="hybridMultilevel"/>
    <w:tmpl w:val="2E1C3538"/>
    <w:lvl w:ilvl="0" w:tplc="21785350">
      <w:start w:val="1"/>
      <w:numFmt w:val="bullet"/>
      <w:lvlText w:val="-"/>
      <w:lvlJc w:val="left"/>
      <w:pPr>
        <w:ind w:left="3079" w:hanging="360"/>
      </w:pPr>
      <w:rPr>
        <w:rFonts w:ascii="Times New Roman" w:hAnsi="Times New Roman" w:cs="Times New Roman" w:hint="default"/>
      </w:rPr>
    </w:lvl>
    <w:lvl w:ilvl="1" w:tplc="08090003" w:tentative="1">
      <w:start w:val="1"/>
      <w:numFmt w:val="bullet"/>
      <w:lvlText w:val="o"/>
      <w:lvlJc w:val="left"/>
      <w:pPr>
        <w:ind w:left="3799" w:hanging="360"/>
      </w:pPr>
      <w:rPr>
        <w:rFonts w:ascii="Courier New" w:hAnsi="Courier New" w:cs="Courier New" w:hint="default"/>
      </w:rPr>
    </w:lvl>
    <w:lvl w:ilvl="2" w:tplc="08090005" w:tentative="1">
      <w:start w:val="1"/>
      <w:numFmt w:val="bullet"/>
      <w:lvlText w:val=""/>
      <w:lvlJc w:val="left"/>
      <w:pPr>
        <w:ind w:left="4519" w:hanging="360"/>
      </w:pPr>
      <w:rPr>
        <w:rFonts w:ascii="Wingdings" w:hAnsi="Wingdings" w:hint="default"/>
      </w:rPr>
    </w:lvl>
    <w:lvl w:ilvl="3" w:tplc="08090001" w:tentative="1">
      <w:start w:val="1"/>
      <w:numFmt w:val="bullet"/>
      <w:lvlText w:val=""/>
      <w:lvlJc w:val="left"/>
      <w:pPr>
        <w:ind w:left="5239" w:hanging="360"/>
      </w:pPr>
      <w:rPr>
        <w:rFonts w:ascii="Symbol" w:hAnsi="Symbol" w:hint="default"/>
      </w:rPr>
    </w:lvl>
    <w:lvl w:ilvl="4" w:tplc="08090003" w:tentative="1">
      <w:start w:val="1"/>
      <w:numFmt w:val="bullet"/>
      <w:lvlText w:val="o"/>
      <w:lvlJc w:val="left"/>
      <w:pPr>
        <w:ind w:left="5959" w:hanging="360"/>
      </w:pPr>
      <w:rPr>
        <w:rFonts w:ascii="Courier New" w:hAnsi="Courier New" w:cs="Courier New" w:hint="default"/>
      </w:rPr>
    </w:lvl>
    <w:lvl w:ilvl="5" w:tplc="08090005" w:tentative="1">
      <w:start w:val="1"/>
      <w:numFmt w:val="bullet"/>
      <w:lvlText w:val=""/>
      <w:lvlJc w:val="left"/>
      <w:pPr>
        <w:ind w:left="6679" w:hanging="360"/>
      </w:pPr>
      <w:rPr>
        <w:rFonts w:ascii="Wingdings" w:hAnsi="Wingdings" w:hint="default"/>
      </w:rPr>
    </w:lvl>
    <w:lvl w:ilvl="6" w:tplc="08090001" w:tentative="1">
      <w:start w:val="1"/>
      <w:numFmt w:val="bullet"/>
      <w:lvlText w:val=""/>
      <w:lvlJc w:val="left"/>
      <w:pPr>
        <w:ind w:left="7399" w:hanging="360"/>
      </w:pPr>
      <w:rPr>
        <w:rFonts w:ascii="Symbol" w:hAnsi="Symbol" w:hint="default"/>
      </w:rPr>
    </w:lvl>
    <w:lvl w:ilvl="7" w:tplc="08090003" w:tentative="1">
      <w:start w:val="1"/>
      <w:numFmt w:val="bullet"/>
      <w:lvlText w:val="o"/>
      <w:lvlJc w:val="left"/>
      <w:pPr>
        <w:ind w:left="8119" w:hanging="360"/>
      </w:pPr>
      <w:rPr>
        <w:rFonts w:ascii="Courier New" w:hAnsi="Courier New" w:cs="Courier New" w:hint="default"/>
      </w:rPr>
    </w:lvl>
    <w:lvl w:ilvl="8" w:tplc="08090005" w:tentative="1">
      <w:start w:val="1"/>
      <w:numFmt w:val="bullet"/>
      <w:lvlText w:val=""/>
      <w:lvlJc w:val="left"/>
      <w:pPr>
        <w:ind w:left="8839" w:hanging="360"/>
      </w:pPr>
      <w:rPr>
        <w:rFonts w:ascii="Wingdings" w:hAnsi="Wingdings" w:hint="default"/>
      </w:rPr>
    </w:lvl>
  </w:abstractNum>
  <w:abstractNum w:abstractNumId="1" w15:restartNumberingAfterBreak="0">
    <w:nsid w:val="0DBB61CE"/>
    <w:multiLevelType w:val="hybridMultilevel"/>
    <w:tmpl w:val="EE1EBD5E"/>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1922B6"/>
    <w:multiLevelType w:val="hybridMultilevel"/>
    <w:tmpl w:val="B290BFAC"/>
    <w:lvl w:ilvl="0" w:tplc="8846888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2F6551"/>
    <w:multiLevelType w:val="hybridMultilevel"/>
    <w:tmpl w:val="28E06B7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15:restartNumberingAfterBreak="0">
    <w:nsid w:val="124C1A1F"/>
    <w:multiLevelType w:val="hybridMultilevel"/>
    <w:tmpl w:val="242AA5F0"/>
    <w:lvl w:ilvl="0" w:tplc="BFA24E52">
      <w:numFmt w:val="bullet"/>
      <w:lvlText w:val="-"/>
      <w:lvlJc w:val="left"/>
      <w:pPr>
        <w:ind w:left="786" w:hanging="360"/>
      </w:pPr>
      <w:rPr>
        <w:rFonts w:ascii="Times New Roman" w:eastAsia="Times New Roman" w:hAnsi="Times New Roman"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126A1216"/>
    <w:multiLevelType w:val="hybridMultilevel"/>
    <w:tmpl w:val="2D4409F0"/>
    <w:lvl w:ilvl="0" w:tplc="BD9EC88C">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EB385A"/>
    <w:multiLevelType w:val="hybridMultilevel"/>
    <w:tmpl w:val="FC76D798"/>
    <w:lvl w:ilvl="0" w:tplc="21785350">
      <w:start w:val="1"/>
      <w:numFmt w:val="bullet"/>
      <w:lvlText w:val="-"/>
      <w:lvlJc w:val="left"/>
      <w:pPr>
        <w:ind w:left="1429" w:hanging="360"/>
      </w:pPr>
      <w:rPr>
        <w:rFonts w:ascii="Times New Roman" w:hAnsi="Times New Roman" w:cs="Times New Roman" w:hint="default"/>
      </w:rPr>
    </w:lvl>
    <w:lvl w:ilvl="1" w:tplc="61509A18">
      <w:numFmt w:val="bullet"/>
      <w:lvlText w:val="•"/>
      <w:lvlJc w:val="left"/>
      <w:pPr>
        <w:ind w:left="2359" w:hanging="570"/>
      </w:pPr>
      <w:rPr>
        <w:rFonts w:ascii="Times New Roman" w:eastAsia="Times New Roman" w:hAnsi="Times New Roman" w:cs="Times New Roman"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86F1737"/>
    <w:multiLevelType w:val="hybridMultilevel"/>
    <w:tmpl w:val="891C6C54"/>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1F564E2A"/>
    <w:multiLevelType w:val="hybridMultilevel"/>
    <w:tmpl w:val="8C3EAEDA"/>
    <w:lvl w:ilvl="0" w:tplc="AD842A3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20052622"/>
    <w:multiLevelType w:val="hybridMultilevel"/>
    <w:tmpl w:val="BD448A2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20092B4E"/>
    <w:multiLevelType w:val="hybridMultilevel"/>
    <w:tmpl w:val="C1A44064"/>
    <w:lvl w:ilvl="0" w:tplc="0098398A">
      <w:start w:val="1"/>
      <w:numFmt w:val="lowerRoman"/>
      <w:lvlText w:val="%1."/>
      <w:lvlJc w:val="left"/>
      <w:pPr>
        <w:ind w:left="1145" w:hanging="720"/>
      </w:pPr>
      <w:rPr>
        <w:rFonts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2" w15:restartNumberingAfterBreak="0">
    <w:nsid w:val="217F3B82"/>
    <w:multiLevelType w:val="hybridMultilevel"/>
    <w:tmpl w:val="62ACE5BC"/>
    <w:lvl w:ilvl="0" w:tplc="16B210C2">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22EB4B80"/>
    <w:multiLevelType w:val="hybridMultilevel"/>
    <w:tmpl w:val="473EAB9A"/>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24A44F0B"/>
    <w:multiLevelType w:val="hybridMultilevel"/>
    <w:tmpl w:val="44282210"/>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2EDA29EA"/>
    <w:multiLevelType w:val="hybridMultilevel"/>
    <w:tmpl w:val="E3281AEE"/>
    <w:lvl w:ilvl="0" w:tplc="F0C43586">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6" w15:restartNumberingAfterBreak="0">
    <w:nsid w:val="3CD200C9"/>
    <w:multiLevelType w:val="hybridMultilevel"/>
    <w:tmpl w:val="B84EFF84"/>
    <w:lvl w:ilvl="0" w:tplc="5998752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7" w15:restartNumberingAfterBreak="0">
    <w:nsid w:val="457E297C"/>
    <w:multiLevelType w:val="hybridMultilevel"/>
    <w:tmpl w:val="6AACE92E"/>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468E0B7B"/>
    <w:multiLevelType w:val="hybridMultilevel"/>
    <w:tmpl w:val="5CD4AC16"/>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B931CE0"/>
    <w:multiLevelType w:val="hybridMultilevel"/>
    <w:tmpl w:val="FA0E8AB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0" w15:restartNumberingAfterBreak="0">
    <w:nsid w:val="504A630E"/>
    <w:multiLevelType w:val="hybridMultilevel"/>
    <w:tmpl w:val="B06A5E96"/>
    <w:lvl w:ilvl="0" w:tplc="21785350">
      <w:start w:val="1"/>
      <w:numFmt w:val="bullet"/>
      <w:lvlText w:val="-"/>
      <w:lvlJc w:val="left"/>
      <w:pPr>
        <w:ind w:left="1429" w:hanging="360"/>
      </w:pPr>
      <w:rPr>
        <w:rFonts w:ascii="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2E7331E"/>
    <w:multiLevelType w:val="hybridMultilevel"/>
    <w:tmpl w:val="6E262A8E"/>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542438B9"/>
    <w:multiLevelType w:val="hybridMultilevel"/>
    <w:tmpl w:val="7F92A818"/>
    <w:lvl w:ilvl="0" w:tplc="21785350">
      <w:start w:val="1"/>
      <w:numFmt w:val="bullet"/>
      <w:lvlText w:val="-"/>
      <w:lvlJc w:val="left"/>
      <w:pPr>
        <w:ind w:left="1146" w:hanging="360"/>
      </w:pPr>
      <w:rPr>
        <w:rFonts w:ascii="Times New Roman" w:hAnsi="Times New Roman"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56AB13B0"/>
    <w:multiLevelType w:val="hybridMultilevel"/>
    <w:tmpl w:val="0ABE9B2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15:restartNumberingAfterBreak="0">
    <w:nsid w:val="59DE62FE"/>
    <w:multiLevelType w:val="hybridMultilevel"/>
    <w:tmpl w:val="457C1810"/>
    <w:lvl w:ilvl="0" w:tplc="CEEA8860">
      <w:numFmt w:val="bullet"/>
      <w:lvlText w:val="•"/>
      <w:lvlJc w:val="left"/>
      <w:pPr>
        <w:ind w:left="1065" w:hanging="70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F545A1"/>
    <w:multiLevelType w:val="hybridMultilevel"/>
    <w:tmpl w:val="00C61508"/>
    <w:lvl w:ilvl="0" w:tplc="21785350">
      <w:start w:val="1"/>
      <w:numFmt w:val="bullet"/>
      <w:lvlText w:val="-"/>
      <w:lvlJc w:val="left"/>
      <w:pPr>
        <w:ind w:left="1145" w:hanging="360"/>
      </w:pPr>
      <w:rPr>
        <w:rFonts w:ascii="Times New Roman" w:hAnsi="Times New Roman" w:cs="Times New Roman"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26" w15:restartNumberingAfterBreak="0">
    <w:nsid w:val="5A203B57"/>
    <w:multiLevelType w:val="hybridMultilevel"/>
    <w:tmpl w:val="7FA2E480"/>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5D4A1D8B"/>
    <w:multiLevelType w:val="hybridMultilevel"/>
    <w:tmpl w:val="D4EA93D4"/>
    <w:lvl w:ilvl="0" w:tplc="D384FEFC">
      <w:numFmt w:val="bullet"/>
      <w:lvlText w:val=""/>
      <w:lvlJc w:val="left"/>
      <w:pPr>
        <w:ind w:left="786" w:hanging="360"/>
      </w:pPr>
      <w:rPr>
        <w:rFonts w:ascii="Symbol" w:eastAsia="Times New Roman" w:hAnsi="Symbol" w:cs="Times New Roman"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8" w15:restartNumberingAfterBreak="0">
    <w:nsid w:val="66A04E91"/>
    <w:multiLevelType w:val="hybridMultilevel"/>
    <w:tmpl w:val="12F81B02"/>
    <w:lvl w:ilvl="0" w:tplc="5BDC59C4">
      <w:numFmt w:val="bullet"/>
      <w:lvlText w:val=""/>
      <w:lvlJc w:val="left"/>
      <w:pPr>
        <w:ind w:left="1414" w:hanging="705"/>
      </w:pPr>
      <w:rPr>
        <w:rFonts w:ascii="Symbol" w:eastAsia="Times New Roman" w:hAnsi="Symbo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68C220A6"/>
    <w:multiLevelType w:val="hybridMultilevel"/>
    <w:tmpl w:val="87B6FC76"/>
    <w:lvl w:ilvl="0" w:tplc="DA8A85BA">
      <w:start w:val="3"/>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0" w15:restartNumberingAfterBreak="0">
    <w:nsid w:val="70CA4100"/>
    <w:multiLevelType w:val="hybridMultilevel"/>
    <w:tmpl w:val="C5D2B340"/>
    <w:lvl w:ilvl="0" w:tplc="A3CC5D10">
      <w:start w:val="1"/>
      <w:numFmt w:val="bullet"/>
      <w:lvlText w:val="-"/>
      <w:lvlJc w:val="left"/>
      <w:pPr>
        <w:ind w:left="1429" w:hanging="360"/>
      </w:pPr>
      <w:rPr>
        <w:rFonts w:ascii="Times New Roman" w:hAnsi="Times New Roman" w:hint="default"/>
        <w:sz w:val="22"/>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0FB20CC"/>
    <w:multiLevelType w:val="hybridMultilevel"/>
    <w:tmpl w:val="E06ACED8"/>
    <w:lvl w:ilvl="0" w:tplc="A3CC5D10">
      <w:start w:val="1"/>
      <w:numFmt w:val="bullet"/>
      <w:lvlText w:val="-"/>
      <w:lvlJc w:val="left"/>
      <w:pPr>
        <w:ind w:left="1146" w:hanging="360"/>
      </w:pPr>
      <w:rPr>
        <w:rFonts w:ascii="Times New Roman" w:hAnsi="Times New Roman" w:hint="default"/>
        <w:sz w:val="2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2" w15:restartNumberingAfterBreak="0">
    <w:nsid w:val="721A2F97"/>
    <w:multiLevelType w:val="hybridMultilevel"/>
    <w:tmpl w:val="F54AC77A"/>
    <w:lvl w:ilvl="0" w:tplc="47E0CEE6">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3" w15:restartNumberingAfterBreak="0">
    <w:nsid w:val="7C982591"/>
    <w:multiLevelType w:val="hybridMultilevel"/>
    <w:tmpl w:val="B7F278AC"/>
    <w:lvl w:ilvl="0" w:tplc="20A47750">
      <w:start w:val="1"/>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24"/>
  </w:num>
  <w:num w:numId="4">
    <w:abstractNumId w:val="3"/>
  </w:num>
  <w:num w:numId="5">
    <w:abstractNumId w:val="18"/>
  </w:num>
  <w:num w:numId="6">
    <w:abstractNumId w:val="16"/>
  </w:num>
  <w:num w:numId="7">
    <w:abstractNumId w:val="29"/>
  </w:num>
  <w:num w:numId="8">
    <w:abstractNumId w:val="31"/>
  </w:num>
  <w:num w:numId="9">
    <w:abstractNumId w:val="27"/>
  </w:num>
  <w:num w:numId="10">
    <w:abstractNumId w:val="13"/>
  </w:num>
  <w:num w:numId="11">
    <w:abstractNumId w:val="28"/>
  </w:num>
  <w:num w:numId="12">
    <w:abstractNumId w:val="30"/>
  </w:num>
  <w:num w:numId="13">
    <w:abstractNumId w:val="9"/>
  </w:num>
  <w:num w:numId="14">
    <w:abstractNumId w:val="23"/>
  </w:num>
  <w:num w:numId="15">
    <w:abstractNumId w:val="26"/>
  </w:num>
  <w:num w:numId="16">
    <w:abstractNumId w:val="1"/>
  </w:num>
  <w:num w:numId="17">
    <w:abstractNumId w:val="19"/>
  </w:num>
  <w:num w:numId="18">
    <w:abstractNumId w:val="14"/>
  </w:num>
  <w:num w:numId="19">
    <w:abstractNumId w:val="12"/>
  </w:num>
  <w:num w:numId="20">
    <w:abstractNumId w:val="33"/>
  </w:num>
  <w:num w:numId="21">
    <w:abstractNumId w:val="10"/>
  </w:num>
  <w:num w:numId="22">
    <w:abstractNumId w:val="22"/>
  </w:num>
  <w:num w:numId="23">
    <w:abstractNumId w:val="4"/>
  </w:num>
  <w:num w:numId="24">
    <w:abstractNumId w:val="7"/>
  </w:num>
  <w:num w:numId="25">
    <w:abstractNumId w:val="0"/>
  </w:num>
  <w:num w:numId="26">
    <w:abstractNumId w:val="25"/>
  </w:num>
  <w:num w:numId="27">
    <w:abstractNumId w:val="11"/>
  </w:num>
  <w:num w:numId="28">
    <w:abstractNumId w:val="8"/>
  </w:num>
  <w:num w:numId="29">
    <w:abstractNumId w:val="15"/>
  </w:num>
  <w:num w:numId="30">
    <w:abstractNumId w:val="20"/>
  </w:num>
  <w:num w:numId="31">
    <w:abstractNumId w:val="5"/>
  </w:num>
  <w:num w:numId="32">
    <w:abstractNumId w:val="17"/>
  </w:num>
  <w:num w:numId="33">
    <w:abstractNumId w:val="21"/>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67CB8"/>
    <w:rsid w:val="000747B8"/>
    <w:rsid w:val="000D1434"/>
    <w:rsid w:val="000E4874"/>
    <w:rsid w:val="00124A9C"/>
    <w:rsid w:val="0014734A"/>
    <w:rsid w:val="00151FDA"/>
    <w:rsid w:val="0019598C"/>
    <w:rsid w:val="003F2FDC"/>
    <w:rsid w:val="0044334A"/>
    <w:rsid w:val="004D7DCC"/>
    <w:rsid w:val="004F134C"/>
    <w:rsid w:val="00505BD2"/>
    <w:rsid w:val="00534042"/>
    <w:rsid w:val="00536D39"/>
    <w:rsid w:val="00573CC1"/>
    <w:rsid w:val="005C6600"/>
    <w:rsid w:val="005E6F50"/>
    <w:rsid w:val="0063037D"/>
    <w:rsid w:val="00632DAF"/>
    <w:rsid w:val="006373E4"/>
    <w:rsid w:val="00660776"/>
    <w:rsid w:val="00673B92"/>
    <w:rsid w:val="00691157"/>
    <w:rsid w:val="006A7701"/>
    <w:rsid w:val="00757143"/>
    <w:rsid w:val="0083432B"/>
    <w:rsid w:val="00860C38"/>
    <w:rsid w:val="00863AE8"/>
    <w:rsid w:val="0087571D"/>
    <w:rsid w:val="0089313E"/>
    <w:rsid w:val="008A1A91"/>
    <w:rsid w:val="008B23FC"/>
    <w:rsid w:val="008C15E7"/>
    <w:rsid w:val="008C49C6"/>
    <w:rsid w:val="00943796"/>
    <w:rsid w:val="00965790"/>
    <w:rsid w:val="0098353F"/>
    <w:rsid w:val="00994581"/>
    <w:rsid w:val="009C7B2E"/>
    <w:rsid w:val="00A63619"/>
    <w:rsid w:val="00A73BF8"/>
    <w:rsid w:val="00A92957"/>
    <w:rsid w:val="00AD033B"/>
    <w:rsid w:val="00AF45CE"/>
    <w:rsid w:val="00AF7D78"/>
    <w:rsid w:val="00B10316"/>
    <w:rsid w:val="00B47B23"/>
    <w:rsid w:val="00BC14A5"/>
    <w:rsid w:val="00C56F28"/>
    <w:rsid w:val="00CC4913"/>
    <w:rsid w:val="00CF677F"/>
    <w:rsid w:val="00D37EF6"/>
    <w:rsid w:val="00DC2053"/>
    <w:rsid w:val="00DF4FC4"/>
    <w:rsid w:val="00DF6CB3"/>
    <w:rsid w:val="00E137DE"/>
    <w:rsid w:val="00E139F7"/>
    <w:rsid w:val="00E4016B"/>
    <w:rsid w:val="00F01FBD"/>
    <w:rsid w:val="00F1254B"/>
    <w:rsid w:val="00F4284D"/>
    <w:rsid w:val="00F63A36"/>
    <w:rsid w:val="00FF4A8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754639-499E-4C4E-AEA3-4F1A9A791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505BD2"/>
    <w:rPr>
      <w:color w:val="0000FF" w:themeColor="hyperlink"/>
      <w:u w:val="single"/>
    </w:rPr>
  </w:style>
  <w:style w:type="paragraph" w:styleId="ListParagraph">
    <w:name w:val="List Paragraph"/>
    <w:basedOn w:val="Normal"/>
    <w:uiPriority w:val="34"/>
    <w:qFormat/>
    <w:rsid w:val="00505B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dps@edps.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D7C34-97F3-49E3-85CC-CFF14EACC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1307</Words>
  <Characters>7336</Characters>
  <Application>Microsoft Office Word</Application>
  <DocSecurity>0</DocSecurity>
  <Lines>170</Lines>
  <Paragraphs>82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CORNETTE Marie (HR)</cp:lastModifiedBy>
  <cp:revision>2</cp:revision>
  <dcterms:created xsi:type="dcterms:W3CDTF">2021-06-10T14:17:00Z</dcterms:created>
  <dcterms:modified xsi:type="dcterms:W3CDTF">2021-06-10T14:17:00Z</dcterms:modified>
</cp:coreProperties>
</file>