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46CC6" w:rsidP="005B4F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EAC-B</w:t>
            </w:r>
            <w:r w:rsidR="00681DC4">
              <w:rPr>
                <w:rFonts w:ascii="Times New Roman" w:eastAsia="Times New Roman" w:hAnsi="Times New Roman" w:cs="Times New Roman"/>
                <w:b/>
                <w:sz w:val="24"/>
                <w:szCs w:val="20"/>
                <w:lang w:eastAsia="en-GB"/>
              </w:rPr>
              <w:t>-4</w:t>
            </w:r>
          </w:p>
        </w:tc>
      </w:tr>
      <w:tr w:rsidR="00AF7D78" w:rsidRPr="003E2E4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46CC6" w:rsidRPr="00EB5211" w:rsidRDefault="00C46CC6" w:rsidP="00C46CC6">
            <w:pPr>
              <w:rPr>
                <w:rFonts w:ascii="Times New Roman" w:hAnsi="Times New Roman" w:cs="Times New Roman"/>
                <w:b/>
              </w:rPr>
            </w:pPr>
            <w:r w:rsidRPr="00EB5211">
              <w:rPr>
                <w:rFonts w:ascii="Times New Roman" w:hAnsi="Times New Roman" w:cs="Times New Roman"/>
                <w:b/>
              </w:rPr>
              <w:t>Ute Haller-Block</w:t>
            </w:r>
          </w:p>
          <w:p w:rsidR="00C46CC6" w:rsidRPr="00EB5211" w:rsidRDefault="00C46CC6" w:rsidP="00C46CC6">
            <w:pPr>
              <w:rPr>
                <w:rFonts w:ascii="Times New Roman" w:hAnsi="Times New Roman" w:cs="Times New Roman"/>
                <w:b/>
              </w:rPr>
            </w:pPr>
            <w:hyperlink r:id="rId9" w:history="1">
              <w:r w:rsidRPr="0073784B">
                <w:rPr>
                  <w:rStyle w:val="Hyperlink"/>
                  <w:rFonts w:ascii="Times New Roman" w:hAnsi="Times New Roman" w:cs="Times New Roman"/>
                  <w:b/>
                </w:rPr>
                <w:t>Ute.Haller-Block@ec.europa.eu</w:t>
              </w:r>
            </w:hyperlink>
            <w:r>
              <w:rPr>
                <w:rFonts w:ascii="Times New Roman" w:hAnsi="Times New Roman" w:cs="Times New Roman"/>
                <w:b/>
              </w:rPr>
              <w:t xml:space="preserve"> </w:t>
            </w:r>
          </w:p>
          <w:p w:rsidR="00665AC5" w:rsidRDefault="00C46CC6" w:rsidP="00C46CC6">
            <w:pPr>
              <w:rPr>
                <w:rFonts w:ascii="Times New Roman" w:hAnsi="Times New Roman" w:cs="Times New Roman"/>
                <w:b/>
                <w:lang w:val="en-GB"/>
              </w:rPr>
            </w:pPr>
            <w:r w:rsidRPr="00EB5211">
              <w:rPr>
                <w:rFonts w:ascii="Times New Roman" w:hAnsi="Times New Roman" w:cs="Times New Roman"/>
                <w:b/>
              </w:rPr>
              <w:t>+ 32 2 29 84232</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C5E7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C5E7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46CC6" w:rsidRDefault="00C46CC6" w:rsidP="00C46CC6">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w:t>
      </w:r>
      <w:r w:rsidRPr="00C46CC6">
        <w:rPr>
          <w:rFonts w:ascii="Times New Roman" w:eastAsia="Times New Roman" w:hAnsi="Times New Roman" w:cs="Times New Roman"/>
          <w:lang w:val="en-US" w:eastAsia="en-GB"/>
        </w:rPr>
        <w:t xml:space="preserve">nit EAC B.4 “Erasmus+ Coordination” in DIRECTORATE-GENERAL EDUCATION, YOUTH, SPORT AND CULTURE (DG EAC) is responsible for the strategic orientation, the design and coordination of the implementation of the Erasmus+ </w:t>
      </w:r>
      <w:proofErr w:type="spellStart"/>
      <w:proofErr w:type="gram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which</w:t>
      </w:r>
      <w:proofErr w:type="gramEnd"/>
      <w:r w:rsidRPr="00C46CC6">
        <w:rPr>
          <w:rFonts w:ascii="Times New Roman" w:eastAsia="Times New Roman" w:hAnsi="Times New Roman" w:cs="Times New Roman"/>
          <w:lang w:val="en-US" w:eastAsia="en-GB"/>
        </w:rPr>
        <w:t xml:space="preserve"> has a €26 billion own budget for the 2021-2027 period.</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Erasmus+ provides millions of Europeans with the opportunity to study, train, volunteer or gain professional experience abroad. The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supports the cooperation and </w:t>
      </w:r>
      <w:proofErr w:type="spellStart"/>
      <w:r w:rsidRPr="00C46CC6">
        <w:rPr>
          <w:rFonts w:ascii="Times New Roman" w:eastAsia="Times New Roman" w:hAnsi="Times New Roman" w:cs="Times New Roman"/>
          <w:lang w:val="en-US" w:eastAsia="en-GB"/>
        </w:rPr>
        <w:t>internationalisation</w:t>
      </w:r>
      <w:proofErr w:type="spellEnd"/>
      <w:r w:rsidRPr="00C46CC6">
        <w:rPr>
          <w:rFonts w:ascii="Times New Roman" w:eastAsia="Times New Roman" w:hAnsi="Times New Roman" w:cs="Times New Roman"/>
          <w:lang w:val="en-US" w:eastAsia="en-GB"/>
        </w:rPr>
        <w:t xml:space="preserve"> of education and training, youth and sport </w:t>
      </w:r>
      <w:proofErr w:type="spellStart"/>
      <w:r w:rsidRPr="00C46CC6">
        <w:rPr>
          <w:rFonts w:ascii="Times New Roman" w:eastAsia="Times New Roman" w:hAnsi="Times New Roman" w:cs="Times New Roman"/>
          <w:lang w:val="en-US" w:eastAsia="en-GB"/>
        </w:rPr>
        <w:t>organisations</w:t>
      </w:r>
      <w:proofErr w:type="spellEnd"/>
      <w:r w:rsidRPr="00C46CC6">
        <w:rPr>
          <w:rFonts w:ascii="Times New Roman" w:eastAsia="Times New Roman" w:hAnsi="Times New Roman" w:cs="Times New Roman"/>
          <w:lang w:val="en-US" w:eastAsia="en-GB"/>
        </w:rPr>
        <w:t xml:space="preserve"> and institutions, and helps European countries to </w:t>
      </w:r>
      <w:proofErr w:type="spellStart"/>
      <w:r w:rsidRPr="00C46CC6">
        <w:rPr>
          <w:rFonts w:ascii="Times New Roman" w:eastAsia="Times New Roman" w:hAnsi="Times New Roman" w:cs="Times New Roman"/>
          <w:lang w:val="en-US" w:eastAsia="en-GB"/>
        </w:rPr>
        <w:t>modernise</w:t>
      </w:r>
      <w:proofErr w:type="spellEnd"/>
      <w:r w:rsidRPr="00C46CC6">
        <w:rPr>
          <w:rFonts w:ascii="Times New Roman" w:eastAsia="Times New Roman" w:hAnsi="Times New Roman" w:cs="Times New Roman"/>
          <w:lang w:val="en-US" w:eastAsia="en-GB"/>
        </w:rPr>
        <w:t xml:space="preserve"> and reform their national education and training systems and policies.</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The unit is also in charge of coordinating the implementation of certain aspects of the European Solidarity Corps (relations with National Agencies and business requirements for the development of IT tools).</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The unit's key responsibilities are:</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Design of the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coordinating the formulation of calls, strategies, guidelines, forms and other implementing documents</w:t>
      </w:r>
      <w:proofErr w:type="gramStart"/>
      <w:r w:rsidRPr="00C46CC6">
        <w:rPr>
          <w:rFonts w:ascii="Times New Roman" w:eastAsia="Times New Roman" w:hAnsi="Times New Roman" w:cs="Times New Roman"/>
          <w:lang w:val="en-US" w:eastAsia="en-GB"/>
        </w:rPr>
        <w:t>;</w:t>
      </w:r>
      <w:proofErr w:type="gramEnd"/>
      <w:r w:rsidRPr="00C46CC6">
        <w:rPr>
          <w:rFonts w:ascii="Times New Roman" w:eastAsia="Times New Roman" w:hAnsi="Times New Roman" w:cs="Times New Roman"/>
          <w:lang w:val="en-US" w:eastAsia="en-GB"/>
        </w:rPr>
        <w:t xml:space="preserve"> </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co-development and consultation of stakeholders: overall coordination of official meetings and consultative working groups with National Agencies and other stakeholders</w:t>
      </w:r>
      <w:proofErr w:type="gramStart"/>
      <w:r w:rsidRPr="00C46CC6">
        <w:rPr>
          <w:rFonts w:ascii="Times New Roman" w:eastAsia="Times New Roman" w:hAnsi="Times New Roman" w:cs="Times New Roman"/>
          <w:lang w:val="en-US" w:eastAsia="en-GB"/>
        </w:rPr>
        <w:t>;</w:t>
      </w:r>
      <w:proofErr w:type="gramEnd"/>
      <w:r w:rsidRPr="00C46CC6">
        <w:rPr>
          <w:rFonts w:ascii="Times New Roman" w:eastAsia="Times New Roman" w:hAnsi="Times New Roman" w:cs="Times New Roman"/>
          <w:lang w:val="en-US" w:eastAsia="en-GB"/>
        </w:rPr>
        <w:t xml:space="preserve">  </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Annual programming cycle: preparation of the Erasmus+ Annual work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and follow up of comitology procedures</w:t>
      </w:r>
      <w:proofErr w:type="gramStart"/>
      <w:r w:rsidRPr="00C46CC6">
        <w:rPr>
          <w:rFonts w:ascii="Times New Roman" w:eastAsia="Times New Roman" w:hAnsi="Times New Roman" w:cs="Times New Roman"/>
          <w:lang w:val="en-US" w:eastAsia="en-GB"/>
        </w:rPr>
        <w:t>;</w:t>
      </w:r>
      <w:proofErr w:type="gramEnd"/>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Planning and reporting: preparation and follow up of strategic and financial planning and of related reporting exercises;</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Coherence between Erasmus+ and European Solidarity Corps: ensuring a consistent programming and implementation of the </w:t>
      </w:r>
      <w:proofErr w:type="spellStart"/>
      <w:r w:rsidRPr="00C46CC6">
        <w:rPr>
          <w:rFonts w:ascii="Times New Roman" w:eastAsia="Times New Roman" w:hAnsi="Times New Roman" w:cs="Times New Roman"/>
          <w:lang w:val="en-US" w:eastAsia="en-GB"/>
        </w:rPr>
        <w:t>programmes</w:t>
      </w:r>
      <w:proofErr w:type="spellEnd"/>
      <w:proofErr w:type="gramStart"/>
      <w:r w:rsidRPr="00C46CC6">
        <w:rPr>
          <w:rFonts w:ascii="Times New Roman" w:eastAsia="Times New Roman" w:hAnsi="Times New Roman" w:cs="Times New Roman"/>
          <w:lang w:val="en-US" w:eastAsia="en-GB"/>
        </w:rPr>
        <w:t>;</w:t>
      </w:r>
      <w:proofErr w:type="gramEnd"/>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lastRenderedPageBreak/>
        <w:t>-</w:t>
      </w:r>
      <w:r w:rsidRPr="00C46CC6">
        <w:rPr>
          <w:rFonts w:ascii="Times New Roman" w:eastAsia="Times New Roman" w:hAnsi="Times New Roman" w:cs="Times New Roman"/>
          <w:lang w:val="en-US" w:eastAsia="en-GB"/>
        </w:rPr>
        <w:tab/>
        <w:t xml:space="preserve">Impact of the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coordination of the monitoring and evaluation of the Erasmus+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coordination and steering of final and mid-term evaluations</w:t>
      </w:r>
      <w:proofErr w:type="gramStart"/>
      <w:r w:rsidRPr="00C46CC6">
        <w:rPr>
          <w:rFonts w:ascii="Times New Roman" w:eastAsia="Times New Roman" w:hAnsi="Times New Roman" w:cs="Times New Roman"/>
          <w:lang w:val="en-US" w:eastAsia="en-GB"/>
        </w:rPr>
        <w:t>;</w:t>
      </w:r>
      <w:proofErr w:type="gramEnd"/>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Management and monitoring of the National Agencies (55) implementing the Erasmus+ and European Solidarity Corps </w:t>
      </w:r>
      <w:proofErr w:type="spellStart"/>
      <w:r w:rsidRPr="00C46CC6">
        <w:rPr>
          <w:rFonts w:ascii="Times New Roman" w:eastAsia="Times New Roman" w:hAnsi="Times New Roman" w:cs="Times New Roman"/>
          <w:lang w:val="en-US" w:eastAsia="en-GB"/>
        </w:rPr>
        <w:t>programmes</w:t>
      </w:r>
      <w:proofErr w:type="spellEnd"/>
      <w:r w:rsidRPr="00C46CC6">
        <w:rPr>
          <w:rFonts w:ascii="Times New Roman" w:eastAsia="Times New Roman" w:hAnsi="Times New Roman" w:cs="Times New Roman"/>
          <w:lang w:val="en-US" w:eastAsia="en-GB"/>
        </w:rPr>
        <w:t xml:space="preserve">: desk-office support, financial agreements, National Agency work </w:t>
      </w:r>
      <w:proofErr w:type="spellStart"/>
      <w:r w:rsidRPr="00C46CC6">
        <w:rPr>
          <w:rFonts w:ascii="Times New Roman" w:eastAsia="Times New Roman" w:hAnsi="Times New Roman" w:cs="Times New Roman"/>
          <w:lang w:val="en-US" w:eastAsia="en-GB"/>
        </w:rPr>
        <w:t>programmes</w:t>
      </w:r>
      <w:proofErr w:type="spellEnd"/>
      <w:r w:rsidRPr="00C46CC6">
        <w:rPr>
          <w:rFonts w:ascii="Times New Roman" w:eastAsia="Times New Roman" w:hAnsi="Times New Roman" w:cs="Times New Roman"/>
          <w:lang w:val="en-US" w:eastAsia="en-GB"/>
        </w:rPr>
        <w:t xml:space="preserve">, activity reports, monitoring visits, etc.; </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Business-IT cooperation: formulation of business requirements for the development, rollout and maintenance of Erasmus+ and European Solidarity Corps IT tools. Steering of the IT governance from business perspective.</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We offer a challenging position in a dynamic environment, which entails working independently but in close cooperation with Commission colleagues within the unit and in the Directorate General. </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The person selected will be part of the Erasmus+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implementation Sector (B4.001): </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Being fully involved in the implementation of the new Erasmus+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(2021-2027), building knowledge and practical experience on all the different aspects related with it.</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Contribute to the draft, revision and publication of the reference documents of the Erasmus+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guide, calls for proposals, forms and guidelines for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stakeholders)</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Assist in defining and revising the models of grant agreements to be used by National Agencies, in cooperation with horizontal services and operational units, with a view to simplify them and increase its user-friendliness.</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Support the management and production of data on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implementation, in cooperation with other sectors in the unit and with other units within and outside the Directorate.</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Cooperate in the elaboration of replies to questions on the implementation of Erasmus+ (via NACO, NAIT, MS Teams or Europa) in cooperation with operational units and other relevant services.</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 xml:space="preserve">Assist the Commission to ensure the alignment of all the Erasmus+ reference documents with the Data Protection Regulation </w:t>
      </w:r>
      <w:proofErr w:type="gramStart"/>
      <w:r w:rsidRPr="00C46CC6">
        <w:rPr>
          <w:rFonts w:ascii="Times New Roman" w:eastAsia="Times New Roman" w:hAnsi="Times New Roman" w:cs="Times New Roman"/>
          <w:lang w:val="en-US" w:eastAsia="en-GB"/>
        </w:rPr>
        <w:t>providing assistance to</w:t>
      </w:r>
      <w:proofErr w:type="gramEnd"/>
      <w:r w:rsidRPr="00C46CC6">
        <w:rPr>
          <w:rFonts w:ascii="Times New Roman" w:eastAsia="Times New Roman" w:hAnsi="Times New Roman" w:cs="Times New Roman"/>
          <w:lang w:val="en-US" w:eastAsia="en-GB"/>
        </w:rPr>
        <w:t xml:space="preserve"> the internal and external stakeholders on the correct interpretation.</w:t>
      </w:r>
    </w:p>
    <w:p w:rsidR="00C46CC6" w:rsidRPr="00C46CC6" w:rsidRDefault="00C46CC6" w:rsidP="00C46CC6">
      <w:pPr>
        <w:spacing w:after="0" w:line="240" w:lineRule="auto"/>
        <w:ind w:left="709" w:hanging="283"/>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w:t>
      </w:r>
      <w:r w:rsidRPr="00C46CC6">
        <w:rPr>
          <w:rFonts w:ascii="Times New Roman" w:eastAsia="Times New Roman" w:hAnsi="Times New Roman" w:cs="Times New Roman"/>
          <w:lang w:val="en-US" w:eastAsia="en-GB"/>
        </w:rPr>
        <w:tab/>
        <w:t>Assist the Commission in steering the consultation of internal and external stakeholders through meetings, working groups or other means.</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The post will involve frequent participation in meetings, in particular with National Agencies, in the framework of </w:t>
      </w:r>
      <w:proofErr w:type="spellStart"/>
      <w:r w:rsidRPr="00C46CC6">
        <w:rPr>
          <w:rFonts w:ascii="Times New Roman" w:eastAsia="Times New Roman" w:hAnsi="Times New Roman" w:cs="Times New Roman"/>
          <w:lang w:val="en-US" w:eastAsia="en-GB"/>
        </w:rPr>
        <w:t>decentralised</w:t>
      </w:r>
      <w:proofErr w:type="spellEnd"/>
      <w:r w:rsidRPr="00C46CC6">
        <w:rPr>
          <w:rFonts w:ascii="Times New Roman" w:eastAsia="Times New Roman" w:hAnsi="Times New Roman" w:cs="Times New Roman"/>
          <w:lang w:val="en-US" w:eastAsia="en-GB"/>
        </w:rPr>
        <w:t xml:space="preserve">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implementation. The successful candidate will contribute to </w:t>
      </w:r>
      <w:proofErr w:type="spellStart"/>
      <w:r w:rsidRPr="00C46CC6">
        <w:rPr>
          <w:rFonts w:ascii="Times New Roman" w:eastAsia="Times New Roman" w:hAnsi="Times New Roman" w:cs="Times New Roman"/>
          <w:lang w:val="en-US" w:eastAsia="en-GB"/>
        </w:rPr>
        <w:t>analysing</w:t>
      </w:r>
      <w:proofErr w:type="spellEnd"/>
      <w:r w:rsidRPr="00C46CC6">
        <w:rPr>
          <w:rFonts w:ascii="Times New Roman" w:eastAsia="Times New Roman" w:hAnsi="Times New Roman" w:cs="Times New Roman"/>
          <w:lang w:val="en-US" w:eastAsia="en-GB"/>
        </w:rPr>
        <w:t xml:space="preserve"> the needs of the main stakeholders and identifying opportunities for improvement and simplification whilst ensuring a correct implementation of the Erasmus+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w:t>
      </w:r>
    </w:p>
    <w:p w:rsidR="00C46CC6" w:rsidRPr="00C46CC6" w:rsidRDefault="00C46CC6" w:rsidP="00C46CC6">
      <w:pPr>
        <w:spacing w:after="0" w:line="240" w:lineRule="auto"/>
        <w:ind w:left="426"/>
        <w:jc w:val="both"/>
        <w:rPr>
          <w:rFonts w:ascii="Times New Roman" w:eastAsia="Times New Roman" w:hAnsi="Times New Roman" w:cs="Times New Roman"/>
          <w:lang w:val="en-US" w:eastAsia="en-GB"/>
        </w:rPr>
      </w:pPr>
    </w:p>
    <w:p w:rsidR="00A92957" w:rsidRPr="00A92957" w:rsidRDefault="00C46CC6" w:rsidP="00C46CC6">
      <w:pPr>
        <w:spacing w:after="0" w:line="240" w:lineRule="auto"/>
        <w:ind w:left="426"/>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We look for a candidate who would like to enrich the European Commission teams with its national knowledge and background, who is dynamic and has strong analytical, drafting and </w:t>
      </w:r>
      <w:proofErr w:type="spellStart"/>
      <w:r w:rsidRPr="00C46CC6">
        <w:rPr>
          <w:rFonts w:ascii="Times New Roman" w:eastAsia="Times New Roman" w:hAnsi="Times New Roman" w:cs="Times New Roman"/>
          <w:lang w:val="en-US" w:eastAsia="en-GB"/>
        </w:rPr>
        <w:t>organisational</w:t>
      </w:r>
      <w:proofErr w:type="spellEnd"/>
      <w:r w:rsidRPr="00C46CC6">
        <w:rPr>
          <w:rFonts w:ascii="Times New Roman" w:eastAsia="Times New Roman" w:hAnsi="Times New Roman" w:cs="Times New Roman"/>
          <w:lang w:val="en-US" w:eastAsia="en-GB"/>
        </w:rPr>
        <w:t xml:space="preserve"> abilities. The candidate should have experiences in EU or national funding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implementation and design. Experience in particular in the Education, Youth and Sport </w:t>
      </w:r>
      <w:proofErr w:type="spellStart"/>
      <w:r w:rsidRPr="00C46CC6">
        <w:rPr>
          <w:rFonts w:ascii="Times New Roman" w:eastAsia="Times New Roman" w:hAnsi="Times New Roman" w:cs="Times New Roman"/>
          <w:lang w:val="en-US" w:eastAsia="en-GB"/>
        </w:rPr>
        <w:t>programmes</w:t>
      </w:r>
      <w:proofErr w:type="spellEnd"/>
      <w:r w:rsidRPr="00C46CC6">
        <w:rPr>
          <w:rFonts w:ascii="Times New Roman" w:eastAsia="Times New Roman" w:hAnsi="Times New Roman" w:cs="Times New Roman"/>
          <w:lang w:val="en-US" w:eastAsia="en-GB"/>
        </w:rPr>
        <w:t xml:space="preserve"> would be an asset. Experiences in cooperation with internal and external stakeholders, grant/</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management would be an advantage.</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46CC6" w:rsidRPr="00C46CC6">
        <w:rPr>
          <w:rFonts w:ascii="Times New Roman" w:eastAsia="Times New Roman" w:hAnsi="Times New Roman" w:cs="Times New Roman"/>
          <w:lang w:val="en-GB" w:eastAsia="en-GB"/>
        </w:rPr>
        <w:t>education, economics/statistics, social sciences or law, or similar</w:t>
      </w:r>
      <w:r w:rsidR="00681DC4" w:rsidRPr="00681DC4">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Relevant professional experience in </w:t>
      </w:r>
      <w:proofErr w:type="spellStart"/>
      <w:r w:rsidRPr="00C46CC6">
        <w:rPr>
          <w:rFonts w:ascii="Times New Roman" w:eastAsia="Times New Roman" w:hAnsi="Times New Roman" w:cs="Times New Roman"/>
          <w:lang w:val="en-US" w:eastAsia="en-GB"/>
        </w:rPr>
        <w:t>programme</w:t>
      </w:r>
      <w:proofErr w:type="spellEnd"/>
      <w:r w:rsidRPr="00C46CC6">
        <w:rPr>
          <w:rFonts w:ascii="Times New Roman" w:eastAsia="Times New Roman" w:hAnsi="Times New Roman" w:cs="Times New Roman"/>
          <w:lang w:val="en-US" w:eastAsia="en-GB"/>
        </w:rPr>
        <w:t xml:space="preserve"> implementation and/or project management </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Relevant professional experience in the EU Education, Youth and Sport </w:t>
      </w:r>
      <w:proofErr w:type="spellStart"/>
      <w:r w:rsidRPr="00C46CC6">
        <w:rPr>
          <w:rFonts w:ascii="Times New Roman" w:eastAsia="Times New Roman" w:hAnsi="Times New Roman" w:cs="Times New Roman"/>
          <w:lang w:val="en-US" w:eastAsia="en-GB"/>
        </w:rPr>
        <w:t>programmes</w:t>
      </w:r>
      <w:proofErr w:type="spellEnd"/>
      <w:r w:rsidRPr="00C46CC6">
        <w:rPr>
          <w:rFonts w:ascii="Times New Roman" w:eastAsia="Times New Roman" w:hAnsi="Times New Roman" w:cs="Times New Roman"/>
          <w:lang w:val="en-US" w:eastAsia="en-GB"/>
        </w:rPr>
        <w:t>, would be an advantage</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The following skills and competences in particular are required for this post:</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 </w:t>
      </w:r>
      <w:proofErr w:type="gramStart"/>
      <w:r w:rsidRPr="00C46CC6">
        <w:rPr>
          <w:rFonts w:ascii="Times New Roman" w:eastAsia="Times New Roman" w:hAnsi="Times New Roman" w:cs="Times New Roman"/>
          <w:lang w:val="en-US" w:eastAsia="en-GB"/>
        </w:rPr>
        <w:t>good</w:t>
      </w:r>
      <w:proofErr w:type="gramEnd"/>
      <w:r w:rsidRPr="00C46CC6">
        <w:rPr>
          <w:rFonts w:ascii="Times New Roman" w:eastAsia="Times New Roman" w:hAnsi="Times New Roman" w:cs="Times New Roman"/>
          <w:lang w:val="en-US" w:eastAsia="en-GB"/>
        </w:rPr>
        <w:t xml:space="preserve"> analytical and problem-solving skills;</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 </w:t>
      </w:r>
      <w:proofErr w:type="gramStart"/>
      <w:r w:rsidRPr="00C46CC6">
        <w:rPr>
          <w:rFonts w:ascii="Times New Roman" w:eastAsia="Times New Roman" w:hAnsi="Times New Roman" w:cs="Times New Roman"/>
          <w:lang w:val="en-US" w:eastAsia="en-GB"/>
        </w:rPr>
        <w:t>eye</w:t>
      </w:r>
      <w:proofErr w:type="gramEnd"/>
      <w:r w:rsidRPr="00C46CC6">
        <w:rPr>
          <w:rFonts w:ascii="Times New Roman" w:eastAsia="Times New Roman" w:hAnsi="Times New Roman" w:cs="Times New Roman"/>
          <w:lang w:val="en-US" w:eastAsia="en-GB"/>
        </w:rPr>
        <w:t xml:space="preserve"> for detail/accuracy;</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 </w:t>
      </w:r>
      <w:proofErr w:type="gramStart"/>
      <w:r w:rsidRPr="00C46CC6">
        <w:rPr>
          <w:rFonts w:ascii="Times New Roman" w:eastAsia="Times New Roman" w:hAnsi="Times New Roman" w:cs="Times New Roman"/>
          <w:lang w:val="en-US" w:eastAsia="en-GB"/>
        </w:rPr>
        <w:t>very</w:t>
      </w:r>
      <w:proofErr w:type="gramEnd"/>
      <w:r w:rsidRPr="00C46CC6">
        <w:rPr>
          <w:rFonts w:ascii="Times New Roman" w:eastAsia="Times New Roman" w:hAnsi="Times New Roman" w:cs="Times New Roman"/>
          <w:lang w:val="en-US" w:eastAsia="en-GB"/>
        </w:rPr>
        <w:t xml:space="preserve"> good ability to manage inter-personal relations;</w:t>
      </w:r>
    </w:p>
    <w:p w:rsidR="00C46CC6" w:rsidRPr="00C46CC6"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 </w:t>
      </w:r>
      <w:proofErr w:type="gramStart"/>
      <w:r w:rsidRPr="00C46CC6">
        <w:rPr>
          <w:rFonts w:ascii="Times New Roman" w:eastAsia="Times New Roman" w:hAnsi="Times New Roman" w:cs="Times New Roman"/>
          <w:lang w:val="en-US" w:eastAsia="en-GB"/>
        </w:rPr>
        <w:t>service-oriented</w:t>
      </w:r>
      <w:proofErr w:type="gramEnd"/>
      <w:r w:rsidRPr="00C46CC6">
        <w:rPr>
          <w:rFonts w:ascii="Times New Roman" w:eastAsia="Times New Roman" w:hAnsi="Times New Roman" w:cs="Times New Roman"/>
          <w:lang w:val="en-US" w:eastAsia="en-GB"/>
        </w:rPr>
        <w:t xml:space="preserve"> attitude</w:t>
      </w:r>
    </w:p>
    <w:p w:rsidR="00151FDA"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 </w:t>
      </w:r>
      <w:proofErr w:type="gramStart"/>
      <w:r w:rsidRPr="00C46CC6">
        <w:rPr>
          <w:rFonts w:ascii="Times New Roman" w:eastAsia="Times New Roman" w:hAnsi="Times New Roman" w:cs="Times New Roman"/>
          <w:lang w:val="en-US" w:eastAsia="en-GB"/>
        </w:rPr>
        <w:t>team</w:t>
      </w:r>
      <w:proofErr w:type="gramEnd"/>
      <w:r w:rsidRPr="00C46CC6">
        <w:rPr>
          <w:rFonts w:ascii="Times New Roman" w:eastAsia="Times New Roman" w:hAnsi="Times New Roman" w:cs="Times New Roman"/>
          <w:lang w:val="en-US" w:eastAsia="en-GB"/>
        </w:rPr>
        <w:t xml:space="preserve"> player spirit.</w:t>
      </w:r>
    </w:p>
    <w:p w:rsidR="00C46CC6" w:rsidRPr="004D7DCC" w:rsidRDefault="00C46CC6" w:rsidP="00C46CC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C46CC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46CC6">
        <w:rPr>
          <w:rFonts w:ascii="Times New Roman" w:eastAsia="Times New Roman" w:hAnsi="Times New Roman" w:cs="Times New Roman"/>
          <w:lang w:val="en-US" w:eastAsia="en-GB"/>
        </w:rPr>
        <w:t xml:space="preserve">As Directorate General EAC works mainly in English </w:t>
      </w:r>
      <w:proofErr w:type="gramStart"/>
      <w:r w:rsidRPr="00C46CC6">
        <w:rPr>
          <w:rFonts w:ascii="Times New Roman" w:eastAsia="Times New Roman" w:hAnsi="Times New Roman" w:cs="Times New Roman"/>
          <w:lang w:val="en-US" w:eastAsia="en-GB"/>
        </w:rPr>
        <w:t>and also</w:t>
      </w:r>
      <w:proofErr w:type="gramEnd"/>
      <w:r w:rsidRPr="00C46CC6">
        <w:rPr>
          <w:rFonts w:ascii="Times New Roman" w:eastAsia="Times New Roman" w:hAnsi="Times New Roman" w:cs="Times New Roman"/>
          <w:lang w:val="en-US" w:eastAsia="en-GB"/>
        </w:rPr>
        <w:t xml:space="preserve"> in French, an excellent knowledge, written as well as oral, of English is essential. Competences in French would be an advantage.</w:t>
      </w: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46CC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2C78C9"/>
    <w:rsid w:val="003C5E78"/>
    <w:rsid w:val="003E2E40"/>
    <w:rsid w:val="0044334A"/>
    <w:rsid w:val="004D7DCC"/>
    <w:rsid w:val="00505BD2"/>
    <w:rsid w:val="00534042"/>
    <w:rsid w:val="00536D39"/>
    <w:rsid w:val="005B4FD8"/>
    <w:rsid w:val="00632DAF"/>
    <w:rsid w:val="006373E4"/>
    <w:rsid w:val="00660776"/>
    <w:rsid w:val="00665AC5"/>
    <w:rsid w:val="00673B92"/>
    <w:rsid w:val="00681DC4"/>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46CC6"/>
    <w:rsid w:val="00CC4913"/>
    <w:rsid w:val="00CF677F"/>
    <w:rsid w:val="00D37EF6"/>
    <w:rsid w:val="00D658BC"/>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Ute.Haller-Bloc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BF64-D8C9-489E-9B53-E261AEEF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10251</Characters>
  <Application>Microsoft Office Word</Application>
  <DocSecurity>0</DocSecurity>
  <Lines>227</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2021-07-12T14:53:00Z</dcterms:created>
  <dcterms:modified xsi:type="dcterms:W3CDTF">2021-07-12T14:53:00Z</dcterms:modified>
</cp:coreProperties>
</file>