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42BC5"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RTD-A-2</w:t>
            </w:r>
          </w:p>
        </w:tc>
      </w:tr>
      <w:tr w:rsidR="00AF7D78" w:rsidRPr="00A71D4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42BC5" w:rsidRPr="00A42BC5" w:rsidRDefault="00A42BC5" w:rsidP="00A42BC5">
            <w:pPr>
              <w:rPr>
                <w:rFonts w:ascii="Times New Roman" w:eastAsia="Calibri" w:hAnsi="Times New Roman" w:cs="Times New Roman"/>
                <w:b/>
              </w:rPr>
            </w:pPr>
            <w:r w:rsidRPr="00A42BC5">
              <w:rPr>
                <w:rFonts w:ascii="Times New Roman" w:eastAsia="Calibri" w:hAnsi="Times New Roman" w:cs="Times New Roman"/>
                <w:b/>
              </w:rPr>
              <w:t>Manuel ALEIXO</w:t>
            </w:r>
          </w:p>
          <w:p w:rsidR="00A42BC5" w:rsidRPr="00A42BC5" w:rsidRDefault="00A42BC5" w:rsidP="00A42BC5">
            <w:pPr>
              <w:rPr>
                <w:rFonts w:ascii="Times New Roman" w:eastAsia="Calibri" w:hAnsi="Times New Roman" w:cs="Times New Roman"/>
                <w:b/>
              </w:rPr>
            </w:pPr>
            <w:hyperlink r:id="rId9" w:history="1">
              <w:r w:rsidRPr="00A42BC5">
                <w:rPr>
                  <w:rFonts w:ascii="Times New Roman" w:eastAsia="Calibri" w:hAnsi="Times New Roman" w:cs="Times New Roman"/>
                  <w:b/>
                  <w:color w:val="0000FF" w:themeColor="hyperlink"/>
                  <w:u w:val="single"/>
                </w:rPr>
                <w:t>manuel.aleixo@ec.europa.eu</w:t>
              </w:r>
            </w:hyperlink>
            <w:r w:rsidRPr="00A42BC5">
              <w:rPr>
                <w:rFonts w:ascii="Times New Roman" w:eastAsia="Calibri" w:hAnsi="Times New Roman" w:cs="Times New Roman"/>
                <w:b/>
              </w:rPr>
              <w:t xml:space="preserve"> </w:t>
            </w:r>
          </w:p>
          <w:p w:rsidR="00B47B23" w:rsidRDefault="00A42BC5" w:rsidP="00A42BC5">
            <w:pPr>
              <w:rPr>
                <w:rFonts w:ascii="Times New Roman" w:eastAsia="Times New Roman" w:hAnsi="Times New Roman" w:cs="Times New Roman"/>
                <w:sz w:val="24"/>
                <w:szCs w:val="20"/>
                <w:lang w:val="de-DE" w:eastAsia="en-GB"/>
              </w:rPr>
            </w:pPr>
            <w:r w:rsidRPr="00A42BC5">
              <w:rPr>
                <w:rFonts w:ascii="Times New Roman" w:eastAsia="Calibri" w:hAnsi="Times New Roman" w:cs="Times New Roman"/>
                <w:b/>
              </w:rPr>
              <w:t>+32 2 29 60755</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42BC5"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2</w:t>
            </w:r>
            <w:r w:rsidRPr="00A42BC5">
              <w:rPr>
                <w:rFonts w:ascii="Times New Roman" w:eastAsia="Times New Roman" w:hAnsi="Times New Roman" w:cs="Times New Roman"/>
                <w:b/>
                <w:vertAlign w:val="superscript"/>
                <w:lang w:val="en-GB" w:eastAsia="en-GB"/>
              </w:rPr>
              <w:t>nd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42BC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1D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42BC5" w:rsidRPr="00A42BC5" w:rsidRDefault="00A42BC5" w:rsidP="00A42BC5">
      <w:pPr>
        <w:spacing w:after="0" w:line="240" w:lineRule="auto"/>
        <w:ind w:left="425"/>
        <w:jc w:val="both"/>
        <w:rPr>
          <w:rFonts w:ascii="Times New Roman" w:hAnsi="Times New Roman" w:cs="Times New Roman"/>
          <w:lang w:val="en-US"/>
        </w:rPr>
      </w:pPr>
      <w:r w:rsidRPr="00A42BC5">
        <w:rPr>
          <w:rFonts w:ascii="Times New Roman" w:hAnsi="Times New Roman" w:cs="Times New Roman"/>
          <w:lang w:val="en-US"/>
        </w:rPr>
        <w:t xml:space="preserve">Unit A2 “ERA Governance and Implementation” is responsible for coordinating the design and implementation of the new ERA policy agenda as indicated in the Commission communication “A New ERA for Research and Innovation”. Unit A2 will carry out its activities in close collaboration with all units in Directorate A and other units in DG </w:t>
      </w:r>
      <w:proofErr w:type="gramStart"/>
      <w:r w:rsidRPr="00A42BC5">
        <w:rPr>
          <w:rFonts w:ascii="Times New Roman" w:hAnsi="Times New Roman" w:cs="Times New Roman"/>
          <w:lang w:val="en-US"/>
        </w:rPr>
        <w:t>R&amp;I</w:t>
      </w:r>
      <w:proofErr w:type="gramEnd"/>
      <w:r w:rsidRPr="00A42BC5">
        <w:rPr>
          <w:rFonts w:ascii="Times New Roman" w:hAnsi="Times New Roman" w:cs="Times New Roman"/>
          <w:lang w:val="en-US"/>
        </w:rPr>
        <w:t xml:space="preserve">, as well as with Member States and stakeholders, to deliver on the four objectives: </w:t>
      </w:r>
      <w:proofErr w:type="spellStart"/>
      <w:r w:rsidRPr="00A42BC5">
        <w:rPr>
          <w:rFonts w:ascii="Times New Roman" w:hAnsi="Times New Roman" w:cs="Times New Roman"/>
          <w:lang w:val="en-US"/>
        </w:rPr>
        <w:t>prioritising</w:t>
      </w:r>
      <w:proofErr w:type="spellEnd"/>
      <w:r w:rsidRPr="00A42BC5">
        <w:rPr>
          <w:rFonts w:ascii="Times New Roman" w:hAnsi="Times New Roman" w:cs="Times New Roman"/>
          <w:lang w:val="en-US"/>
        </w:rPr>
        <w:t xml:space="preserve"> investments and reforms, improving access to excellence, translating R&amp;I results into the economy and deepening the ERA. </w:t>
      </w:r>
    </w:p>
    <w:p w:rsidR="00A42BC5" w:rsidRPr="00A42BC5" w:rsidRDefault="00A42BC5" w:rsidP="00A42BC5">
      <w:pPr>
        <w:spacing w:after="0" w:line="240" w:lineRule="auto"/>
        <w:ind w:left="425"/>
        <w:jc w:val="both"/>
        <w:rPr>
          <w:rFonts w:ascii="Times New Roman" w:hAnsi="Times New Roman" w:cs="Times New Roman"/>
          <w:lang w:val="en-US"/>
        </w:rPr>
      </w:pPr>
    </w:p>
    <w:p w:rsidR="00A42BC5" w:rsidRPr="00A42BC5" w:rsidRDefault="00A42BC5" w:rsidP="00A42BC5">
      <w:pPr>
        <w:spacing w:after="0" w:line="240" w:lineRule="auto"/>
        <w:ind w:left="425"/>
        <w:jc w:val="both"/>
        <w:rPr>
          <w:rFonts w:ascii="Times New Roman" w:hAnsi="Times New Roman" w:cs="Times New Roman"/>
          <w:lang w:val="en-US"/>
        </w:rPr>
      </w:pPr>
      <w:r w:rsidRPr="00A42BC5">
        <w:rPr>
          <w:rFonts w:ascii="Times New Roman" w:hAnsi="Times New Roman" w:cs="Times New Roman"/>
          <w:lang w:val="en-US"/>
        </w:rPr>
        <w:t xml:space="preserve">The unit will set up the new ERA governance, which entails proposing and facilitating the adoption of the Pact for Research and Innovation in Europe, establishing and managing the ERA Forum for Transition, developing a methodology </w:t>
      </w:r>
      <w:proofErr w:type="gramStart"/>
      <w:r w:rsidRPr="00A42BC5">
        <w:rPr>
          <w:rFonts w:ascii="Times New Roman" w:hAnsi="Times New Roman" w:cs="Times New Roman"/>
          <w:lang w:val="en-US"/>
        </w:rPr>
        <w:t xml:space="preserve">with the Member States for </w:t>
      </w:r>
      <w:proofErr w:type="spellStart"/>
      <w:r w:rsidRPr="00A42BC5">
        <w:rPr>
          <w:rFonts w:ascii="Times New Roman" w:hAnsi="Times New Roman" w:cs="Times New Roman"/>
          <w:lang w:val="en-US"/>
        </w:rPr>
        <w:t>prioritising</w:t>
      </w:r>
      <w:proofErr w:type="spellEnd"/>
      <w:r w:rsidRPr="00A42BC5">
        <w:rPr>
          <w:rFonts w:ascii="Times New Roman" w:hAnsi="Times New Roman" w:cs="Times New Roman"/>
          <w:lang w:val="en-US"/>
        </w:rPr>
        <w:t xml:space="preserve"> investments on R&amp;I in close collaboration with all relevant units</w:t>
      </w:r>
      <w:proofErr w:type="gramEnd"/>
      <w:r w:rsidRPr="00A42BC5">
        <w:rPr>
          <w:rFonts w:ascii="Times New Roman" w:hAnsi="Times New Roman" w:cs="Times New Roman"/>
          <w:lang w:val="en-US"/>
        </w:rPr>
        <w:t xml:space="preserve"> and developing the ERA Scoreboard. The unit is also responsible for preparing and ensuring follow-up to the European Research Area and Innovation Committee (ERAC).</w:t>
      </w:r>
    </w:p>
    <w:p w:rsidR="00A42BC5" w:rsidRPr="00A42BC5" w:rsidRDefault="00A42BC5" w:rsidP="00A42BC5">
      <w:pPr>
        <w:spacing w:after="0" w:line="240" w:lineRule="auto"/>
        <w:ind w:left="425"/>
        <w:jc w:val="both"/>
        <w:rPr>
          <w:rFonts w:ascii="Times New Roman" w:hAnsi="Times New Roman" w:cs="Times New Roman"/>
          <w:lang w:val="en-US"/>
        </w:rPr>
      </w:pPr>
    </w:p>
    <w:p w:rsidR="00A42BC5" w:rsidRPr="00A42BC5" w:rsidRDefault="00A42BC5" w:rsidP="00A42BC5">
      <w:pPr>
        <w:spacing w:after="0" w:line="240" w:lineRule="auto"/>
        <w:ind w:left="425"/>
        <w:jc w:val="both"/>
        <w:rPr>
          <w:rFonts w:ascii="Times New Roman" w:hAnsi="Times New Roman" w:cs="Times New Roman"/>
          <w:lang w:val="en-US"/>
        </w:rPr>
      </w:pPr>
      <w:r w:rsidRPr="00A42BC5">
        <w:rPr>
          <w:rFonts w:ascii="Times New Roman" w:hAnsi="Times New Roman" w:cs="Times New Roman"/>
          <w:lang w:val="en-US"/>
        </w:rPr>
        <w:t xml:space="preserve">In the Unit, the seconded national expert will give support </w:t>
      </w:r>
      <w:proofErr w:type="gramStart"/>
      <w:r w:rsidRPr="00A42BC5">
        <w:rPr>
          <w:rFonts w:ascii="Times New Roman" w:hAnsi="Times New Roman" w:cs="Times New Roman"/>
          <w:lang w:val="en-US"/>
        </w:rPr>
        <w:t>for</w:t>
      </w:r>
      <w:proofErr w:type="gramEnd"/>
      <w:r w:rsidRPr="00A42BC5">
        <w:rPr>
          <w:rFonts w:ascii="Times New Roman" w:hAnsi="Times New Roman" w:cs="Times New Roman"/>
          <w:lang w:val="en-US"/>
        </w:rPr>
        <w:t>:</w:t>
      </w:r>
    </w:p>
    <w:p w:rsidR="00A42BC5" w:rsidRPr="00A42BC5" w:rsidRDefault="00A42BC5" w:rsidP="00A42BC5">
      <w:pPr>
        <w:spacing w:after="0" w:line="240" w:lineRule="auto"/>
        <w:ind w:left="425"/>
        <w:jc w:val="both"/>
        <w:rPr>
          <w:rFonts w:ascii="Times New Roman" w:hAnsi="Times New Roman" w:cs="Times New Roman"/>
          <w:lang w:val="en-US"/>
        </w:rPr>
      </w:pPr>
      <w:r w:rsidRPr="00A42BC5">
        <w:rPr>
          <w:rFonts w:ascii="Times New Roman" w:hAnsi="Times New Roman" w:cs="Times New Roman"/>
          <w:lang w:val="en-US"/>
        </w:rPr>
        <w:t>-</w:t>
      </w:r>
      <w:r w:rsidRPr="00A42BC5">
        <w:rPr>
          <w:rFonts w:ascii="Times New Roman" w:hAnsi="Times New Roman" w:cs="Times New Roman"/>
          <w:lang w:val="en-US"/>
        </w:rPr>
        <w:tab/>
      </w:r>
      <w:proofErr w:type="gramStart"/>
      <w:r w:rsidRPr="00A42BC5">
        <w:rPr>
          <w:rFonts w:ascii="Times New Roman" w:hAnsi="Times New Roman" w:cs="Times New Roman"/>
          <w:lang w:val="en-US"/>
        </w:rPr>
        <w:t>the</w:t>
      </w:r>
      <w:proofErr w:type="gramEnd"/>
      <w:r w:rsidRPr="00A42BC5">
        <w:rPr>
          <w:rFonts w:ascii="Times New Roman" w:hAnsi="Times New Roman" w:cs="Times New Roman"/>
          <w:lang w:val="en-US"/>
        </w:rPr>
        <w:t xml:space="preserve"> establishment and management of the ERA Forum; </w:t>
      </w:r>
    </w:p>
    <w:p w:rsidR="00A42BC5" w:rsidRPr="00A42BC5" w:rsidRDefault="00A42BC5" w:rsidP="00A42BC5">
      <w:pPr>
        <w:spacing w:after="0" w:line="240" w:lineRule="auto"/>
        <w:ind w:left="425"/>
        <w:jc w:val="both"/>
        <w:rPr>
          <w:rFonts w:ascii="Times New Roman" w:hAnsi="Times New Roman" w:cs="Times New Roman"/>
          <w:lang w:val="en-US"/>
        </w:rPr>
      </w:pPr>
      <w:r w:rsidRPr="00A42BC5">
        <w:rPr>
          <w:rFonts w:ascii="Times New Roman" w:hAnsi="Times New Roman" w:cs="Times New Roman"/>
          <w:lang w:val="en-US"/>
        </w:rPr>
        <w:t>-</w:t>
      </w:r>
      <w:r w:rsidRPr="00A42BC5">
        <w:rPr>
          <w:rFonts w:ascii="Times New Roman" w:hAnsi="Times New Roman" w:cs="Times New Roman"/>
          <w:lang w:val="en-US"/>
        </w:rPr>
        <w:tab/>
      </w:r>
      <w:proofErr w:type="gramStart"/>
      <w:r w:rsidRPr="00A42BC5">
        <w:rPr>
          <w:rFonts w:ascii="Times New Roman" w:hAnsi="Times New Roman" w:cs="Times New Roman"/>
          <w:lang w:val="en-US"/>
        </w:rPr>
        <w:t>the</w:t>
      </w:r>
      <w:proofErr w:type="gramEnd"/>
      <w:r w:rsidRPr="00A42BC5">
        <w:rPr>
          <w:rFonts w:ascii="Times New Roman" w:hAnsi="Times New Roman" w:cs="Times New Roman"/>
          <w:lang w:val="en-US"/>
        </w:rPr>
        <w:t xml:space="preserve"> implementation of the Pact for Research and Innovation</w:t>
      </w:r>
    </w:p>
    <w:p w:rsidR="00A42BC5" w:rsidRPr="00A42BC5" w:rsidRDefault="00A42BC5" w:rsidP="00A42BC5">
      <w:pPr>
        <w:spacing w:after="0" w:line="240" w:lineRule="auto"/>
        <w:ind w:left="425"/>
        <w:jc w:val="both"/>
        <w:rPr>
          <w:rFonts w:ascii="Times New Roman" w:hAnsi="Times New Roman" w:cs="Times New Roman"/>
          <w:lang w:val="en-US"/>
        </w:rPr>
      </w:pPr>
      <w:r w:rsidRPr="00A42BC5">
        <w:rPr>
          <w:rFonts w:ascii="Times New Roman" w:hAnsi="Times New Roman" w:cs="Times New Roman"/>
          <w:lang w:val="en-US"/>
        </w:rPr>
        <w:t>-</w:t>
      </w:r>
      <w:r w:rsidRPr="00A42BC5">
        <w:rPr>
          <w:rFonts w:ascii="Times New Roman" w:hAnsi="Times New Roman" w:cs="Times New Roman"/>
          <w:lang w:val="en-US"/>
        </w:rPr>
        <w:tab/>
        <w:t>monitoring ERA implementation and developing of the ERA Scoreboard in close cooperation with MS and relevant Commission Services</w:t>
      </w:r>
    </w:p>
    <w:p w:rsidR="00E03E3E" w:rsidRPr="00E03E3E" w:rsidRDefault="00A42BC5" w:rsidP="00A42BC5">
      <w:pPr>
        <w:spacing w:after="0" w:line="240" w:lineRule="auto"/>
        <w:ind w:left="425"/>
        <w:jc w:val="both"/>
        <w:rPr>
          <w:rFonts w:ascii="Times New Roman" w:hAnsi="Times New Roman" w:cs="Times New Roman"/>
          <w:lang w:val="en-US"/>
        </w:rPr>
      </w:pPr>
      <w:r w:rsidRPr="00A42BC5">
        <w:rPr>
          <w:rFonts w:ascii="Times New Roman" w:hAnsi="Times New Roman" w:cs="Times New Roman"/>
          <w:lang w:val="en-US"/>
        </w:rPr>
        <w:t>-</w:t>
      </w:r>
      <w:r w:rsidRPr="00A42BC5">
        <w:rPr>
          <w:rFonts w:ascii="Times New Roman" w:hAnsi="Times New Roman" w:cs="Times New Roman"/>
          <w:lang w:val="en-US"/>
        </w:rPr>
        <w:tab/>
      </w:r>
      <w:proofErr w:type="gramStart"/>
      <w:r w:rsidRPr="00A42BC5">
        <w:rPr>
          <w:rFonts w:ascii="Times New Roman" w:hAnsi="Times New Roman" w:cs="Times New Roman"/>
          <w:lang w:val="en-US"/>
        </w:rPr>
        <w:t>the</w:t>
      </w:r>
      <w:proofErr w:type="gramEnd"/>
      <w:r w:rsidRPr="00A42BC5">
        <w:rPr>
          <w:rFonts w:ascii="Times New Roman" w:hAnsi="Times New Roman" w:cs="Times New Roman"/>
          <w:lang w:val="en-US"/>
        </w:rPr>
        <w:t xml:space="preserve"> preparation of ERAC meetings.</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42BC5" w:rsidRPr="00A42BC5">
        <w:rPr>
          <w:rFonts w:ascii="Times New Roman" w:eastAsia="Times New Roman" w:hAnsi="Times New Roman" w:cs="Times New Roman"/>
          <w:lang w:val="en-US" w:eastAsia="en-GB"/>
        </w:rPr>
        <w:t>political science</w:t>
      </w:r>
      <w:r w:rsidR="00A42BC5">
        <w:rPr>
          <w:rFonts w:ascii="Times New Roman" w:eastAsia="Times New Roman" w:hAnsi="Times New Roman" w:cs="Times New Roman"/>
          <w:lang w:val="en-US" w:eastAsia="en-GB"/>
        </w:rPr>
        <w:t>s</w:t>
      </w:r>
      <w:r w:rsidR="00A42BC5" w:rsidRPr="00A42BC5">
        <w:rPr>
          <w:rFonts w:ascii="Times New Roman" w:eastAsia="Times New Roman" w:hAnsi="Times New Roman" w:cs="Times New Roman"/>
          <w:lang w:val="en-US" w:eastAsia="en-GB"/>
        </w:rPr>
        <w:t>, law, economics, engineering, natural, life or applied sciences</w:t>
      </w:r>
      <w:r w:rsidR="00974FFB" w:rsidRPr="00974FF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42BC5" w:rsidRDefault="00A42BC5" w:rsidP="00A42BC5">
      <w:pPr>
        <w:tabs>
          <w:tab w:val="left" w:pos="1560"/>
        </w:tabs>
        <w:spacing w:after="0" w:line="240" w:lineRule="auto"/>
        <w:ind w:left="709" w:right="62"/>
        <w:jc w:val="both"/>
        <w:rPr>
          <w:rFonts w:ascii="Times New Roman" w:hAnsi="Times New Roman" w:cs="Times New Roman"/>
          <w:lang w:val="en-US"/>
        </w:rPr>
      </w:pPr>
      <w:r w:rsidRPr="00A42BC5">
        <w:rPr>
          <w:rFonts w:ascii="Times New Roman" w:hAnsi="Times New Roman" w:cs="Times New Roman"/>
          <w:lang w:val="en-US"/>
        </w:rPr>
        <w:t xml:space="preserve">The seconded national expert should demonstrate a good knowledge of the European Research policies and </w:t>
      </w:r>
      <w:proofErr w:type="spellStart"/>
      <w:r w:rsidRPr="00A42BC5">
        <w:rPr>
          <w:rFonts w:ascii="Times New Roman" w:hAnsi="Times New Roman" w:cs="Times New Roman"/>
          <w:lang w:val="en-US"/>
        </w:rPr>
        <w:t>programmes</w:t>
      </w:r>
      <w:proofErr w:type="spellEnd"/>
      <w:r w:rsidRPr="00A42BC5">
        <w:rPr>
          <w:rFonts w:ascii="Times New Roman" w:hAnsi="Times New Roman" w:cs="Times New Roman"/>
          <w:lang w:val="en-US"/>
        </w:rPr>
        <w:t>, with particular reference to the European Research Area, in order to act as an appropriate support for the European Commission and its stakeholders. Experience with European institutions would be a strong asset.</w:t>
      </w:r>
    </w:p>
    <w:p w:rsidR="00A42BC5" w:rsidRPr="00A42BC5" w:rsidRDefault="00A42BC5" w:rsidP="00A42BC5">
      <w:pPr>
        <w:tabs>
          <w:tab w:val="left" w:pos="1560"/>
        </w:tabs>
        <w:spacing w:after="0" w:line="240" w:lineRule="auto"/>
        <w:ind w:left="709" w:right="62"/>
        <w:jc w:val="both"/>
        <w:rPr>
          <w:rFonts w:ascii="Times New Roman" w:hAnsi="Times New Roman" w:cs="Times New Roman"/>
          <w:lang w:val="en-US"/>
        </w:rPr>
      </w:pPr>
    </w:p>
    <w:p w:rsidR="00A42BC5" w:rsidRDefault="00A42BC5" w:rsidP="00A42BC5">
      <w:pPr>
        <w:tabs>
          <w:tab w:val="left" w:pos="1560"/>
        </w:tabs>
        <w:spacing w:after="0" w:line="240" w:lineRule="auto"/>
        <w:ind w:left="709" w:right="62"/>
        <w:jc w:val="both"/>
        <w:rPr>
          <w:rFonts w:ascii="Times New Roman" w:hAnsi="Times New Roman" w:cs="Times New Roman"/>
          <w:lang w:val="en-US"/>
        </w:rPr>
      </w:pPr>
      <w:r w:rsidRPr="00A42BC5">
        <w:rPr>
          <w:rFonts w:ascii="Times New Roman" w:hAnsi="Times New Roman" w:cs="Times New Roman"/>
          <w:lang w:val="en-US"/>
        </w:rPr>
        <w:t>Among other abilities, he/she should be able to handle autonomously the diverse procedures, interact positively with other services and assess the activities implemented in the domains of his/her responsibility.</w:t>
      </w:r>
    </w:p>
    <w:p w:rsidR="00A42BC5" w:rsidRPr="00A42BC5" w:rsidRDefault="00A42BC5" w:rsidP="00A42BC5">
      <w:pPr>
        <w:tabs>
          <w:tab w:val="left" w:pos="1560"/>
        </w:tabs>
        <w:spacing w:after="0" w:line="240" w:lineRule="auto"/>
        <w:ind w:left="709" w:right="62"/>
        <w:jc w:val="both"/>
        <w:rPr>
          <w:rFonts w:ascii="Times New Roman" w:hAnsi="Times New Roman" w:cs="Times New Roman"/>
          <w:lang w:val="en-US"/>
        </w:rPr>
      </w:pPr>
    </w:p>
    <w:p w:rsidR="00E03E3E" w:rsidRPr="00E03E3E" w:rsidRDefault="00A42BC5" w:rsidP="00A42BC5">
      <w:pPr>
        <w:tabs>
          <w:tab w:val="left" w:pos="1560"/>
        </w:tabs>
        <w:spacing w:after="0" w:line="240" w:lineRule="auto"/>
        <w:ind w:left="709" w:right="62"/>
        <w:jc w:val="both"/>
        <w:rPr>
          <w:rFonts w:ascii="Times New Roman" w:hAnsi="Times New Roman" w:cs="Times New Roman"/>
          <w:lang w:val="en-US"/>
        </w:rPr>
      </w:pPr>
      <w:r w:rsidRPr="00A42BC5">
        <w:rPr>
          <w:rFonts w:ascii="Times New Roman" w:hAnsi="Times New Roman" w:cs="Times New Roman"/>
          <w:lang w:val="en-US"/>
        </w:rPr>
        <w:t>The seconded national expert must have very good writing and communication skills and be a real team player.</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42BC5" w:rsidP="00ED0F2B">
      <w:pPr>
        <w:tabs>
          <w:tab w:val="left" w:pos="426"/>
        </w:tabs>
        <w:spacing w:after="0" w:line="240" w:lineRule="auto"/>
        <w:ind w:left="709"/>
        <w:rPr>
          <w:rFonts w:ascii="Times New Roman" w:eastAsia="Times New Roman" w:hAnsi="Times New Roman" w:cs="Times New Roman"/>
          <w:lang w:val="en-US" w:eastAsia="en-GB"/>
        </w:rPr>
      </w:pPr>
      <w:r w:rsidRPr="00A42BC5">
        <w:rPr>
          <w:rFonts w:ascii="Times New Roman" w:eastAsia="Times New Roman" w:hAnsi="Times New Roman" w:cs="Times New Roman"/>
          <w:lang w:val="en-US" w:eastAsia="en-GB"/>
        </w:rPr>
        <w:t>Excellent command of English is essential and competency in French is an asset</w:t>
      </w:r>
      <w:r w:rsidR="00974FFB" w:rsidRPr="00974FFB">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5368D" w:rsidRDefault="0085368D" w:rsidP="00AF7D78">
      <w:pPr>
        <w:spacing w:after="0" w:line="240" w:lineRule="auto"/>
        <w:ind w:left="426"/>
        <w:rPr>
          <w:rFonts w:ascii="Times New Roman" w:eastAsia="Times New Roman" w:hAnsi="Times New Roman" w:cs="Times New Roman"/>
          <w:lang w:val="en-GB" w:eastAsia="en-GB"/>
        </w:rPr>
      </w:pPr>
    </w:p>
    <w:p w:rsidR="00A42BC5" w:rsidRDefault="00A42BC5" w:rsidP="00AF7D78">
      <w:pPr>
        <w:spacing w:after="0" w:line="240" w:lineRule="auto"/>
        <w:ind w:left="426"/>
        <w:rPr>
          <w:rFonts w:ascii="Times New Roman" w:eastAsia="Times New Roman" w:hAnsi="Times New Roman" w:cs="Times New Roman"/>
          <w:lang w:val="en-GB" w:eastAsia="en-GB"/>
        </w:rPr>
      </w:pPr>
    </w:p>
    <w:p w:rsidR="00A42BC5" w:rsidRDefault="00A42BC5"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42BC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51C0D"/>
    <w:rsid w:val="0085368D"/>
    <w:rsid w:val="00860C38"/>
    <w:rsid w:val="00863AE8"/>
    <w:rsid w:val="0087571D"/>
    <w:rsid w:val="0089313E"/>
    <w:rsid w:val="008C15E7"/>
    <w:rsid w:val="00943796"/>
    <w:rsid w:val="00974FFB"/>
    <w:rsid w:val="0098353F"/>
    <w:rsid w:val="00985910"/>
    <w:rsid w:val="00994581"/>
    <w:rsid w:val="009C7B2E"/>
    <w:rsid w:val="00A24935"/>
    <w:rsid w:val="00A42BC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B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6815">
      <w:bodyDiv w:val="1"/>
      <w:marLeft w:val="0"/>
      <w:marRight w:val="0"/>
      <w:marTop w:val="0"/>
      <w:marBottom w:val="0"/>
      <w:divBdr>
        <w:top w:val="none" w:sz="0" w:space="0" w:color="auto"/>
        <w:left w:val="none" w:sz="0" w:space="0" w:color="auto"/>
        <w:bottom w:val="none" w:sz="0" w:space="0" w:color="auto"/>
        <w:right w:val="none" w:sz="0" w:space="0" w:color="auto"/>
      </w:divBdr>
    </w:div>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nuel.aleix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97D7-4451-4FB8-A3D6-B791F82C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7440</Characters>
  <Application>Microsoft Office Word</Application>
  <DocSecurity>0</DocSecurity>
  <Lines>169</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2021-10-06T13:42:00Z</dcterms:created>
  <dcterms:modified xsi:type="dcterms:W3CDTF">2021-10-06T13:42:00Z</dcterms:modified>
</cp:coreProperties>
</file>