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6B1B94"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GROW-G-2</w:t>
            </w:r>
          </w:p>
        </w:tc>
      </w:tr>
      <w:tr w:rsidR="00AF7D78" w:rsidRPr="006B1B94"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B1B94" w:rsidRPr="006B1B94" w:rsidRDefault="006B1B94" w:rsidP="006B1B94">
            <w:pPr>
              <w:rPr>
                <w:rFonts w:ascii="Times New Roman" w:eastAsia="Calibri" w:hAnsi="Times New Roman" w:cs="Times New Roman"/>
                <w:b/>
                <w:lang w:val="en-GB"/>
              </w:rPr>
            </w:pPr>
            <w:r w:rsidRPr="006B1B94">
              <w:rPr>
                <w:rFonts w:ascii="Times New Roman" w:eastAsia="Calibri" w:hAnsi="Times New Roman" w:cs="Times New Roman"/>
                <w:b/>
                <w:lang w:val="en-GB"/>
              </w:rPr>
              <w:t>A</w:t>
            </w:r>
            <w:r>
              <w:rPr>
                <w:rFonts w:ascii="Times New Roman" w:eastAsia="Calibri" w:hAnsi="Times New Roman" w:cs="Times New Roman"/>
                <w:b/>
                <w:lang w:val="en-GB"/>
              </w:rPr>
              <w:t>nna</w:t>
            </w:r>
            <w:r w:rsidRPr="006B1B94">
              <w:rPr>
                <w:rFonts w:ascii="Times New Roman" w:eastAsia="Calibri" w:hAnsi="Times New Roman" w:cs="Times New Roman"/>
                <w:b/>
                <w:lang w:val="en-GB"/>
              </w:rPr>
              <w:t xml:space="preserve"> ATHANASOPOULOU</w:t>
            </w:r>
          </w:p>
          <w:p w:rsidR="006B1B94" w:rsidRPr="006B1B94" w:rsidRDefault="006B1B94" w:rsidP="006B1B94">
            <w:pPr>
              <w:rPr>
                <w:rFonts w:ascii="Times New Roman" w:eastAsia="Calibri" w:hAnsi="Times New Roman" w:cs="Times New Roman"/>
                <w:b/>
                <w:lang w:val="en-GB"/>
              </w:rPr>
            </w:pPr>
            <w:hyperlink r:id="rId9" w:history="1">
              <w:r w:rsidRPr="00A74A40">
                <w:rPr>
                  <w:rStyle w:val="Hyperlink"/>
                  <w:rFonts w:ascii="Times New Roman" w:eastAsia="Calibri" w:hAnsi="Times New Roman" w:cs="Times New Roman"/>
                  <w:b/>
                  <w:lang w:val="en-GB"/>
                </w:rPr>
                <w:t>anna.athanasopoulou@ec.europa.eu</w:t>
              </w:r>
            </w:hyperlink>
            <w:r>
              <w:rPr>
                <w:rFonts w:ascii="Times New Roman" w:eastAsia="Calibri" w:hAnsi="Times New Roman" w:cs="Times New Roman"/>
                <w:b/>
                <w:lang w:val="en-GB"/>
              </w:rPr>
              <w:t xml:space="preserve"> </w:t>
            </w:r>
            <w:r w:rsidRPr="006B1B94">
              <w:rPr>
                <w:rFonts w:ascii="Times New Roman" w:eastAsia="Calibri" w:hAnsi="Times New Roman" w:cs="Times New Roman"/>
                <w:b/>
                <w:lang w:val="en-GB"/>
              </w:rPr>
              <w:t xml:space="preserve"> </w:t>
            </w:r>
          </w:p>
          <w:p w:rsidR="00B47B23" w:rsidRDefault="006B1B94" w:rsidP="006B1B94">
            <w:pPr>
              <w:rPr>
                <w:rFonts w:ascii="Times New Roman" w:eastAsia="Times New Roman" w:hAnsi="Times New Roman" w:cs="Times New Roman"/>
                <w:sz w:val="24"/>
                <w:szCs w:val="20"/>
                <w:lang w:val="de-DE" w:eastAsia="en-GB"/>
              </w:rPr>
            </w:pPr>
            <w:r w:rsidRPr="006B1B94">
              <w:rPr>
                <w:rFonts w:ascii="Times New Roman" w:eastAsia="Calibri" w:hAnsi="Times New Roman" w:cs="Times New Roman"/>
                <w:b/>
              </w:rPr>
              <w:t>+32 2 2997977</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ED0F2B" w:rsidRDefault="003F25BE"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1</w:t>
            </w:r>
            <w:r w:rsidRPr="003F25BE">
              <w:rPr>
                <w:rFonts w:ascii="Times New Roman" w:eastAsia="Times New Roman" w:hAnsi="Times New Roman" w:cs="Times New Roman"/>
                <w:b/>
                <w:vertAlign w:val="superscript"/>
                <w:lang w:val="en-GB" w:eastAsia="en-GB"/>
              </w:rPr>
              <w:t>st</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793A65">
              <w:rPr>
                <w:rFonts w:ascii="Times New Roman" w:eastAsia="Times New Roman" w:hAnsi="Times New Roman" w:cs="Times New Roman"/>
                <w:b/>
                <w:lang w:val="en-GB" w:eastAsia="en-GB"/>
              </w:rPr>
              <w:t>2</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B1B9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sidRPr="00793A65">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B1B94"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793A65">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B1B94"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E03E3E" w:rsidRPr="00E03E3E" w:rsidRDefault="006B1B94" w:rsidP="0085368D">
      <w:pPr>
        <w:spacing w:after="0" w:line="240" w:lineRule="auto"/>
        <w:ind w:left="425"/>
        <w:jc w:val="both"/>
        <w:rPr>
          <w:rFonts w:ascii="Times New Roman" w:hAnsi="Times New Roman" w:cs="Times New Roman"/>
          <w:lang w:val="en-US"/>
        </w:rPr>
      </w:pPr>
      <w:r w:rsidRPr="006B1B94">
        <w:rPr>
          <w:rFonts w:ascii="Times New Roman" w:hAnsi="Times New Roman" w:cs="Times New Roman"/>
          <w:lang w:val="en-US"/>
        </w:rPr>
        <w:t xml:space="preserve">To follow up regulatory and policy actions and produce appropriate contribution in the area of cultural and creative industries in the context of industrial policy. The SNE </w:t>
      </w:r>
      <w:proofErr w:type="gramStart"/>
      <w:r w:rsidRPr="006B1B94">
        <w:rPr>
          <w:rFonts w:ascii="Times New Roman" w:hAnsi="Times New Roman" w:cs="Times New Roman"/>
          <w:lang w:val="en-US"/>
        </w:rPr>
        <w:t>will be expected</w:t>
      </w:r>
      <w:proofErr w:type="gramEnd"/>
      <w:r w:rsidRPr="006B1B94">
        <w:rPr>
          <w:rFonts w:ascii="Times New Roman" w:hAnsi="Times New Roman" w:cs="Times New Roman"/>
          <w:lang w:val="en-US"/>
        </w:rPr>
        <w:t xml:space="preserve"> to contribute to the development of the policies of the Directorate General and the Unit specifically with regard to industrial policy and cultural and creative industries. He/she will be work on aspects relating to the cultural and creative industries industrial ecosystem, to develop relevant policy work and actions. This would involve preparing policy briefings, replying to inter-services consultation, preparation and follow-up of call for tenders, as relevant. He/she will liaise with other Commission services, public authorities and industry representatives on aspects related in particular to cultural and creative industries.</w:t>
      </w:r>
    </w:p>
    <w:p w:rsidR="00A54F80" w:rsidRPr="00A54F80" w:rsidRDefault="00E03E3E" w:rsidP="00A54F80">
      <w:pPr>
        <w:spacing w:after="0" w:line="240" w:lineRule="auto"/>
        <w:ind w:left="425"/>
        <w:jc w:val="both"/>
        <w:rPr>
          <w:rFonts w:ascii="Times New Roman" w:hAnsi="Times New Roman" w:cs="Times New Roman"/>
          <w:lang w:val="en-IE"/>
        </w:rPr>
      </w:pPr>
      <w:r w:rsidRPr="00E03E3E">
        <w:rPr>
          <w:rFonts w:ascii="Times New Roman" w:hAnsi="Times New Roman" w:cs="Times New Roman"/>
          <w:lang w:val="en-US"/>
        </w:rPr>
        <w:t xml:space="preserve"> </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6B1B94" w:rsidRPr="006B1B94">
        <w:rPr>
          <w:rFonts w:ascii="Times New Roman" w:eastAsia="Times New Roman" w:hAnsi="Times New Roman" w:cs="Times New Roman"/>
          <w:lang w:val="en-US" w:eastAsia="en-GB"/>
        </w:rPr>
        <w:t>cultural and creative industries, cultural policy and management, economics, business, humanities, law</w:t>
      </w:r>
      <w:r w:rsidR="00974FFB" w:rsidRPr="00974FFB">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03E3E" w:rsidRPr="00E03E3E" w:rsidRDefault="006B1B94" w:rsidP="00974FFB">
      <w:pPr>
        <w:tabs>
          <w:tab w:val="left" w:pos="1560"/>
        </w:tabs>
        <w:spacing w:after="0" w:line="240" w:lineRule="auto"/>
        <w:ind w:left="709" w:right="62"/>
        <w:jc w:val="both"/>
        <w:rPr>
          <w:rFonts w:ascii="Times New Roman" w:hAnsi="Times New Roman" w:cs="Times New Roman"/>
          <w:lang w:val="en-US"/>
        </w:rPr>
      </w:pPr>
      <w:r w:rsidRPr="006B1B94">
        <w:rPr>
          <w:rFonts w:ascii="Times New Roman" w:hAnsi="Times New Roman" w:cs="Times New Roman"/>
          <w:lang w:val="en-US"/>
        </w:rPr>
        <w:t xml:space="preserve">Experience in cultural and creative industries, or industry policy more broadly, including regulatory, policy, funding, and support actions at national, European and/or international level.  Experience in horizontal coordination and representation </w:t>
      </w:r>
      <w:proofErr w:type="gramStart"/>
      <w:r w:rsidRPr="006B1B94">
        <w:rPr>
          <w:rFonts w:ascii="Times New Roman" w:hAnsi="Times New Roman" w:cs="Times New Roman"/>
          <w:lang w:val="en-US"/>
        </w:rPr>
        <w:t>will be appreciated</w:t>
      </w:r>
      <w:proofErr w:type="gramEnd"/>
      <w:r w:rsidRPr="006B1B94">
        <w:rPr>
          <w:rFonts w:ascii="Times New Roman" w:hAnsi="Times New Roman" w:cs="Times New Roman"/>
          <w:lang w:val="en-US"/>
        </w:rPr>
        <w:t>.</w:t>
      </w:r>
    </w:p>
    <w:p w:rsidR="00974FFB" w:rsidRPr="00A92957" w:rsidRDefault="00974FFB"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974FFB" w:rsidP="00ED0F2B">
      <w:pPr>
        <w:tabs>
          <w:tab w:val="left" w:pos="426"/>
        </w:tabs>
        <w:spacing w:after="0" w:line="240" w:lineRule="auto"/>
        <w:ind w:left="709"/>
        <w:rPr>
          <w:rFonts w:ascii="Times New Roman" w:eastAsia="Times New Roman" w:hAnsi="Times New Roman" w:cs="Times New Roman"/>
          <w:lang w:val="en-US" w:eastAsia="en-GB"/>
        </w:rPr>
      </w:pPr>
      <w:r w:rsidRPr="00974FFB">
        <w:rPr>
          <w:rFonts w:ascii="Times New Roman" w:eastAsia="Times New Roman" w:hAnsi="Times New Roman" w:cs="Times New Roman"/>
          <w:lang w:val="en-US" w:eastAsia="en-GB"/>
        </w:rPr>
        <w:t>English</w:t>
      </w:r>
      <w:r w:rsidR="006B1B94" w:rsidRPr="006B1B94">
        <w:rPr>
          <w:rFonts w:ascii="Times New Roman" w:eastAsia="Times New Roman" w:hAnsi="Times New Roman" w:cs="Times New Roman"/>
          <w:lang w:val="en-US" w:eastAsia="en-GB"/>
        </w:rPr>
        <w:t>, knowledge of French is an asset</w:t>
      </w:r>
      <w:r w:rsidRPr="00974FFB">
        <w:rPr>
          <w:rFonts w:ascii="Times New Roman" w:eastAsia="Times New Roman" w:hAnsi="Times New Roman" w:cs="Times New Roman"/>
          <w:lang w:val="en-US" w:eastAsia="en-GB"/>
        </w:rPr>
        <w:t>.</w:t>
      </w:r>
    </w:p>
    <w:p w:rsidR="00C158B8" w:rsidRDefault="00C158B8"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85368D" w:rsidRDefault="0085368D" w:rsidP="00AF7D78">
      <w:pPr>
        <w:spacing w:after="0" w:line="240" w:lineRule="auto"/>
        <w:ind w:left="426"/>
        <w:rPr>
          <w:rFonts w:ascii="Times New Roman" w:eastAsia="Times New Roman" w:hAnsi="Times New Roman" w:cs="Times New Roman"/>
          <w:lang w:val="en-GB"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B1B94">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0FE5"/>
    <w:rsid w:val="00151FDA"/>
    <w:rsid w:val="0019598C"/>
    <w:rsid w:val="003F25BE"/>
    <w:rsid w:val="003F2FDC"/>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765E3"/>
    <w:rsid w:val="00691157"/>
    <w:rsid w:val="006B1B94"/>
    <w:rsid w:val="006B535C"/>
    <w:rsid w:val="007249C8"/>
    <w:rsid w:val="00757143"/>
    <w:rsid w:val="00793A65"/>
    <w:rsid w:val="007D5690"/>
    <w:rsid w:val="0083432B"/>
    <w:rsid w:val="00836786"/>
    <w:rsid w:val="00851C0D"/>
    <w:rsid w:val="0085368D"/>
    <w:rsid w:val="00860C38"/>
    <w:rsid w:val="00863AE8"/>
    <w:rsid w:val="0087571D"/>
    <w:rsid w:val="0089313E"/>
    <w:rsid w:val="008C15E7"/>
    <w:rsid w:val="00943796"/>
    <w:rsid w:val="00974FFB"/>
    <w:rsid w:val="0098353F"/>
    <w:rsid w:val="00985910"/>
    <w:rsid w:val="00994581"/>
    <w:rsid w:val="009C7B2E"/>
    <w:rsid w:val="00A24935"/>
    <w:rsid w:val="00A54F80"/>
    <w:rsid w:val="00A63619"/>
    <w:rsid w:val="00A71D43"/>
    <w:rsid w:val="00A73BF8"/>
    <w:rsid w:val="00A92957"/>
    <w:rsid w:val="00AA37E2"/>
    <w:rsid w:val="00AD033B"/>
    <w:rsid w:val="00AF45CE"/>
    <w:rsid w:val="00AF7D78"/>
    <w:rsid w:val="00B10316"/>
    <w:rsid w:val="00B47B23"/>
    <w:rsid w:val="00BC14A5"/>
    <w:rsid w:val="00C158B8"/>
    <w:rsid w:val="00C56F28"/>
    <w:rsid w:val="00CA4A25"/>
    <w:rsid w:val="00CC4913"/>
    <w:rsid w:val="00CF677F"/>
    <w:rsid w:val="00D37EF6"/>
    <w:rsid w:val="00D46B98"/>
    <w:rsid w:val="00DC2053"/>
    <w:rsid w:val="00DF4FC4"/>
    <w:rsid w:val="00DF6CB3"/>
    <w:rsid w:val="00E03E3E"/>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2947B"/>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400253">
      <w:bodyDiv w:val="1"/>
      <w:marLeft w:val="0"/>
      <w:marRight w:val="0"/>
      <w:marTop w:val="0"/>
      <w:marBottom w:val="0"/>
      <w:divBdr>
        <w:top w:val="none" w:sz="0" w:space="0" w:color="auto"/>
        <w:left w:val="none" w:sz="0" w:space="0" w:color="auto"/>
        <w:bottom w:val="none" w:sz="0" w:space="0" w:color="auto"/>
        <w:right w:val="none" w:sz="0" w:space="0" w:color="auto"/>
      </w:divBdr>
    </w:div>
    <w:div w:id="15423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nna.athanasopoulou@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653E3-F650-4503-A959-75C2A7A1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1205</Words>
  <Characters>6606</Characters>
  <Application>Microsoft Office Word</Application>
  <DocSecurity>0</DocSecurity>
  <Lines>157</Lines>
  <Paragraphs>75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2021-10-12T07:05:00Z</dcterms:created>
  <dcterms:modified xsi:type="dcterms:W3CDTF">2021-10-12T07:05:00Z</dcterms:modified>
</cp:coreProperties>
</file>