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F3477"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FISMA-C-4</w:t>
            </w:r>
          </w:p>
        </w:tc>
      </w:tr>
      <w:tr w:rsidR="00AF7D78" w:rsidRPr="00A71D4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F3477" w:rsidRPr="004F3477" w:rsidRDefault="004F3477" w:rsidP="004F3477">
            <w:pPr>
              <w:rPr>
                <w:rFonts w:ascii="Times New Roman" w:eastAsia="Calibri" w:hAnsi="Times New Roman" w:cs="Times New Roman"/>
                <w:b/>
                <w:lang w:val="en-GB"/>
              </w:rPr>
            </w:pPr>
            <w:r w:rsidRPr="004F3477">
              <w:rPr>
                <w:rFonts w:ascii="Times New Roman" w:eastAsia="Calibri" w:hAnsi="Times New Roman" w:cs="Times New Roman"/>
                <w:b/>
                <w:lang w:val="en-GB"/>
              </w:rPr>
              <w:t xml:space="preserve">Sven </w:t>
            </w:r>
            <w:proofErr w:type="spellStart"/>
            <w:r w:rsidRPr="004F3477">
              <w:rPr>
                <w:rFonts w:ascii="Times New Roman" w:eastAsia="Calibri" w:hAnsi="Times New Roman" w:cs="Times New Roman"/>
                <w:b/>
                <w:lang w:val="en-GB"/>
              </w:rPr>
              <w:t>Gentner</w:t>
            </w:r>
            <w:proofErr w:type="spellEnd"/>
            <w:r w:rsidRPr="004F3477">
              <w:rPr>
                <w:rFonts w:ascii="Times New Roman" w:eastAsia="Calibri" w:hAnsi="Times New Roman" w:cs="Times New Roman"/>
                <w:b/>
                <w:lang w:val="en-GB"/>
              </w:rPr>
              <w:t xml:space="preserve"> </w:t>
            </w:r>
          </w:p>
          <w:p w:rsidR="004F3477" w:rsidRPr="004F3477" w:rsidRDefault="004F3477" w:rsidP="004F3477">
            <w:pPr>
              <w:rPr>
                <w:rFonts w:ascii="Times New Roman" w:eastAsia="Calibri" w:hAnsi="Times New Roman" w:cs="Times New Roman"/>
                <w:b/>
                <w:lang w:val="en-GB"/>
              </w:rPr>
            </w:pPr>
            <w:hyperlink r:id="rId9" w:history="1">
              <w:r w:rsidRPr="004F3477">
                <w:rPr>
                  <w:rFonts w:ascii="Times New Roman" w:eastAsia="Calibri" w:hAnsi="Times New Roman" w:cs="Times New Roman"/>
                  <w:b/>
                  <w:color w:val="0000FF" w:themeColor="hyperlink"/>
                  <w:u w:val="single"/>
                  <w:lang w:val="en-GB"/>
                </w:rPr>
                <w:t>Sven.GENTNER@ec.europa.eu</w:t>
              </w:r>
            </w:hyperlink>
            <w:r w:rsidRPr="004F3477">
              <w:rPr>
                <w:rFonts w:ascii="Times New Roman" w:eastAsia="Calibri" w:hAnsi="Times New Roman" w:cs="Times New Roman"/>
                <w:b/>
                <w:lang w:val="en-GB"/>
              </w:rPr>
              <w:t xml:space="preserve">  </w:t>
            </w:r>
          </w:p>
          <w:p w:rsidR="00B47B23" w:rsidRDefault="004F3477" w:rsidP="004F3477">
            <w:pPr>
              <w:rPr>
                <w:rFonts w:ascii="Times New Roman" w:eastAsia="Times New Roman" w:hAnsi="Times New Roman" w:cs="Times New Roman"/>
                <w:sz w:val="24"/>
                <w:szCs w:val="20"/>
                <w:lang w:val="de-DE" w:eastAsia="en-GB"/>
              </w:rPr>
            </w:pPr>
            <w:r w:rsidRPr="004F3477">
              <w:rPr>
                <w:rFonts w:ascii="Times New Roman" w:eastAsia="Calibri" w:hAnsi="Times New Roman" w:cs="Times New Roman"/>
                <w:b/>
              </w:rPr>
              <w:t>+32 2 29 85365</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4F3477"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4F3477">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42BC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71D4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4F3477" w:rsidRDefault="004F3477" w:rsidP="004F3477">
      <w:pPr>
        <w:spacing w:after="0" w:line="240" w:lineRule="auto"/>
        <w:ind w:left="425"/>
        <w:jc w:val="both"/>
        <w:rPr>
          <w:rFonts w:ascii="Times New Roman" w:hAnsi="Times New Roman" w:cs="Times New Roman"/>
          <w:lang w:val="en-US"/>
        </w:rPr>
      </w:pPr>
      <w:r w:rsidRPr="004F3477">
        <w:rPr>
          <w:rFonts w:ascii="Times New Roman" w:hAnsi="Times New Roman" w:cs="Times New Roman"/>
          <w:lang w:val="en-US"/>
        </w:rPr>
        <w:t>The Asset Management Unit in the Directorate General for Financial Stability, Financial Services and Capital Markets Union is looking for a well-qualified and experienced candidate.</w:t>
      </w:r>
    </w:p>
    <w:p w:rsidR="004F3477" w:rsidRPr="004F3477" w:rsidRDefault="004F3477" w:rsidP="004F3477">
      <w:pPr>
        <w:spacing w:after="0" w:line="240" w:lineRule="auto"/>
        <w:ind w:left="425"/>
        <w:jc w:val="both"/>
        <w:rPr>
          <w:rFonts w:ascii="Times New Roman" w:hAnsi="Times New Roman" w:cs="Times New Roman"/>
          <w:lang w:val="en-US"/>
        </w:rPr>
      </w:pPr>
    </w:p>
    <w:p w:rsidR="004F3477" w:rsidRDefault="004F3477" w:rsidP="004F3477">
      <w:pPr>
        <w:spacing w:after="0" w:line="240" w:lineRule="auto"/>
        <w:ind w:left="425"/>
        <w:jc w:val="both"/>
        <w:rPr>
          <w:rFonts w:ascii="Times New Roman" w:hAnsi="Times New Roman" w:cs="Times New Roman"/>
          <w:lang w:val="en-US"/>
        </w:rPr>
      </w:pPr>
      <w:proofErr w:type="gramStart"/>
      <w:r w:rsidRPr="004F3477">
        <w:rPr>
          <w:rFonts w:ascii="Times New Roman" w:hAnsi="Times New Roman" w:cs="Times New Roman"/>
          <w:lang w:val="en-US"/>
        </w:rPr>
        <w:t>The Unit deals with central parts of the Commission’s Capital Markets Union and Sustainable Finance initiatives: the ongoing reviews of the AIFMD and ELTIF frameworks, the upcoming review of the Money Market Funds regulation, the creation of the EU Green Bond Standard and an EU Ecolabel for financial products, the implementation of the Sustainable Finance Disclosure Regulation and the review of the PRIIPs framework in the wider context of a Commission Retail Investment Strategy.</w:t>
      </w:r>
      <w:proofErr w:type="gramEnd"/>
      <w:r w:rsidRPr="004F3477">
        <w:rPr>
          <w:rFonts w:ascii="Times New Roman" w:hAnsi="Times New Roman" w:cs="Times New Roman"/>
          <w:lang w:val="en-US"/>
        </w:rPr>
        <w:t xml:space="preserve"> The unit is also in charge of the UCITS framework and any financial stability aspects (</w:t>
      </w:r>
      <w:proofErr w:type="gramStart"/>
      <w:r w:rsidRPr="004F3477">
        <w:rPr>
          <w:rFonts w:ascii="Times New Roman" w:hAnsi="Times New Roman" w:cs="Times New Roman"/>
          <w:lang w:val="en-US"/>
        </w:rPr>
        <w:t>also in</w:t>
      </w:r>
      <w:proofErr w:type="gramEnd"/>
      <w:r w:rsidRPr="004F3477">
        <w:rPr>
          <w:rFonts w:ascii="Times New Roman" w:hAnsi="Times New Roman" w:cs="Times New Roman"/>
          <w:lang w:val="en-US"/>
        </w:rPr>
        <w:t xml:space="preserve"> the FSB and IOSCO) relating to the fund sector. Finally, the Unit is also dealing with all ongoing work relating to the EU fund frameworks such as level 2 regulations and contacts with Member States, the EP and ESMA.</w:t>
      </w:r>
    </w:p>
    <w:p w:rsidR="004F3477" w:rsidRPr="004F3477" w:rsidRDefault="004F3477" w:rsidP="004F3477">
      <w:pPr>
        <w:spacing w:after="0" w:line="240" w:lineRule="auto"/>
        <w:ind w:left="425"/>
        <w:jc w:val="both"/>
        <w:rPr>
          <w:rFonts w:ascii="Times New Roman" w:hAnsi="Times New Roman" w:cs="Times New Roman"/>
          <w:lang w:val="en-US"/>
        </w:rPr>
      </w:pPr>
    </w:p>
    <w:p w:rsidR="00E03E3E" w:rsidRPr="00E03E3E" w:rsidRDefault="004F3477" w:rsidP="004F3477">
      <w:pPr>
        <w:spacing w:after="0" w:line="240" w:lineRule="auto"/>
        <w:ind w:left="425"/>
        <w:jc w:val="both"/>
        <w:rPr>
          <w:rFonts w:ascii="Times New Roman" w:hAnsi="Times New Roman" w:cs="Times New Roman"/>
          <w:lang w:val="en-US"/>
        </w:rPr>
      </w:pPr>
      <w:r w:rsidRPr="004F3477">
        <w:rPr>
          <w:rFonts w:ascii="Times New Roman" w:hAnsi="Times New Roman" w:cs="Times New Roman"/>
          <w:lang w:val="en-US"/>
        </w:rPr>
        <w:t xml:space="preserve">The successful candidate </w:t>
      </w:r>
      <w:proofErr w:type="gramStart"/>
      <w:r w:rsidRPr="004F3477">
        <w:rPr>
          <w:rFonts w:ascii="Times New Roman" w:hAnsi="Times New Roman" w:cs="Times New Roman"/>
          <w:lang w:val="en-US"/>
        </w:rPr>
        <w:t>is expected</w:t>
      </w:r>
      <w:proofErr w:type="gramEnd"/>
      <w:r w:rsidRPr="004F3477">
        <w:rPr>
          <w:rFonts w:ascii="Times New Roman" w:hAnsi="Times New Roman" w:cs="Times New Roman"/>
          <w:lang w:val="en-US"/>
        </w:rPr>
        <w:t xml:space="preserve"> to be an expert in financial services, financial securities markets and, in particular, have knowledge and experience pertaining to asset management. The chosen candidate will be involved in work streams under the Capital Markets </w:t>
      </w:r>
      <w:proofErr w:type="gramStart"/>
      <w:r w:rsidRPr="004F3477">
        <w:rPr>
          <w:rFonts w:ascii="Times New Roman" w:hAnsi="Times New Roman" w:cs="Times New Roman"/>
          <w:lang w:val="en-US"/>
        </w:rPr>
        <w:t>Union,</w:t>
      </w:r>
      <w:proofErr w:type="gramEnd"/>
      <w:r w:rsidRPr="004F3477">
        <w:rPr>
          <w:rFonts w:ascii="Times New Roman" w:hAnsi="Times New Roman" w:cs="Times New Roman"/>
          <w:lang w:val="en-US"/>
        </w:rPr>
        <w:t xml:space="preserve"> in particular the reviews of various fund frameworks, as well as the ini</w:t>
      </w:r>
      <w:r>
        <w:rPr>
          <w:rFonts w:ascii="Times New Roman" w:hAnsi="Times New Roman" w:cs="Times New Roman"/>
          <w:lang w:val="en-US"/>
        </w:rPr>
        <w:t>tiatives on Sustainable Finance</w:t>
      </w:r>
      <w:r w:rsidR="00A42BC5" w:rsidRPr="00A42BC5">
        <w:rPr>
          <w:rFonts w:ascii="Times New Roman" w:hAnsi="Times New Roman" w:cs="Times New Roman"/>
          <w:lang w:val="en-US"/>
        </w:rPr>
        <w:t>.</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42BC5" w:rsidRPr="00A42BC5">
        <w:rPr>
          <w:rFonts w:ascii="Times New Roman" w:eastAsia="Times New Roman" w:hAnsi="Times New Roman" w:cs="Times New Roman"/>
          <w:lang w:val="en-US" w:eastAsia="en-GB"/>
        </w:rPr>
        <w:t>law</w:t>
      </w:r>
      <w:r w:rsidR="004F3477">
        <w:rPr>
          <w:rFonts w:ascii="Times New Roman" w:eastAsia="Times New Roman" w:hAnsi="Times New Roman" w:cs="Times New Roman"/>
          <w:lang w:val="en-US" w:eastAsia="en-GB"/>
        </w:rPr>
        <w:t xml:space="preserve"> or</w:t>
      </w:r>
      <w:r w:rsidR="00A42BC5" w:rsidRPr="00A42BC5">
        <w:rPr>
          <w:rFonts w:ascii="Times New Roman" w:eastAsia="Times New Roman" w:hAnsi="Times New Roman" w:cs="Times New Roman"/>
          <w:lang w:val="en-US" w:eastAsia="en-GB"/>
        </w:rPr>
        <w:t xml:space="preserve"> economics</w:t>
      </w:r>
      <w:r w:rsidR="004F3477" w:rsidRPr="004F3477">
        <w:rPr>
          <w:lang w:val="en-GB"/>
        </w:rPr>
        <w:t xml:space="preserve"> </w:t>
      </w:r>
      <w:r w:rsidR="004F3477" w:rsidRPr="004F3477">
        <w:rPr>
          <w:rFonts w:ascii="Times New Roman" w:eastAsia="Times New Roman" w:hAnsi="Times New Roman" w:cs="Times New Roman"/>
          <w:lang w:val="en-US" w:eastAsia="en-GB"/>
        </w:rPr>
        <w:t>with a proven track record in the area of financial services.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4F3477" w:rsidP="00A42BC5">
      <w:pPr>
        <w:tabs>
          <w:tab w:val="left" w:pos="1560"/>
        </w:tabs>
        <w:spacing w:after="0" w:line="240" w:lineRule="auto"/>
        <w:ind w:left="709" w:right="62"/>
        <w:jc w:val="both"/>
        <w:rPr>
          <w:rFonts w:ascii="Times New Roman" w:hAnsi="Times New Roman" w:cs="Times New Roman"/>
          <w:lang w:val="en-US"/>
        </w:rPr>
      </w:pPr>
      <w:r w:rsidRPr="004F3477">
        <w:rPr>
          <w:rFonts w:ascii="Times New Roman" w:hAnsi="Times New Roman" w:cs="Times New Roman"/>
          <w:lang w:val="en-US"/>
        </w:rPr>
        <w:t>At least three years of professional experience in the relevant field (asset management)</w:t>
      </w:r>
      <w:r>
        <w:rPr>
          <w:rFonts w:ascii="Times New Roman" w:hAnsi="Times New Roman" w:cs="Times New Roman"/>
          <w:lang w:val="en-US"/>
        </w:rPr>
        <w:t>.</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F3477" w:rsidRPr="004F3477" w:rsidRDefault="004F3477" w:rsidP="004F3477">
      <w:pPr>
        <w:tabs>
          <w:tab w:val="left" w:pos="426"/>
        </w:tabs>
        <w:spacing w:after="0" w:line="240" w:lineRule="auto"/>
        <w:ind w:left="709"/>
        <w:rPr>
          <w:rFonts w:ascii="Times New Roman" w:eastAsia="Times New Roman" w:hAnsi="Times New Roman" w:cs="Times New Roman"/>
          <w:lang w:val="en-US" w:eastAsia="en-GB"/>
        </w:rPr>
      </w:pPr>
      <w:r w:rsidRPr="004F3477">
        <w:rPr>
          <w:rFonts w:ascii="Times New Roman" w:eastAsia="Times New Roman" w:hAnsi="Times New Roman" w:cs="Times New Roman"/>
          <w:lang w:val="en-US" w:eastAsia="en-GB"/>
        </w:rPr>
        <w:t xml:space="preserve">English (fluent in written and oral form). </w:t>
      </w:r>
      <w:r>
        <w:rPr>
          <w:rFonts w:ascii="Times New Roman" w:eastAsia="Times New Roman" w:hAnsi="Times New Roman" w:cs="Times New Roman"/>
          <w:lang w:val="en-US" w:eastAsia="en-GB"/>
        </w:rPr>
        <w:t>Good level of French.</w:t>
      </w:r>
    </w:p>
    <w:p w:rsidR="00ED0F2B" w:rsidRDefault="004F3477" w:rsidP="004F3477">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Pr="004F3477">
        <w:rPr>
          <w:rFonts w:ascii="Times New Roman" w:eastAsia="Times New Roman" w:hAnsi="Times New Roman" w:cs="Times New Roman"/>
          <w:lang w:val="en-US" w:eastAsia="en-GB"/>
        </w:rPr>
        <w:t>roven ability to draft policy notes and legislative texts in English</w:t>
      </w:r>
      <w:r>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42BC5" w:rsidRDefault="00A42BC5"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F347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5BE"/>
    <w:rsid w:val="003F2FDC"/>
    <w:rsid w:val="0044334A"/>
    <w:rsid w:val="004520F7"/>
    <w:rsid w:val="00473C22"/>
    <w:rsid w:val="004871AC"/>
    <w:rsid w:val="004D7DCC"/>
    <w:rsid w:val="004F134C"/>
    <w:rsid w:val="004F3477"/>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93A65"/>
    <w:rsid w:val="007D5690"/>
    <w:rsid w:val="0083432B"/>
    <w:rsid w:val="00836786"/>
    <w:rsid w:val="00851C0D"/>
    <w:rsid w:val="0085368D"/>
    <w:rsid w:val="00860C38"/>
    <w:rsid w:val="00863AE8"/>
    <w:rsid w:val="0087571D"/>
    <w:rsid w:val="0089313E"/>
    <w:rsid w:val="008C15E7"/>
    <w:rsid w:val="00943796"/>
    <w:rsid w:val="00974FFB"/>
    <w:rsid w:val="0098353F"/>
    <w:rsid w:val="00985910"/>
    <w:rsid w:val="00994581"/>
    <w:rsid w:val="009C7B2E"/>
    <w:rsid w:val="00A24935"/>
    <w:rsid w:val="00A42BC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EB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6815">
      <w:bodyDiv w:val="1"/>
      <w:marLeft w:val="0"/>
      <w:marRight w:val="0"/>
      <w:marTop w:val="0"/>
      <w:marBottom w:val="0"/>
      <w:divBdr>
        <w:top w:val="none" w:sz="0" w:space="0" w:color="auto"/>
        <w:left w:val="none" w:sz="0" w:space="0" w:color="auto"/>
        <w:bottom w:val="none" w:sz="0" w:space="0" w:color="auto"/>
        <w:right w:val="none" w:sz="0" w:space="0" w:color="auto"/>
      </w:divBdr>
    </w:div>
    <w:div w:id="538587889">
      <w:bodyDiv w:val="1"/>
      <w:marLeft w:val="0"/>
      <w:marRight w:val="0"/>
      <w:marTop w:val="0"/>
      <w:marBottom w:val="0"/>
      <w:divBdr>
        <w:top w:val="none" w:sz="0" w:space="0" w:color="auto"/>
        <w:left w:val="none" w:sz="0" w:space="0" w:color="auto"/>
        <w:bottom w:val="none" w:sz="0" w:space="0" w:color="auto"/>
        <w:right w:val="none" w:sz="0" w:space="0" w:color="auto"/>
      </w:divBdr>
    </w:div>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ven.GENTN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5801-24FF-4ACC-9BAE-6453A61F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6950</Characters>
  <Application>Microsoft Office Word</Application>
  <DocSecurity>0</DocSecurity>
  <Lines>165</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2021-10-06T14:00:00Z</dcterms:created>
  <dcterms:modified xsi:type="dcterms:W3CDTF">2021-10-06T14:00:00Z</dcterms:modified>
</cp:coreProperties>
</file>