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B0039"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EPSO-05</w:t>
            </w:r>
          </w:p>
        </w:tc>
      </w:tr>
      <w:tr w:rsidR="00AF7D78" w:rsidRPr="005B003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Head of </w:t>
            </w:r>
            <w:r w:rsidR="005B0039">
              <w:rPr>
                <w:rFonts w:ascii="Times New Roman" w:eastAsia="Times New Roman" w:hAnsi="Times New Roman" w:cs="Times New Roman"/>
                <w:b/>
                <w:lang w:val="en-US" w:eastAsia="en-GB"/>
              </w:rPr>
              <w:t>Sector</w:t>
            </w:r>
            <w:r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B0039" w:rsidRPr="000A7EF0" w:rsidRDefault="005B0039" w:rsidP="005B0039">
            <w:pPr>
              <w:rPr>
                <w:rFonts w:ascii="Times New Roman" w:hAnsi="Times New Roman" w:cs="Times New Roman"/>
                <w:b/>
                <w:lang w:eastAsia="en-GB"/>
              </w:rPr>
            </w:pPr>
            <w:r w:rsidRPr="000A7EF0">
              <w:rPr>
                <w:rFonts w:ascii="Times New Roman" w:hAnsi="Times New Roman" w:cs="Times New Roman"/>
                <w:b/>
                <w:lang w:eastAsia="en-GB"/>
              </w:rPr>
              <w:t>Renata KRIZSAI</w:t>
            </w:r>
          </w:p>
          <w:p w:rsidR="005B0039" w:rsidRPr="000A7EF0" w:rsidRDefault="005B0039" w:rsidP="005B0039">
            <w:pPr>
              <w:rPr>
                <w:rFonts w:ascii="Times New Roman" w:hAnsi="Times New Roman" w:cs="Times New Roman"/>
                <w:b/>
                <w:lang w:eastAsia="en-GB"/>
              </w:rPr>
            </w:pPr>
            <w:hyperlink r:id="rId9" w:history="1">
              <w:r w:rsidRPr="002923A5">
                <w:rPr>
                  <w:rStyle w:val="Hyperlink"/>
                  <w:rFonts w:ascii="Times New Roman" w:hAnsi="Times New Roman" w:cs="Times New Roman"/>
                  <w:b/>
                  <w:lang w:eastAsia="en-GB"/>
                </w:rPr>
                <w:t>Renata.Krizsai@ec.europa.eu</w:t>
              </w:r>
            </w:hyperlink>
            <w:r>
              <w:rPr>
                <w:rFonts w:ascii="Times New Roman" w:hAnsi="Times New Roman" w:cs="Times New Roman"/>
                <w:b/>
                <w:lang w:eastAsia="en-GB"/>
              </w:rPr>
              <w:t xml:space="preserve"> </w:t>
            </w:r>
          </w:p>
          <w:p w:rsidR="00B47B23" w:rsidRDefault="005B0039" w:rsidP="005B0039">
            <w:pPr>
              <w:rPr>
                <w:rFonts w:ascii="Times New Roman" w:eastAsia="Times New Roman" w:hAnsi="Times New Roman" w:cs="Times New Roman"/>
                <w:sz w:val="24"/>
                <w:szCs w:val="20"/>
                <w:lang w:val="de-DE" w:eastAsia="en-GB"/>
              </w:rPr>
            </w:pPr>
            <w:r w:rsidRPr="000A7EF0">
              <w:rPr>
                <w:rFonts w:ascii="Times New Roman" w:hAnsi="Times New Roman" w:cs="Times New Roman"/>
                <w:b/>
                <w:lang w:eastAsia="en-GB"/>
              </w:rPr>
              <w:t>+32 2 29 87258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D6F0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D6F0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5B003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B0039" w:rsidRPr="005B0039" w:rsidRDefault="005B0039" w:rsidP="005B0039">
      <w:pPr>
        <w:spacing w:after="0" w:line="240" w:lineRule="auto"/>
        <w:ind w:left="426"/>
        <w:jc w:val="both"/>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The European Personnel Selection Office's core mission is to provide a professional staff selection service on behalf of the Institutions of the European Union. EPSO and its staff are committed to meeting both the needs of the Institutions and the expectations of candidates by attracting and selecting talented individuals from across the EU through effective and fair selection procedures.</w:t>
      </w:r>
    </w:p>
    <w:p w:rsidR="005B0039" w:rsidRPr="005B0039" w:rsidRDefault="005B0039" w:rsidP="005B0039">
      <w:pPr>
        <w:spacing w:after="0" w:line="240" w:lineRule="auto"/>
        <w:ind w:left="426"/>
        <w:rPr>
          <w:rFonts w:ascii="Times New Roman" w:eastAsia="Times New Roman" w:hAnsi="Times New Roman" w:cs="Times New Roman"/>
          <w:lang w:val="en-GB" w:eastAsia="en-GB"/>
        </w:rPr>
      </w:pPr>
    </w:p>
    <w:p w:rsidR="005B0039" w:rsidRPr="005B0039" w:rsidRDefault="005B0039" w:rsidP="005B0039">
      <w:pPr>
        <w:spacing w:after="0" w:line="240" w:lineRule="auto"/>
        <w:ind w:left="426"/>
        <w:jc w:val="both"/>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 xml:space="preserve">In the Legal Affairs Sector, we provide comprehensive in-house legal assistance to EPSO's management and staff. Our purpose is to ensure that the legal framework </w:t>
      </w:r>
      <w:proofErr w:type="gramStart"/>
      <w:r w:rsidRPr="005B0039">
        <w:rPr>
          <w:rFonts w:ascii="Times New Roman" w:eastAsia="Times New Roman" w:hAnsi="Times New Roman" w:cs="Times New Roman"/>
          <w:lang w:val="en-GB" w:eastAsia="en-GB"/>
        </w:rPr>
        <w:t>is observed</w:t>
      </w:r>
      <w:proofErr w:type="gramEnd"/>
      <w:r w:rsidRPr="005B0039">
        <w:rPr>
          <w:rFonts w:ascii="Times New Roman" w:eastAsia="Times New Roman" w:hAnsi="Times New Roman" w:cs="Times New Roman"/>
          <w:lang w:val="en-GB" w:eastAsia="en-GB"/>
        </w:rPr>
        <w:t xml:space="preserve"> throughout EPSO's activities – from policy development to the operations of individual competition procedures. </w:t>
      </w:r>
    </w:p>
    <w:p w:rsidR="005B0039" w:rsidRPr="005B0039" w:rsidRDefault="005B0039" w:rsidP="005B0039">
      <w:pPr>
        <w:spacing w:after="0" w:line="240" w:lineRule="auto"/>
        <w:ind w:left="426"/>
        <w:rPr>
          <w:rFonts w:ascii="Times New Roman" w:eastAsia="Times New Roman" w:hAnsi="Times New Roman" w:cs="Times New Roman"/>
          <w:lang w:val="en-GB" w:eastAsia="en-GB"/>
        </w:rPr>
      </w:pPr>
    </w:p>
    <w:p w:rsidR="005B0039" w:rsidRDefault="005B0039" w:rsidP="005B0039">
      <w:pPr>
        <w:spacing w:after="0" w:line="240" w:lineRule="auto"/>
        <w:ind w:left="426"/>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Our tasks include, in particular</w:t>
      </w:r>
    </w:p>
    <w:p w:rsidR="005B0039" w:rsidRPr="005B0039" w:rsidRDefault="005B0039" w:rsidP="005B0039">
      <w:pPr>
        <w:spacing w:after="0" w:line="240" w:lineRule="auto"/>
        <w:ind w:left="426"/>
        <w:rPr>
          <w:rFonts w:ascii="Times New Roman" w:eastAsia="Times New Roman" w:hAnsi="Times New Roman" w:cs="Times New Roman"/>
          <w:lang w:val="en-GB" w:eastAsia="en-GB"/>
        </w:rPr>
      </w:pPr>
    </w:p>
    <w:p w:rsidR="005B0039" w:rsidRPr="005B0039" w:rsidRDefault="005B0039" w:rsidP="005B0039">
      <w:pPr>
        <w:numPr>
          <w:ilvl w:val="0"/>
          <w:numId w:val="25"/>
        </w:numPr>
        <w:spacing w:after="0" w:line="240" w:lineRule="auto"/>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providing legal advice to management, staff and the selection boards of competitions;</w:t>
      </w:r>
    </w:p>
    <w:p w:rsidR="005B0039" w:rsidRPr="005B0039" w:rsidRDefault="005B0039" w:rsidP="005B0039">
      <w:pPr>
        <w:numPr>
          <w:ilvl w:val="0"/>
          <w:numId w:val="25"/>
        </w:numPr>
        <w:spacing w:after="0" w:line="240" w:lineRule="auto"/>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handling administrative complaints lodged by candidates;</w:t>
      </w:r>
    </w:p>
    <w:p w:rsidR="005B0039" w:rsidRPr="005B0039" w:rsidRDefault="005B0039" w:rsidP="005B0039">
      <w:pPr>
        <w:numPr>
          <w:ilvl w:val="0"/>
          <w:numId w:val="25"/>
        </w:numPr>
        <w:spacing w:after="0" w:line="240" w:lineRule="auto"/>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dealing with matters relating to transparency and access to documents;</w:t>
      </w:r>
    </w:p>
    <w:p w:rsidR="005B0039" w:rsidRPr="005B0039" w:rsidRDefault="005B0039" w:rsidP="005B0039">
      <w:pPr>
        <w:numPr>
          <w:ilvl w:val="0"/>
          <w:numId w:val="25"/>
        </w:numPr>
        <w:spacing w:after="0" w:line="240" w:lineRule="auto"/>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responding to queries from the European Ombudsman;</w:t>
      </w:r>
    </w:p>
    <w:p w:rsidR="005B0039" w:rsidRPr="005B0039" w:rsidRDefault="005B0039" w:rsidP="005B0039">
      <w:pPr>
        <w:numPr>
          <w:ilvl w:val="0"/>
          <w:numId w:val="25"/>
        </w:numPr>
        <w:spacing w:after="0" w:line="240" w:lineRule="auto"/>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dealing with legal issues relating to the protection of personal data;</w:t>
      </w:r>
    </w:p>
    <w:p w:rsidR="005B0039" w:rsidRPr="005B0039" w:rsidRDefault="005B0039" w:rsidP="005B0039">
      <w:pPr>
        <w:numPr>
          <w:ilvl w:val="0"/>
          <w:numId w:val="25"/>
        </w:numPr>
        <w:spacing w:after="0" w:line="240" w:lineRule="auto"/>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contributing to the defence of EPSO’s interests in litigation before the EU courts;</w:t>
      </w:r>
    </w:p>
    <w:p w:rsidR="005B0039" w:rsidRPr="005B0039" w:rsidRDefault="005B0039" w:rsidP="005B0039">
      <w:pPr>
        <w:numPr>
          <w:ilvl w:val="0"/>
          <w:numId w:val="25"/>
        </w:numPr>
        <w:spacing w:after="0" w:line="240" w:lineRule="auto"/>
        <w:rPr>
          <w:rFonts w:ascii="Times New Roman" w:eastAsia="Times New Roman" w:hAnsi="Times New Roman" w:cs="Times New Roman"/>
          <w:lang w:val="en-GB" w:eastAsia="en-GB"/>
        </w:rPr>
      </w:pPr>
      <w:proofErr w:type="gramStart"/>
      <w:r w:rsidRPr="005B0039">
        <w:rPr>
          <w:rFonts w:ascii="Times New Roman" w:eastAsia="Times New Roman" w:hAnsi="Times New Roman" w:cs="Times New Roman"/>
          <w:lang w:val="en-GB" w:eastAsia="en-GB"/>
        </w:rPr>
        <w:t>contributing</w:t>
      </w:r>
      <w:proofErr w:type="gramEnd"/>
      <w:r w:rsidRPr="005B0039">
        <w:rPr>
          <w:rFonts w:ascii="Times New Roman" w:eastAsia="Times New Roman" w:hAnsi="Times New Roman" w:cs="Times New Roman"/>
          <w:lang w:val="en-GB" w:eastAsia="en-GB"/>
        </w:rPr>
        <w:t xml:space="preserve"> to efficient and effective candidate relationship management.</w:t>
      </w:r>
    </w:p>
    <w:p w:rsidR="005B0039" w:rsidRPr="005B0039" w:rsidRDefault="005B0039" w:rsidP="005B0039">
      <w:pPr>
        <w:spacing w:after="0" w:line="240" w:lineRule="auto"/>
        <w:ind w:left="426"/>
        <w:rPr>
          <w:rFonts w:ascii="Times New Roman" w:eastAsia="Times New Roman" w:hAnsi="Times New Roman" w:cs="Times New Roman"/>
          <w:lang w:val="en-GB" w:eastAsia="en-GB"/>
        </w:rPr>
      </w:pPr>
    </w:p>
    <w:p w:rsidR="005B0039" w:rsidRPr="005B0039" w:rsidRDefault="005B0039" w:rsidP="005B0039">
      <w:pPr>
        <w:spacing w:after="0" w:line="240" w:lineRule="auto"/>
        <w:ind w:left="426"/>
        <w:jc w:val="both"/>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Our work involves regular contact with other services (in particular the Ombudsman's Office, the European Data Protection Supervisor's Office, the Legal Service and the Secretariat-General of the Commission), and with candidates.</w:t>
      </w:r>
    </w:p>
    <w:p w:rsidR="005B0039" w:rsidRPr="005B0039" w:rsidRDefault="005B0039" w:rsidP="005B0039">
      <w:pPr>
        <w:spacing w:after="0" w:line="240" w:lineRule="auto"/>
        <w:ind w:left="426"/>
        <w:rPr>
          <w:rFonts w:ascii="Times New Roman" w:eastAsia="Times New Roman" w:hAnsi="Times New Roman" w:cs="Times New Roman"/>
          <w:lang w:val="en-GB" w:eastAsia="en-GB"/>
        </w:rPr>
      </w:pPr>
    </w:p>
    <w:p w:rsidR="005B0039" w:rsidRPr="005B0039" w:rsidRDefault="005B0039" w:rsidP="005B0039">
      <w:pPr>
        <w:spacing w:after="0" w:line="240" w:lineRule="auto"/>
        <w:ind w:left="426"/>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lastRenderedPageBreak/>
        <w:t xml:space="preserve">EPSO strives to </w:t>
      </w:r>
      <w:proofErr w:type="gramStart"/>
      <w:r w:rsidRPr="005B0039">
        <w:rPr>
          <w:rFonts w:ascii="Times New Roman" w:eastAsia="Times New Roman" w:hAnsi="Times New Roman" w:cs="Times New Roman"/>
          <w:lang w:val="en-GB" w:eastAsia="en-GB"/>
        </w:rPr>
        <w:t>be recognised</w:t>
      </w:r>
      <w:proofErr w:type="gramEnd"/>
      <w:r w:rsidRPr="005B0039">
        <w:rPr>
          <w:rFonts w:ascii="Times New Roman" w:eastAsia="Times New Roman" w:hAnsi="Times New Roman" w:cs="Times New Roman"/>
          <w:lang w:val="en-GB" w:eastAsia="en-GB"/>
        </w:rPr>
        <w:t xml:space="preserve"> as a centre of excellence in personnel selection and a workplace of choice for staff who want to develop and further their career in the Human Resources field. We promote and abide by the values of integrity, ambition, professionalism, quality service, diversity and respect. We also encourage lifelong learning and regularly provide in-house training opportunities in the broad HR field.</w:t>
      </w:r>
    </w:p>
    <w:p w:rsidR="005B0039" w:rsidRPr="005B0039" w:rsidRDefault="005B0039" w:rsidP="005B0039">
      <w:pPr>
        <w:spacing w:after="0" w:line="240" w:lineRule="auto"/>
        <w:ind w:left="426"/>
        <w:rPr>
          <w:rFonts w:ascii="Times New Roman" w:eastAsia="Times New Roman" w:hAnsi="Times New Roman" w:cs="Times New Roman"/>
          <w:lang w:val="en-GB" w:eastAsia="en-GB"/>
        </w:rPr>
      </w:pPr>
    </w:p>
    <w:p w:rsidR="005B0039" w:rsidRPr="005B0039" w:rsidRDefault="005B0039" w:rsidP="005B0039">
      <w:pPr>
        <w:spacing w:after="0" w:line="240" w:lineRule="auto"/>
        <w:ind w:left="426"/>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The post of Legal Officer offers a wide variety of challenging tasks as a member of a friendly and committed team, in a highly stimulating, dynamic and innovative professional environment.</w:t>
      </w:r>
    </w:p>
    <w:p w:rsidR="005B0039" w:rsidRPr="005B0039" w:rsidRDefault="005B0039" w:rsidP="005B0039">
      <w:pPr>
        <w:spacing w:after="0" w:line="240" w:lineRule="auto"/>
        <w:ind w:left="426"/>
        <w:rPr>
          <w:rFonts w:ascii="Times New Roman" w:eastAsia="Times New Roman" w:hAnsi="Times New Roman" w:cs="Times New Roman"/>
          <w:lang w:val="en-GB" w:eastAsia="en-GB"/>
        </w:rPr>
      </w:pPr>
    </w:p>
    <w:p w:rsidR="005B0039" w:rsidRDefault="005B0039" w:rsidP="005B0039">
      <w:pPr>
        <w:spacing w:after="0" w:line="240" w:lineRule="auto"/>
        <w:ind w:left="426"/>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As our new colleague, you would be</w:t>
      </w:r>
    </w:p>
    <w:p w:rsidR="005B0039" w:rsidRPr="005B0039" w:rsidRDefault="005B0039" w:rsidP="005B0039">
      <w:pPr>
        <w:spacing w:after="0" w:line="240" w:lineRule="auto"/>
        <w:ind w:left="426"/>
        <w:rPr>
          <w:rFonts w:ascii="Times New Roman" w:eastAsia="Times New Roman" w:hAnsi="Times New Roman" w:cs="Times New Roman"/>
          <w:lang w:val="en-GB" w:eastAsia="en-GB"/>
        </w:rPr>
      </w:pPr>
    </w:p>
    <w:p w:rsidR="005B0039" w:rsidRPr="005B0039" w:rsidRDefault="005B0039" w:rsidP="005B0039">
      <w:pPr>
        <w:numPr>
          <w:ilvl w:val="0"/>
          <w:numId w:val="26"/>
        </w:numPr>
        <w:spacing w:after="0" w:line="240" w:lineRule="auto"/>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providing legal advice on a broad range of subjects related to staff selection procedures, including operational aspects and policy development;</w:t>
      </w:r>
    </w:p>
    <w:p w:rsidR="005B0039" w:rsidRPr="005B0039" w:rsidRDefault="005B0039" w:rsidP="005B0039">
      <w:pPr>
        <w:numPr>
          <w:ilvl w:val="0"/>
          <w:numId w:val="26"/>
        </w:numPr>
        <w:spacing w:after="0" w:line="240" w:lineRule="auto"/>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analysing and drafting replies to administrative appeal cases lodged by candidates;</w:t>
      </w:r>
    </w:p>
    <w:p w:rsidR="005B0039" w:rsidRPr="005B0039" w:rsidRDefault="005B0039" w:rsidP="005B0039">
      <w:pPr>
        <w:numPr>
          <w:ilvl w:val="0"/>
          <w:numId w:val="26"/>
        </w:numPr>
        <w:spacing w:after="0" w:line="240" w:lineRule="auto"/>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preparing legal opinions and/or projects of decisions on requests and queries in the field of access to documents, data protection, and complaints lodged with the Ombudsman;</w:t>
      </w:r>
    </w:p>
    <w:p w:rsidR="005B0039" w:rsidRPr="005B0039" w:rsidRDefault="005B0039" w:rsidP="005B0039">
      <w:pPr>
        <w:numPr>
          <w:ilvl w:val="0"/>
          <w:numId w:val="26"/>
        </w:numPr>
        <w:spacing w:after="0" w:line="240" w:lineRule="auto"/>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managing litigation, in cooperation with the Commission's Legal Service;</w:t>
      </w:r>
    </w:p>
    <w:p w:rsidR="005B0039" w:rsidRPr="005B0039" w:rsidRDefault="005B0039" w:rsidP="005B0039">
      <w:pPr>
        <w:numPr>
          <w:ilvl w:val="0"/>
          <w:numId w:val="26"/>
        </w:numPr>
        <w:spacing w:after="0" w:line="240" w:lineRule="auto"/>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contributing to internal coordination and communication within EPSO on matters of legal relevance;</w:t>
      </w:r>
    </w:p>
    <w:p w:rsidR="005B0039" w:rsidRPr="005B0039" w:rsidRDefault="005B0039" w:rsidP="005B0039">
      <w:pPr>
        <w:numPr>
          <w:ilvl w:val="0"/>
          <w:numId w:val="26"/>
        </w:numPr>
        <w:spacing w:after="0" w:line="240" w:lineRule="auto"/>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liaising with colleagues in associated external services;</w:t>
      </w:r>
    </w:p>
    <w:p w:rsidR="005B0039" w:rsidRPr="005B0039" w:rsidRDefault="005B0039" w:rsidP="005B0039">
      <w:pPr>
        <w:numPr>
          <w:ilvl w:val="0"/>
          <w:numId w:val="26"/>
        </w:numPr>
        <w:spacing w:after="0" w:line="240" w:lineRule="auto"/>
        <w:rPr>
          <w:rFonts w:ascii="Times New Roman" w:eastAsia="Times New Roman" w:hAnsi="Times New Roman" w:cs="Times New Roman"/>
          <w:lang w:val="en-GB" w:eastAsia="en-GB"/>
        </w:rPr>
      </w:pPr>
      <w:proofErr w:type="gramStart"/>
      <w:r w:rsidRPr="005B0039">
        <w:rPr>
          <w:rFonts w:ascii="Times New Roman" w:eastAsia="Times New Roman" w:hAnsi="Times New Roman" w:cs="Times New Roman"/>
          <w:lang w:val="en-GB" w:eastAsia="en-GB"/>
        </w:rPr>
        <w:t>contributing</w:t>
      </w:r>
      <w:proofErr w:type="gramEnd"/>
      <w:r w:rsidRPr="005B0039">
        <w:rPr>
          <w:rFonts w:ascii="Times New Roman" w:eastAsia="Times New Roman" w:hAnsi="Times New Roman" w:cs="Times New Roman"/>
          <w:lang w:val="en-GB" w:eastAsia="en-GB"/>
        </w:rPr>
        <w:t xml:space="preserve"> to efficient and effective candidate relationship management.</w:t>
      </w:r>
    </w:p>
    <w:p w:rsidR="005B0039" w:rsidRPr="005B0039" w:rsidRDefault="005B0039" w:rsidP="005B0039">
      <w:pPr>
        <w:spacing w:after="0" w:line="240" w:lineRule="auto"/>
        <w:ind w:left="426"/>
        <w:rPr>
          <w:rFonts w:ascii="Times New Roman" w:eastAsia="Times New Roman" w:hAnsi="Times New Roman" w:cs="Times New Roman"/>
          <w:lang w:val="en-GB" w:eastAsia="en-GB"/>
        </w:rPr>
      </w:pPr>
    </w:p>
    <w:p w:rsidR="005B0039" w:rsidRPr="005B0039" w:rsidRDefault="005B0039" w:rsidP="005B0039">
      <w:pPr>
        <w:spacing w:after="0" w:line="240" w:lineRule="auto"/>
        <w:ind w:left="426"/>
        <w:rPr>
          <w:rFonts w:ascii="Times New Roman" w:eastAsia="Times New Roman" w:hAnsi="Times New Roman" w:cs="Times New Roman"/>
          <w:lang w:val="en-GB" w:eastAsia="en-GB"/>
        </w:rPr>
      </w:pPr>
      <w:r w:rsidRPr="005B0039">
        <w:rPr>
          <w:rFonts w:ascii="Times New Roman" w:eastAsia="Times New Roman" w:hAnsi="Times New Roman" w:cs="Times New Roman"/>
          <w:lang w:val="en-GB" w:eastAsia="en-GB"/>
        </w:rPr>
        <w:t xml:space="preserve">We are looking for a highly motivated, open-minded and enthusiastic lawyer with excellent analytical and drafting skills. Since the job routinely involves dealing with sensitive information, a strong sense of discretion is also required. A good understanding of the human dimension and of individual differences </w:t>
      </w:r>
      <w:proofErr w:type="gramStart"/>
      <w:r w:rsidRPr="005B0039">
        <w:rPr>
          <w:rFonts w:ascii="Times New Roman" w:eastAsia="Times New Roman" w:hAnsi="Times New Roman" w:cs="Times New Roman"/>
          <w:lang w:val="en-GB" w:eastAsia="en-GB"/>
        </w:rPr>
        <w:t>would be considered</w:t>
      </w:r>
      <w:proofErr w:type="gramEnd"/>
      <w:r w:rsidRPr="005B0039">
        <w:rPr>
          <w:rFonts w:ascii="Times New Roman" w:eastAsia="Times New Roman" w:hAnsi="Times New Roman" w:cs="Times New Roman"/>
          <w:lang w:val="en-GB" w:eastAsia="en-GB"/>
        </w:rPr>
        <w:t xml:space="preserve"> an asset. The ideal candidate should be a quick learner with a flexible attitude and good organisational skills. He or she should enjoy working both independently and in a team.</w:t>
      </w:r>
    </w:p>
    <w:p w:rsidR="005B0039" w:rsidRPr="005B0039" w:rsidRDefault="005B0039" w:rsidP="005B0039">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5B0039">
        <w:rPr>
          <w:rFonts w:ascii="Times New Roman" w:eastAsia="Times New Roman" w:hAnsi="Times New Roman" w:cs="Times New Roman"/>
          <w:lang w:val="en-GB" w:eastAsia="en-GB"/>
        </w:rPr>
        <w:t>law</w:t>
      </w:r>
      <w:r w:rsidR="0066077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B0039" w:rsidRPr="005B0039" w:rsidRDefault="005B0039" w:rsidP="005B0039">
      <w:pPr>
        <w:tabs>
          <w:tab w:val="left" w:pos="1276"/>
        </w:tabs>
        <w:spacing w:after="0" w:line="240" w:lineRule="auto"/>
        <w:ind w:left="709" w:right="60"/>
        <w:jc w:val="both"/>
        <w:rPr>
          <w:rFonts w:ascii="Times New Roman" w:eastAsia="Times New Roman" w:hAnsi="Times New Roman" w:cs="Times New Roman"/>
          <w:lang w:val="en-US" w:eastAsia="en-GB"/>
        </w:rPr>
      </w:pPr>
      <w:r w:rsidRPr="005B0039">
        <w:rPr>
          <w:rFonts w:ascii="Times New Roman" w:eastAsia="Times New Roman" w:hAnsi="Times New Roman" w:cs="Times New Roman"/>
          <w:lang w:val="en-US" w:eastAsia="en-GB"/>
        </w:rPr>
        <w:t>Job-related experience: at least 2 years</w:t>
      </w:r>
    </w:p>
    <w:p w:rsidR="005B0039" w:rsidRPr="005B0039" w:rsidRDefault="005B0039" w:rsidP="005B0039">
      <w:pPr>
        <w:tabs>
          <w:tab w:val="left" w:pos="1276"/>
        </w:tabs>
        <w:spacing w:after="0" w:line="240" w:lineRule="auto"/>
        <w:ind w:left="709" w:right="60"/>
        <w:jc w:val="both"/>
        <w:rPr>
          <w:rFonts w:ascii="Times New Roman" w:eastAsia="Times New Roman" w:hAnsi="Times New Roman" w:cs="Times New Roman"/>
          <w:lang w:val="en-US" w:eastAsia="en-GB"/>
        </w:rPr>
      </w:pPr>
      <w:r w:rsidRPr="005B0039">
        <w:rPr>
          <w:rFonts w:ascii="Times New Roman" w:eastAsia="Times New Roman" w:hAnsi="Times New Roman" w:cs="Times New Roman"/>
          <w:lang w:val="en-US" w:eastAsia="en-GB"/>
        </w:rPr>
        <w:lastRenderedPageBreak/>
        <w:t>Qualifier: required</w:t>
      </w:r>
    </w:p>
    <w:p w:rsidR="004D7DCC" w:rsidRPr="004D7DCC" w:rsidRDefault="005B0039" w:rsidP="005B0039">
      <w:pPr>
        <w:tabs>
          <w:tab w:val="left" w:pos="1276"/>
        </w:tabs>
        <w:spacing w:after="0" w:line="240" w:lineRule="auto"/>
        <w:ind w:left="709" w:right="60"/>
        <w:jc w:val="both"/>
        <w:rPr>
          <w:rFonts w:ascii="Times New Roman" w:eastAsia="Times New Roman" w:hAnsi="Times New Roman" w:cs="Times New Roman"/>
          <w:lang w:val="en-US" w:eastAsia="en-GB"/>
        </w:rPr>
      </w:pPr>
      <w:r w:rsidRPr="005B0039">
        <w:rPr>
          <w:rFonts w:ascii="Times New Roman" w:eastAsia="Times New Roman" w:hAnsi="Times New Roman" w:cs="Times New Roman"/>
          <w:lang w:val="en-US" w:eastAsia="en-GB"/>
        </w:rPr>
        <w:t>Administrative law</w:t>
      </w:r>
      <w:r w:rsidR="0032478A" w:rsidRPr="0032478A">
        <w:rPr>
          <w:rFonts w:ascii="Times New Roman" w:eastAsia="Times New Roman" w:hAnsi="Times New Roman" w:cs="Times New Roman"/>
          <w:lang w:val="en-US" w:eastAsia="en-GB"/>
        </w:rPr>
        <w:t>.</w:t>
      </w:r>
    </w:p>
    <w:p w:rsidR="0032478A" w:rsidRPr="004D7DCC" w:rsidRDefault="0032478A"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5B0039" w:rsidP="0032478A">
      <w:pPr>
        <w:tabs>
          <w:tab w:val="left" w:pos="709"/>
        </w:tabs>
        <w:spacing w:after="0" w:line="240" w:lineRule="auto"/>
        <w:ind w:left="709" w:right="60"/>
        <w:jc w:val="both"/>
        <w:rPr>
          <w:rFonts w:ascii="Times New Roman" w:eastAsia="Times New Roman" w:hAnsi="Times New Roman" w:cs="Times New Roman"/>
          <w:lang w:val="en-US" w:eastAsia="en-GB"/>
        </w:rPr>
      </w:pPr>
      <w:r w:rsidRPr="005B0039">
        <w:rPr>
          <w:rFonts w:ascii="Times New Roman" w:eastAsia="Times New Roman" w:hAnsi="Times New Roman" w:cs="Times New Roman"/>
          <w:lang w:val="en-US" w:eastAsia="en-GB"/>
        </w:rPr>
        <w:t>A very good command of the main Commission working languages is essential, in order to communicate efficiently with internal and external stakeholders.</w:t>
      </w:r>
    </w:p>
    <w:p w:rsidR="005B0039" w:rsidRDefault="005B0039" w:rsidP="0032478A">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English level C1, French level C1.</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Default="00AF7D78" w:rsidP="00AF7D78">
      <w:pPr>
        <w:spacing w:after="0" w:line="240" w:lineRule="auto"/>
        <w:ind w:left="426" w:right="175"/>
        <w:jc w:val="both"/>
        <w:rPr>
          <w:rFonts w:ascii="Times New Roman" w:eastAsia="Times New Roman" w:hAnsi="Times New Roman" w:cs="Times New Roman"/>
          <w:lang w:eastAsia="en-GB"/>
        </w:rPr>
      </w:pPr>
    </w:p>
    <w:p w:rsidR="0032478A" w:rsidRDefault="0032478A" w:rsidP="00AF7D78">
      <w:pPr>
        <w:spacing w:after="0" w:line="240" w:lineRule="auto"/>
        <w:ind w:left="426" w:right="175"/>
        <w:jc w:val="both"/>
        <w:rPr>
          <w:rFonts w:ascii="Times New Roman" w:eastAsia="Times New Roman" w:hAnsi="Times New Roman" w:cs="Times New Roman"/>
          <w:lang w:eastAsia="en-GB"/>
        </w:rPr>
      </w:pPr>
    </w:p>
    <w:p w:rsidR="0032478A" w:rsidRPr="00AF7D78" w:rsidRDefault="0032478A"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5B003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06AB"/>
    <w:multiLevelType w:val="hybridMultilevel"/>
    <w:tmpl w:val="229053F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152CBA"/>
    <w:multiLevelType w:val="hybridMultilevel"/>
    <w:tmpl w:val="1F64CA76"/>
    <w:lvl w:ilvl="0" w:tplc="2178535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99C0614"/>
    <w:multiLevelType w:val="hybridMultilevel"/>
    <w:tmpl w:val="CB749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AE2BCD"/>
    <w:multiLevelType w:val="hybridMultilevel"/>
    <w:tmpl w:val="15083014"/>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320CCC"/>
    <w:multiLevelType w:val="hybridMultilevel"/>
    <w:tmpl w:val="398E7474"/>
    <w:lvl w:ilvl="0" w:tplc="21785350">
      <w:start w:val="1"/>
      <w:numFmt w:val="bullet"/>
      <w:lvlText w:val="-"/>
      <w:lvlJc w:val="left"/>
      <w:pPr>
        <w:tabs>
          <w:tab w:val="num" w:pos="780"/>
        </w:tabs>
        <w:ind w:left="780" w:hanging="360"/>
      </w:pPr>
      <w:rPr>
        <w:rFonts w:ascii="Times New Roman" w:hAnsi="Times New Roman" w:cs="Times New Roman"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7C13265E"/>
    <w:multiLevelType w:val="hybridMultilevel"/>
    <w:tmpl w:val="5466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7"/>
  </w:num>
  <w:num w:numId="4">
    <w:abstractNumId w:val="3"/>
  </w:num>
  <w:num w:numId="5">
    <w:abstractNumId w:val="13"/>
  </w:num>
  <w:num w:numId="6">
    <w:abstractNumId w:val="11"/>
  </w:num>
  <w:num w:numId="7">
    <w:abstractNumId w:val="21"/>
  </w:num>
  <w:num w:numId="8">
    <w:abstractNumId w:val="23"/>
  </w:num>
  <w:num w:numId="9">
    <w:abstractNumId w:val="19"/>
  </w:num>
  <w:num w:numId="10">
    <w:abstractNumId w:val="8"/>
  </w:num>
  <w:num w:numId="11">
    <w:abstractNumId w:val="20"/>
  </w:num>
  <w:num w:numId="12">
    <w:abstractNumId w:val="22"/>
  </w:num>
  <w:num w:numId="13">
    <w:abstractNumId w:val="6"/>
  </w:num>
  <w:num w:numId="14">
    <w:abstractNumId w:val="16"/>
  </w:num>
  <w:num w:numId="15">
    <w:abstractNumId w:val="18"/>
  </w:num>
  <w:num w:numId="16">
    <w:abstractNumId w:val="1"/>
  </w:num>
  <w:num w:numId="17">
    <w:abstractNumId w:val="15"/>
  </w:num>
  <w:num w:numId="18">
    <w:abstractNumId w:val="9"/>
  </w:num>
  <w:num w:numId="19">
    <w:abstractNumId w:val="7"/>
  </w:num>
  <w:num w:numId="20">
    <w:abstractNumId w:val="24"/>
  </w:num>
  <w:num w:numId="21">
    <w:abstractNumId w:val="25"/>
  </w:num>
  <w:num w:numId="22">
    <w:abstractNumId w:val="0"/>
  </w:num>
  <w:num w:numId="23">
    <w:abstractNumId w:val="12"/>
  </w:num>
  <w:num w:numId="24">
    <w:abstractNumId w:val="10"/>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32478A"/>
    <w:rsid w:val="0044334A"/>
    <w:rsid w:val="004D7DCC"/>
    <w:rsid w:val="00505BD2"/>
    <w:rsid w:val="00534042"/>
    <w:rsid w:val="00536D39"/>
    <w:rsid w:val="005B0039"/>
    <w:rsid w:val="00632DAF"/>
    <w:rsid w:val="006373E4"/>
    <w:rsid w:val="00660776"/>
    <w:rsid w:val="00673B92"/>
    <w:rsid w:val="00691157"/>
    <w:rsid w:val="00757143"/>
    <w:rsid w:val="0083432B"/>
    <w:rsid w:val="00860C38"/>
    <w:rsid w:val="0089313E"/>
    <w:rsid w:val="00943796"/>
    <w:rsid w:val="0098353F"/>
    <w:rsid w:val="009C7B2E"/>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575D"/>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paragraph" w:styleId="Header">
    <w:name w:val="header"/>
    <w:basedOn w:val="Normal"/>
    <w:link w:val="HeaderChar"/>
    <w:uiPriority w:val="99"/>
    <w:semiHidden/>
    <w:unhideWhenUsed/>
    <w:rsid w:val="005B00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0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Renata.Krizsa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85162-7662-4C9C-9993-37D39081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1517</Words>
  <Characters>8617</Characters>
  <Application>Microsoft Office Word</Application>
  <DocSecurity>0</DocSecurity>
  <Lines>215</Lines>
  <Paragraphs>115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2021-09-13T14:05:00Z</dcterms:created>
  <dcterms:modified xsi:type="dcterms:W3CDTF">2021-09-13T14:05:00Z</dcterms:modified>
</cp:coreProperties>
</file>