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965790" w:rsidP="008B23F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REGIO-G-1</w:t>
            </w:r>
          </w:p>
        </w:tc>
      </w:tr>
      <w:tr w:rsidR="00AF7D78" w:rsidRPr="00A63619"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65790" w:rsidRPr="0079515A" w:rsidRDefault="00965790" w:rsidP="00965790">
            <w:pPr>
              <w:rPr>
                <w:rFonts w:ascii="Times New Roman" w:hAnsi="Times New Roman" w:cs="Times New Roman"/>
                <w:b/>
                <w:lang w:val="en-GB"/>
              </w:rPr>
            </w:pPr>
            <w:r w:rsidRPr="0079515A">
              <w:rPr>
                <w:rFonts w:ascii="Times New Roman" w:hAnsi="Times New Roman" w:cs="Times New Roman"/>
                <w:b/>
                <w:lang w:val="en-GB"/>
              </w:rPr>
              <w:t>Peter Berkowitz</w:t>
            </w:r>
          </w:p>
          <w:p w:rsidR="00965790" w:rsidRPr="0079515A" w:rsidRDefault="00965790" w:rsidP="00965790">
            <w:pPr>
              <w:rPr>
                <w:rFonts w:ascii="Times New Roman" w:hAnsi="Times New Roman" w:cs="Times New Roman"/>
                <w:b/>
                <w:lang w:val="en-GB"/>
              </w:rPr>
            </w:pPr>
            <w:hyperlink r:id="rId9" w:history="1">
              <w:r w:rsidRPr="00EE67E4">
                <w:rPr>
                  <w:rStyle w:val="Hyperlink"/>
                  <w:rFonts w:ascii="Times New Roman" w:hAnsi="Times New Roman" w:cs="Times New Roman"/>
                  <w:b/>
                  <w:lang w:val="en-GB"/>
                </w:rPr>
                <w:t>Peter.berkowitz@ec.europa.eu</w:t>
              </w:r>
            </w:hyperlink>
            <w:r>
              <w:rPr>
                <w:rFonts w:ascii="Times New Roman" w:hAnsi="Times New Roman" w:cs="Times New Roman"/>
                <w:b/>
                <w:lang w:val="en-GB"/>
              </w:rPr>
              <w:t xml:space="preserve"> </w:t>
            </w:r>
          </w:p>
          <w:p w:rsidR="00B47B23" w:rsidRDefault="00965790" w:rsidP="00965790">
            <w:pPr>
              <w:rPr>
                <w:rFonts w:ascii="Times New Roman" w:eastAsia="Times New Roman" w:hAnsi="Times New Roman" w:cs="Times New Roman"/>
                <w:sz w:val="24"/>
                <w:szCs w:val="20"/>
                <w:lang w:val="de-DE" w:eastAsia="en-GB"/>
              </w:rPr>
            </w:pPr>
            <w:r w:rsidRPr="0079515A">
              <w:rPr>
                <w:rFonts w:ascii="Times New Roman" w:hAnsi="Times New Roman" w:cs="Times New Roman"/>
                <w:b/>
              </w:rPr>
              <w:t>+32 2 2962017</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8C15E7" w:rsidRDefault="000747B8" w:rsidP="00AF7D78">
            <w:pPr>
              <w:ind w:right="1317"/>
              <w:jc w:val="both"/>
              <w:rPr>
                <w:rFonts w:ascii="Times New Roman" w:eastAsia="Times New Roman" w:hAnsi="Times New Roman" w:cs="Times New Roman"/>
                <w:b/>
                <w:lang w:eastAsia="en-GB"/>
              </w:rPr>
            </w:pPr>
            <w:r>
              <w:rPr>
                <w:rFonts w:ascii="Times New Roman" w:eastAsia="Times New Roman" w:hAnsi="Times New Roman" w:cs="Times New Roman"/>
                <w:b/>
                <w:lang w:eastAsia="en-GB"/>
              </w:rPr>
              <w:t xml:space="preserve">3rd </w:t>
            </w:r>
            <w:r w:rsidR="00AF7D78" w:rsidRPr="008C15E7">
              <w:rPr>
                <w:rFonts w:ascii="Times New Roman" w:eastAsia="Times New Roman" w:hAnsi="Times New Roman" w:cs="Times New Roman"/>
                <w:b/>
                <w:lang w:eastAsia="en-GB"/>
              </w:rPr>
              <w:t>quarter 20</w:t>
            </w:r>
            <w:r w:rsidR="00B47B23" w:rsidRPr="008C15E7">
              <w:rPr>
                <w:rFonts w:ascii="Times New Roman" w:eastAsia="Times New Roman" w:hAnsi="Times New Roman" w:cs="Times New Roman"/>
                <w:b/>
                <w:lang w:eastAsia="en-GB"/>
              </w:rPr>
              <w:t>2</w:t>
            </w:r>
            <w:r w:rsidR="00C56F28">
              <w:rPr>
                <w:rFonts w:ascii="Times New Roman" w:eastAsia="Times New Roman" w:hAnsi="Times New Roman" w:cs="Times New Roman"/>
                <w:b/>
                <w:lang w:eastAsia="en-GB"/>
              </w:rPr>
              <w:t>1</w:t>
            </w:r>
            <w:r w:rsidR="00AF7D78" w:rsidRPr="008C15E7">
              <w:rPr>
                <w:rFonts w:ascii="Times New Roman" w:eastAsia="Times New Roman" w:hAnsi="Times New Roman" w:cs="Times New Roman"/>
                <w:b/>
                <w:lang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6579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361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65790" w:rsidRDefault="00965790" w:rsidP="00965790">
      <w:pPr>
        <w:pStyle w:val="ListParagraph"/>
        <w:spacing w:after="0" w:line="240" w:lineRule="auto"/>
        <w:ind w:left="426"/>
        <w:jc w:val="both"/>
        <w:rPr>
          <w:rFonts w:ascii="Times New Roman" w:hAnsi="Times New Roman" w:cs="Times New Roman"/>
          <w:lang w:val="en-US"/>
        </w:rPr>
      </w:pPr>
      <w:r w:rsidRPr="00965790">
        <w:rPr>
          <w:rFonts w:ascii="Times New Roman" w:hAnsi="Times New Roman" w:cs="Times New Roman"/>
          <w:lang w:val="en-US"/>
        </w:rPr>
        <w:t>Under the supervision of a Commission official, the candidate will contribute to the implementation of interregional innovation investments (I3), a new financing instrument under the ERDF delegated to an executive agency that aims at helping smart specialization partnerships across regions and countries to develop European value chains and bring innovative solutions to the market. (S</w:t>
      </w:r>
      <w:proofErr w:type="gramStart"/>
      <w:r w:rsidRPr="00965790">
        <w:rPr>
          <w:rFonts w:ascii="Times New Roman" w:hAnsi="Times New Roman" w:cs="Times New Roman"/>
          <w:lang w:val="en-US"/>
        </w:rPr>
        <w:t>)he</w:t>
      </w:r>
      <w:proofErr w:type="gramEnd"/>
      <w:r w:rsidRPr="00965790">
        <w:rPr>
          <w:rFonts w:ascii="Times New Roman" w:hAnsi="Times New Roman" w:cs="Times New Roman"/>
          <w:lang w:val="en-US"/>
        </w:rPr>
        <w:t xml:space="preserve"> will also contribute, as part of the Smart Growth team, to ensuring coherence and compatibility between Cohesion Policy and other EU policies and instruments in the area of smart </w:t>
      </w:r>
      <w:proofErr w:type="spellStart"/>
      <w:r w:rsidRPr="00965790">
        <w:rPr>
          <w:rFonts w:ascii="Times New Roman" w:hAnsi="Times New Roman" w:cs="Times New Roman"/>
          <w:lang w:val="en-US"/>
        </w:rPr>
        <w:t>specialisation</w:t>
      </w:r>
      <w:proofErr w:type="spellEnd"/>
      <w:r w:rsidRPr="00965790">
        <w:rPr>
          <w:rFonts w:ascii="Times New Roman" w:hAnsi="Times New Roman" w:cs="Times New Roman"/>
          <w:lang w:val="en-US"/>
        </w:rPr>
        <w:t xml:space="preserve"> (in particular research, internal market, industry and digital). More in particular and under the supervision of a Commission official, her/his tasks will be to:  </w:t>
      </w:r>
    </w:p>
    <w:p w:rsidR="00965790" w:rsidRPr="00965790" w:rsidRDefault="00965790" w:rsidP="00965790">
      <w:pPr>
        <w:pStyle w:val="ListParagraph"/>
        <w:spacing w:after="0" w:line="240" w:lineRule="auto"/>
        <w:ind w:left="426"/>
        <w:jc w:val="both"/>
        <w:rPr>
          <w:rFonts w:ascii="Times New Roman" w:hAnsi="Times New Roman" w:cs="Times New Roman"/>
          <w:lang w:val="en-US"/>
        </w:rPr>
      </w:pPr>
    </w:p>
    <w:p w:rsidR="00965790" w:rsidRPr="00965790" w:rsidRDefault="00965790" w:rsidP="00965790">
      <w:pPr>
        <w:pStyle w:val="ListParagraph"/>
        <w:spacing w:after="0" w:line="240" w:lineRule="auto"/>
        <w:ind w:left="709" w:hanging="283"/>
        <w:jc w:val="both"/>
        <w:rPr>
          <w:rFonts w:ascii="Times New Roman" w:hAnsi="Times New Roman" w:cs="Times New Roman"/>
          <w:lang w:val="en-US"/>
        </w:rPr>
      </w:pPr>
      <w:r w:rsidRPr="00965790">
        <w:rPr>
          <w:rFonts w:ascii="Times New Roman" w:hAnsi="Times New Roman" w:cs="Times New Roman"/>
          <w:lang w:val="en-US"/>
        </w:rPr>
        <w:t>-</w:t>
      </w:r>
      <w:r w:rsidRPr="00965790">
        <w:rPr>
          <w:rFonts w:ascii="Times New Roman" w:hAnsi="Times New Roman" w:cs="Times New Roman"/>
          <w:lang w:val="en-US"/>
        </w:rPr>
        <w:tab/>
        <w:t xml:space="preserve">Contribute to the management of the expert group on I3, including membership management and </w:t>
      </w:r>
      <w:proofErr w:type="spellStart"/>
      <w:r w:rsidRPr="00965790">
        <w:rPr>
          <w:rFonts w:ascii="Times New Roman" w:hAnsi="Times New Roman" w:cs="Times New Roman"/>
          <w:lang w:val="en-US"/>
        </w:rPr>
        <w:t>organisation</w:t>
      </w:r>
      <w:proofErr w:type="spellEnd"/>
      <w:r w:rsidRPr="00965790">
        <w:rPr>
          <w:rFonts w:ascii="Times New Roman" w:hAnsi="Times New Roman" w:cs="Times New Roman"/>
          <w:lang w:val="en-US"/>
        </w:rPr>
        <w:t xml:space="preserve"> of meetings, as well as to the preparation and follow-up of the I3 biannual work </w:t>
      </w:r>
      <w:proofErr w:type="spellStart"/>
      <w:r w:rsidRPr="00965790">
        <w:rPr>
          <w:rFonts w:ascii="Times New Roman" w:hAnsi="Times New Roman" w:cs="Times New Roman"/>
          <w:lang w:val="en-US"/>
        </w:rPr>
        <w:t>programme</w:t>
      </w:r>
      <w:proofErr w:type="spellEnd"/>
      <w:proofErr w:type="gramStart"/>
      <w:r w:rsidRPr="00965790">
        <w:rPr>
          <w:rFonts w:ascii="Times New Roman" w:hAnsi="Times New Roman" w:cs="Times New Roman"/>
          <w:lang w:val="en-US"/>
        </w:rPr>
        <w:t>;</w:t>
      </w:r>
      <w:proofErr w:type="gramEnd"/>
    </w:p>
    <w:p w:rsidR="00965790" w:rsidRPr="00965790" w:rsidRDefault="00965790" w:rsidP="00965790">
      <w:pPr>
        <w:pStyle w:val="ListParagraph"/>
        <w:spacing w:after="0" w:line="240" w:lineRule="auto"/>
        <w:ind w:left="709" w:hanging="283"/>
        <w:jc w:val="both"/>
        <w:rPr>
          <w:rFonts w:ascii="Times New Roman" w:hAnsi="Times New Roman" w:cs="Times New Roman"/>
          <w:lang w:val="en-US"/>
        </w:rPr>
      </w:pPr>
      <w:r w:rsidRPr="00965790">
        <w:rPr>
          <w:rFonts w:ascii="Times New Roman" w:hAnsi="Times New Roman" w:cs="Times New Roman"/>
          <w:lang w:val="en-US"/>
        </w:rPr>
        <w:t>-</w:t>
      </w:r>
      <w:r w:rsidRPr="00965790">
        <w:rPr>
          <w:rFonts w:ascii="Times New Roman" w:hAnsi="Times New Roman" w:cs="Times New Roman"/>
          <w:lang w:val="en-US"/>
        </w:rPr>
        <w:tab/>
        <w:t>Coordinate interregional pilot projects (currently four are running), including the work of assigned experts;</w:t>
      </w:r>
    </w:p>
    <w:p w:rsidR="00965790" w:rsidRPr="00965790" w:rsidRDefault="00965790" w:rsidP="00965790">
      <w:pPr>
        <w:pStyle w:val="ListParagraph"/>
        <w:spacing w:after="0" w:line="240" w:lineRule="auto"/>
        <w:ind w:left="709" w:hanging="283"/>
        <w:jc w:val="both"/>
        <w:rPr>
          <w:rFonts w:ascii="Times New Roman" w:hAnsi="Times New Roman" w:cs="Times New Roman"/>
          <w:lang w:val="en-US"/>
        </w:rPr>
      </w:pPr>
      <w:r w:rsidRPr="00965790">
        <w:rPr>
          <w:rFonts w:ascii="Times New Roman" w:hAnsi="Times New Roman" w:cs="Times New Roman"/>
          <w:lang w:val="en-US"/>
        </w:rPr>
        <w:t>-</w:t>
      </w:r>
      <w:r w:rsidRPr="00965790">
        <w:rPr>
          <w:rFonts w:ascii="Times New Roman" w:hAnsi="Times New Roman" w:cs="Times New Roman"/>
          <w:lang w:val="en-US"/>
        </w:rPr>
        <w:tab/>
        <w:t xml:space="preserve">Support in operationalization of smart </w:t>
      </w:r>
      <w:proofErr w:type="spellStart"/>
      <w:r w:rsidRPr="00965790">
        <w:rPr>
          <w:rFonts w:ascii="Times New Roman" w:hAnsi="Times New Roman" w:cs="Times New Roman"/>
          <w:lang w:val="en-US"/>
        </w:rPr>
        <w:t>specialisation</w:t>
      </w:r>
      <w:proofErr w:type="spellEnd"/>
      <w:r w:rsidRPr="00965790">
        <w:rPr>
          <w:rFonts w:ascii="Times New Roman" w:hAnsi="Times New Roman" w:cs="Times New Roman"/>
          <w:lang w:val="en-US"/>
        </w:rPr>
        <w:t xml:space="preserve"> through the participation in/and contribution to/or </w:t>
      </w:r>
      <w:proofErr w:type="spellStart"/>
      <w:r w:rsidRPr="00965790">
        <w:rPr>
          <w:rFonts w:ascii="Times New Roman" w:hAnsi="Times New Roman" w:cs="Times New Roman"/>
          <w:lang w:val="en-US"/>
        </w:rPr>
        <w:t>organisation</w:t>
      </w:r>
      <w:proofErr w:type="spellEnd"/>
      <w:r w:rsidRPr="00965790">
        <w:rPr>
          <w:rFonts w:ascii="Times New Roman" w:hAnsi="Times New Roman" w:cs="Times New Roman"/>
          <w:lang w:val="en-US"/>
        </w:rPr>
        <w:t xml:space="preserve"> of intra-DG meetings and other activities of the geographical units; </w:t>
      </w:r>
    </w:p>
    <w:p w:rsidR="00965790" w:rsidRPr="00965790" w:rsidRDefault="00965790" w:rsidP="00965790">
      <w:pPr>
        <w:pStyle w:val="ListParagraph"/>
        <w:spacing w:after="0" w:line="240" w:lineRule="auto"/>
        <w:ind w:left="709" w:hanging="283"/>
        <w:jc w:val="both"/>
        <w:rPr>
          <w:rFonts w:ascii="Times New Roman" w:hAnsi="Times New Roman" w:cs="Times New Roman"/>
          <w:lang w:val="en-US"/>
        </w:rPr>
      </w:pPr>
      <w:r w:rsidRPr="00965790">
        <w:rPr>
          <w:rFonts w:ascii="Times New Roman" w:hAnsi="Times New Roman" w:cs="Times New Roman"/>
          <w:lang w:val="en-US"/>
        </w:rPr>
        <w:t>-</w:t>
      </w:r>
      <w:r w:rsidRPr="00965790">
        <w:rPr>
          <w:rFonts w:ascii="Times New Roman" w:hAnsi="Times New Roman" w:cs="Times New Roman"/>
          <w:lang w:val="en-US"/>
        </w:rPr>
        <w:tab/>
        <w:t>Provide qualified advice and support to the geographical units and monitor the quality and consistency of the documents and practices across Member States and units, with a view to address problems and opportunities that require new, additional or corrective action by REGIO;</w:t>
      </w:r>
    </w:p>
    <w:p w:rsidR="00965790" w:rsidRPr="00965790" w:rsidRDefault="00965790" w:rsidP="00965790">
      <w:pPr>
        <w:pStyle w:val="ListParagraph"/>
        <w:spacing w:after="0" w:line="240" w:lineRule="auto"/>
        <w:ind w:left="709" w:hanging="283"/>
        <w:jc w:val="both"/>
        <w:rPr>
          <w:rFonts w:ascii="Times New Roman" w:hAnsi="Times New Roman" w:cs="Times New Roman"/>
          <w:lang w:val="en-US"/>
        </w:rPr>
      </w:pPr>
      <w:r w:rsidRPr="00965790">
        <w:rPr>
          <w:rFonts w:ascii="Times New Roman" w:hAnsi="Times New Roman" w:cs="Times New Roman"/>
          <w:lang w:val="en-US"/>
        </w:rPr>
        <w:t>-</w:t>
      </w:r>
      <w:r w:rsidRPr="00965790">
        <w:rPr>
          <w:rFonts w:ascii="Times New Roman" w:hAnsi="Times New Roman" w:cs="Times New Roman"/>
          <w:lang w:val="en-US"/>
        </w:rPr>
        <w:tab/>
        <w:t>Liaise with the relevant Directorates-General of the Commission (</w:t>
      </w:r>
      <w:proofErr w:type="spellStart"/>
      <w:r w:rsidRPr="00965790">
        <w:rPr>
          <w:rFonts w:ascii="Times New Roman" w:hAnsi="Times New Roman" w:cs="Times New Roman"/>
          <w:lang w:val="en-US"/>
        </w:rPr>
        <w:t>a.o.</w:t>
      </w:r>
      <w:proofErr w:type="spellEnd"/>
      <w:r w:rsidRPr="00965790">
        <w:rPr>
          <w:rFonts w:ascii="Times New Roman" w:hAnsi="Times New Roman" w:cs="Times New Roman"/>
          <w:lang w:val="en-US"/>
        </w:rPr>
        <w:t xml:space="preserve"> RTD, GROW, CNECT, JRC) in the context of the tasks of the Smart Growth team;</w:t>
      </w:r>
    </w:p>
    <w:p w:rsidR="004F134C" w:rsidRDefault="00965790" w:rsidP="00965790">
      <w:pPr>
        <w:pStyle w:val="ListParagraph"/>
        <w:spacing w:after="0" w:line="240" w:lineRule="auto"/>
        <w:ind w:left="709" w:hanging="283"/>
        <w:jc w:val="both"/>
        <w:rPr>
          <w:rFonts w:ascii="Times New Roman" w:hAnsi="Times New Roman" w:cs="Times New Roman"/>
          <w:lang w:val="en-US"/>
        </w:rPr>
      </w:pPr>
      <w:r w:rsidRPr="00965790">
        <w:rPr>
          <w:rFonts w:ascii="Times New Roman" w:hAnsi="Times New Roman" w:cs="Times New Roman"/>
          <w:lang w:val="en-US"/>
        </w:rPr>
        <w:t>-</w:t>
      </w:r>
      <w:r w:rsidRPr="00965790">
        <w:rPr>
          <w:rFonts w:ascii="Times New Roman" w:hAnsi="Times New Roman" w:cs="Times New Roman"/>
          <w:lang w:val="en-US"/>
        </w:rPr>
        <w:tab/>
        <w:t xml:space="preserve">Participate in relevant Committees and working groups, expert meetings, seminars and workshops, as well as contribute to briefings, inter-service consultations, parliamentary questions and policy notes, in particular on topics related to interregional innovation and smart </w:t>
      </w:r>
      <w:proofErr w:type="spellStart"/>
      <w:r w:rsidRPr="00965790">
        <w:rPr>
          <w:rFonts w:ascii="Times New Roman" w:hAnsi="Times New Roman" w:cs="Times New Roman"/>
          <w:lang w:val="en-US"/>
        </w:rPr>
        <w:t>specialisation</w:t>
      </w:r>
      <w:proofErr w:type="spellEnd"/>
      <w:r w:rsidRPr="00965790">
        <w:rPr>
          <w:rFonts w:ascii="Times New Roman" w:hAnsi="Times New Roman" w:cs="Times New Roman"/>
          <w:lang w:val="en-US"/>
        </w:rPr>
        <w:t>.</w:t>
      </w:r>
    </w:p>
    <w:p w:rsidR="003F2FDC" w:rsidRDefault="003F2FDC" w:rsidP="003F2FDC">
      <w:pPr>
        <w:pStyle w:val="ListParagraph"/>
        <w:spacing w:after="0" w:line="240" w:lineRule="auto"/>
        <w:ind w:left="426"/>
        <w:jc w:val="both"/>
        <w:rPr>
          <w:rFonts w:ascii="Times New Roman" w:eastAsia="Times New Roman" w:hAnsi="Times New Roman" w:cs="Times New Roman"/>
          <w:lang w:val="en-US" w:eastAsia="en-GB"/>
        </w:rPr>
      </w:pPr>
    </w:p>
    <w:p w:rsidR="00965790" w:rsidRDefault="00965790" w:rsidP="003F2FDC">
      <w:pPr>
        <w:pStyle w:val="ListParagraph"/>
        <w:spacing w:after="0" w:line="240" w:lineRule="auto"/>
        <w:ind w:left="426"/>
        <w:jc w:val="both"/>
        <w:rPr>
          <w:rFonts w:ascii="Times New Roman" w:eastAsia="Times New Roman" w:hAnsi="Times New Roman" w:cs="Times New Roman"/>
          <w:lang w:val="en-US" w:eastAsia="en-GB"/>
        </w:rPr>
      </w:pPr>
    </w:p>
    <w:p w:rsidR="00965790" w:rsidRDefault="00965790" w:rsidP="003F2FDC">
      <w:pPr>
        <w:pStyle w:val="ListParagraph"/>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8C49C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8B23FC" w:rsidRPr="008B23FC">
        <w:rPr>
          <w:rFonts w:ascii="Times New Roman" w:hAnsi="Times New Roman" w:cs="Times New Roman"/>
          <w:lang w:val="en-US"/>
        </w:rPr>
        <w:t>political science</w:t>
      </w:r>
      <w:r w:rsidR="008B23FC">
        <w:rPr>
          <w:rFonts w:ascii="Times New Roman" w:hAnsi="Times New Roman" w:cs="Times New Roman"/>
          <w:lang w:val="en-US"/>
        </w:rPr>
        <w:t xml:space="preserve">s, </w:t>
      </w:r>
      <w:r w:rsidR="00965790">
        <w:rPr>
          <w:rFonts w:ascii="Times New Roman" w:hAnsi="Times New Roman" w:cs="Times New Roman"/>
          <w:lang w:val="en-US"/>
        </w:rPr>
        <w:t>p</w:t>
      </w:r>
      <w:r w:rsidR="00965790" w:rsidRPr="00965790">
        <w:rPr>
          <w:rFonts w:ascii="Times New Roman" w:hAnsi="Times New Roman" w:cs="Times New Roman"/>
          <w:lang w:val="en-US"/>
        </w:rPr>
        <w:t xml:space="preserve">ublic </w:t>
      </w:r>
      <w:r w:rsidR="00965790">
        <w:rPr>
          <w:rFonts w:ascii="Times New Roman" w:hAnsi="Times New Roman" w:cs="Times New Roman"/>
          <w:lang w:val="en-US"/>
        </w:rPr>
        <w:t>m</w:t>
      </w:r>
      <w:r w:rsidR="00965790" w:rsidRPr="00965790">
        <w:rPr>
          <w:rFonts w:ascii="Times New Roman" w:hAnsi="Times New Roman" w:cs="Times New Roman"/>
          <w:lang w:val="en-US"/>
        </w:rPr>
        <w:t xml:space="preserve">anagement, </w:t>
      </w:r>
      <w:r w:rsidR="00965790">
        <w:rPr>
          <w:rFonts w:ascii="Times New Roman" w:hAnsi="Times New Roman" w:cs="Times New Roman"/>
          <w:lang w:val="en-US"/>
        </w:rPr>
        <w:t>e</w:t>
      </w:r>
      <w:r w:rsidR="00965790" w:rsidRPr="00965790">
        <w:rPr>
          <w:rFonts w:ascii="Times New Roman" w:hAnsi="Times New Roman" w:cs="Times New Roman"/>
          <w:lang w:val="en-US"/>
        </w:rPr>
        <w:t xml:space="preserve">conomics, </w:t>
      </w:r>
      <w:r w:rsidR="00965790">
        <w:rPr>
          <w:rFonts w:ascii="Times New Roman" w:hAnsi="Times New Roman" w:cs="Times New Roman"/>
          <w:lang w:val="en-US"/>
        </w:rPr>
        <w:t>l</w:t>
      </w:r>
      <w:r w:rsidR="00965790" w:rsidRPr="00965790">
        <w:rPr>
          <w:rFonts w:ascii="Times New Roman" w:hAnsi="Times New Roman" w:cs="Times New Roman"/>
          <w:lang w:val="en-US"/>
        </w:rPr>
        <w:t xml:space="preserve">aw or </w:t>
      </w:r>
      <w:r w:rsidR="00965790">
        <w:rPr>
          <w:rFonts w:ascii="Times New Roman" w:hAnsi="Times New Roman" w:cs="Times New Roman"/>
          <w:lang w:val="en-US"/>
        </w:rPr>
        <w:t>e</w:t>
      </w:r>
      <w:r w:rsidR="00965790" w:rsidRPr="00965790">
        <w:rPr>
          <w:rFonts w:ascii="Times New Roman" w:hAnsi="Times New Roman" w:cs="Times New Roman"/>
          <w:lang w:val="en-US"/>
        </w:rPr>
        <w:t>ngineering</w:t>
      </w:r>
      <w:r w:rsidR="008C49C6" w:rsidRPr="008C49C6">
        <w:rPr>
          <w:rFonts w:ascii="Times New Roman" w:hAnsi="Times New Roman" w:cs="Times New Roman"/>
          <w:lang w:val="en-US"/>
        </w:rPr>
        <w:t>.</w:t>
      </w:r>
    </w:p>
    <w:p w:rsidR="00F63A36" w:rsidRPr="00AF7D78" w:rsidRDefault="00F63A36"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63A36" w:rsidRPr="00F63A36" w:rsidRDefault="00965790" w:rsidP="008C49C6">
      <w:pPr>
        <w:tabs>
          <w:tab w:val="left" w:pos="709"/>
        </w:tabs>
        <w:spacing w:after="0" w:line="240" w:lineRule="auto"/>
        <w:ind w:left="709" w:right="60"/>
        <w:jc w:val="both"/>
        <w:rPr>
          <w:rFonts w:ascii="Times New Roman" w:eastAsia="Times New Roman" w:hAnsi="Times New Roman" w:cs="Times New Roman"/>
          <w:lang w:val="en-US" w:eastAsia="en-GB"/>
        </w:rPr>
      </w:pPr>
      <w:r w:rsidRPr="00965790">
        <w:rPr>
          <w:rFonts w:ascii="Times New Roman" w:eastAsia="Times New Roman" w:hAnsi="Times New Roman" w:cs="Times New Roman"/>
          <w:lang w:val="en-US" w:eastAsia="en-GB"/>
        </w:rPr>
        <w:t xml:space="preserve">Knowledge of EU cohesion and innovation policies and of EU decision-making procedures. Knowledge of the development, implementation and analysis of policies, </w:t>
      </w:r>
      <w:proofErr w:type="spellStart"/>
      <w:r w:rsidRPr="00965790">
        <w:rPr>
          <w:rFonts w:ascii="Times New Roman" w:eastAsia="Times New Roman" w:hAnsi="Times New Roman" w:cs="Times New Roman"/>
          <w:lang w:val="en-US" w:eastAsia="en-GB"/>
        </w:rPr>
        <w:t>programmes</w:t>
      </w:r>
      <w:proofErr w:type="spellEnd"/>
      <w:r w:rsidRPr="00965790">
        <w:rPr>
          <w:rFonts w:ascii="Times New Roman" w:eastAsia="Times New Roman" w:hAnsi="Times New Roman" w:cs="Times New Roman"/>
          <w:lang w:val="en-US" w:eastAsia="en-GB"/>
        </w:rPr>
        <w:t xml:space="preserve"> and measures in the field of cohesion policy, smart </w:t>
      </w:r>
      <w:proofErr w:type="spellStart"/>
      <w:r w:rsidRPr="00965790">
        <w:rPr>
          <w:rFonts w:ascii="Times New Roman" w:eastAsia="Times New Roman" w:hAnsi="Times New Roman" w:cs="Times New Roman"/>
          <w:lang w:val="en-US" w:eastAsia="en-GB"/>
        </w:rPr>
        <w:t>specialisation</w:t>
      </w:r>
      <w:proofErr w:type="spellEnd"/>
      <w:r w:rsidRPr="00965790">
        <w:rPr>
          <w:rFonts w:ascii="Times New Roman" w:eastAsia="Times New Roman" w:hAnsi="Times New Roman" w:cs="Times New Roman"/>
          <w:lang w:val="en-US" w:eastAsia="en-GB"/>
        </w:rPr>
        <w:t xml:space="preserve"> and/or interregional innovation. Excellent analytical, drafting, oral and written communication skills. Strong inter-personal skills in a multi-cultural environment, including the ability to work with various teams. Ability to work in a proactive and autonomous way. Knowledge of research and innovation policy is an asset.</w:t>
      </w:r>
    </w:p>
    <w:p w:rsidR="00F63A36" w:rsidRPr="00F63A36" w:rsidRDefault="00F63A36" w:rsidP="00F63A3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84D" w:rsidRDefault="00965790" w:rsidP="000747B8">
      <w:pPr>
        <w:spacing w:after="0" w:line="240" w:lineRule="auto"/>
        <w:ind w:left="709"/>
        <w:jc w:val="both"/>
        <w:rPr>
          <w:rFonts w:ascii="Times New Roman" w:eastAsia="Times New Roman" w:hAnsi="Times New Roman" w:cs="Times New Roman"/>
          <w:lang w:val="en-US" w:eastAsia="en-GB"/>
        </w:rPr>
      </w:pPr>
      <w:r w:rsidRPr="00965790">
        <w:rPr>
          <w:rFonts w:ascii="Times New Roman" w:eastAsia="Times New Roman" w:hAnsi="Times New Roman" w:cs="Times New Roman"/>
          <w:lang w:val="en-US" w:eastAsia="en-GB"/>
        </w:rPr>
        <w:t>Excellent command (oral and written) of English is desirable. Knowledge of other EU languages is an asset.</w:t>
      </w:r>
    </w:p>
    <w:p w:rsidR="00F4284D" w:rsidRDefault="00F4284D" w:rsidP="00AF7D78">
      <w:pPr>
        <w:tabs>
          <w:tab w:val="left" w:pos="426"/>
        </w:tabs>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73BF8" w:rsidRDefault="00A73BF8" w:rsidP="00AF7D78">
      <w:pPr>
        <w:spacing w:after="0" w:line="240" w:lineRule="auto"/>
        <w:ind w:left="426"/>
        <w:rPr>
          <w:rFonts w:ascii="Times New Roman" w:eastAsia="Times New Roman" w:hAnsi="Times New Roman" w:cs="Times New Roman"/>
          <w:sz w:val="24"/>
          <w:szCs w:val="20"/>
          <w:lang w:val="en-US" w:eastAsia="en-GB"/>
        </w:rPr>
      </w:pPr>
    </w:p>
    <w:p w:rsidR="00965790" w:rsidRDefault="00965790"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965790">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26A1216"/>
    <w:multiLevelType w:val="hybridMultilevel"/>
    <w:tmpl w:val="2D4409F0"/>
    <w:lvl w:ilvl="0" w:tplc="BD9EC88C">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86F1737"/>
    <w:multiLevelType w:val="hybridMultilevel"/>
    <w:tmpl w:val="891C6C54"/>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EDA29EA"/>
    <w:multiLevelType w:val="hybridMultilevel"/>
    <w:tmpl w:val="E3281AEE"/>
    <w:lvl w:ilvl="0" w:tplc="F0C4358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57E297C"/>
    <w:multiLevelType w:val="hybridMultilevel"/>
    <w:tmpl w:val="6AACE92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04A630E"/>
    <w:multiLevelType w:val="hybridMultilevel"/>
    <w:tmpl w:val="B06A5E9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5"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3"/>
  </w:num>
  <w:num w:numId="4">
    <w:abstractNumId w:val="3"/>
  </w:num>
  <w:num w:numId="5">
    <w:abstractNumId w:val="18"/>
  </w:num>
  <w:num w:numId="6">
    <w:abstractNumId w:val="16"/>
  </w:num>
  <w:num w:numId="7">
    <w:abstractNumId w:val="28"/>
  </w:num>
  <w:num w:numId="8">
    <w:abstractNumId w:val="30"/>
  </w:num>
  <w:num w:numId="9">
    <w:abstractNumId w:val="26"/>
  </w:num>
  <w:num w:numId="10">
    <w:abstractNumId w:val="13"/>
  </w:num>
  <w:num w:numId="11">
    <w:abstractNumId w:val="27"/>
  </w:num>
  <w:num w:numId="12">
    <w:abstractNumId w:val="29"/>
  </w:num>
  <w:num w:numId="13">
    <w:abstractNumId w:val="9"/>
  </w:num>
  <w:num w:numId="14">
    <w:abstractNumId w:val="22"/>
  </w:num>
  <w:num w:numId="15">
    <w:abstractNumId w:val="25"/>
  </w:num>
  <w:num w:numId="16">
    <w:abstractNumId w:val="1"/>
  </w:num>
  <w:num w:numId="17">
    <w:abstractNumId w:val="19"/>
  </w:num>
  <w:num w:numId="18">
    <w:abstractNumId w:val="14"/>
  </w:num>
  <w:num w:numId="19">
    <w:abstractNumId w:val="12"/>
  </w:num>
  <w:num w:numId="20">
    <w:abstractNumId w:val="31"/>
  </w:num>
  <w:num w:numId="21">
    <w:abstractNumId w:val="10"/>
  </w:num>
  <w:num w:numId="22">
    <w:abstractNumId w:val="21"/>
  </w:num>
  <w:num w:numId="23">
    <w:abstractNumId w:val="4"/>
  </w:num>
  <w:num w:numId="24">
    <w:abstractNumId w:val="7"/>
  </w:num>
  <w:num w:numId="25">
    <w:abstractNumId w:val="0"/>
  </w:num>
  <w:num w:numId="26">
    <w:abstractNumId w:val="24"/>
  </w:num>
  <w:num w:numId="27">
    <w:abstractNumId w:val="11"/>
  </w:num>
  <w:num w:numId="28">
    <w:abstractNumId w:val="8"/>
  </w:num>
  <w:num w:numId="29">
    <w:abstractNumId w:val="15"/>
  </w:num>
  <w:num w:numId="30">
    <w:abstractNumId w:val="20"/>
  </w:num>
  <w:num w:numId="31">
    <w:abstractNumId w:val="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747B8"/>
    <w:rsid w:val="000E4874"/>
    <w:rsid w:val="00124A9C"/>
    <w:rsid w:val="0014734A"/>
    <w:rsid w:val="00151FDA"/>
    <w:rsid w:val="0019598C"/>
    <w:rsid w:val="003F2FDC"/>
    <w:rsid w:val="0044334A"/>
    <w:rsid w:val="004D7DCC"/>
    <w:rsid w:val="004F134C"/>
    <w:rsid w:val="00505BD2"/>
    <w:rsid w:val="00534042"/>
    <w:rsid w:val="00536D39"/>
    <w:rsid w:val="005C6600"/>
    <w:rsid w:val="005E6F50"/>
    <w:rsid w:val="00632DAF"/>
    <w:rsid w:val="006373E4"/>
    <w:rsid w:val="00660776"/>
    <w:rsid w:val="00673B92"/>
    <w:rsid w:val="00691157"/>
    <w:rsid w:val="00757143"/>
    <w:rsid w:val="0083432B"/>
    <w:rsid w:val="00860C38"/>
    <w:rsid w:val="00863AE8"/>
    <w:rsid w:val="0087571D"/>
    <w:rsid w:val="0089313E"/>
    <w:rsid w:val="008B23FC"/>
    <w:rsid w:val="008C15E7"/>
    <w:rsid w:val="008C49C6"/>
    <w:rsid w:val="00943796"/>
    <w:rsid w:val="00965790"/>
    <w:rsid w:val="0098353F"/>
    <w:rsid w:val="00994581"/>
    <w:rsid w:val="009C7B2E"/>
    <w:rsid w:val="00A63619"/>
    <w:rsid w:val="00A73BF8"/>
    <w:rsid w:val="00A92957"/>
    <w:rsid w:val="00AD033B"/>
    <w:rsid w:val="00AF45CE"/>
    <w:rsid w:val="00AF7D78"/>
    <w:rsid w:val="00B10316"/>
    <w:rsid w:val="00B47B23"/>
    <w:rsid w:val="00BC14A5"/>
    <w:rsid w:val="00C56F28"/>
    <w:rsid w:val="00CC4913"/>
    <w:rsid w:val="00CF677F"/>
    <w:rsid w:val="00D37EF6"/>
    <w:rsid w:val="00DC2053"/>
    <w:rsid w:val="00DF4FC4"/>
    <w:rsid w:val="00DF6CB3"/>
    <w:rsid w:val="00E137DE"/>
    <w:rsid w:val="00E139F7"/>
    <w:rsid w:val="00E4016B"/>
    <w:rsid w:val="00F01FBD"/>
    <w:rsid w:val="00F1254B"/>
    <w:rsid w:val="00F4284D"/>
    <w:rsid w:val="00F63A36"/>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4EE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Peter.berkowitz@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00F62-42D1-44E3-9C9C-94E71C069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1388</Words>
  <Characters>7876</Characters>
  <Application>Microsoft Office Word</Application>
  <DocSecurity>0</DocSecurity>
  <Lines>179</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2021-04-12T13:01:00Z</dcterms:created>
  <dcterms:modified xsi:type="dcterms:W3CDTF">2021-04-12T13:01:00Z</dcterms:modified>
</cp:coreProperties>
</file>