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06680F"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GROW-H</w:t>
            </w:r>
            <w:r w:rsidR="00BA0248">
              <w:rPr>
                <w:rFonts w:ascii="Times New Roman" w:eastAsia="Times New Roman" w:hAnsi="Times New Roman" w:cs="Times New Roman"/>
                <w:b/>
                <w:sz w:val="24"/>
                <w:szCs w:val="20"/>
                <w:lang w:eastAsia="en-GB"/>
              </w:rPr>
              <w:t>-4</w:t>
            </w:r>
          </w:p>
        </w:tc>
      </w:tr>
      <w:tr w:rsidR="00AF7D78" w:rsidRPr="0006680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6680F" w:rsidRPr="00AF2938" w:rsidRDefault="0006680F" w:rsidP="0006680F">
            <w:pPr>
              <w:rPr>
                <w:rFonts w:ascii="Times New Roman" w:hAnsi="Times New Roman" w:cs="Times New Roman"/>
                <w:b/>
              </w:rPr>
            </w:pPr>
            <w:r w:rsidRPr="00AF2938">
              <w:rPr>
                <w:rFonts w:ascii="Times New Roman" w:hAnsi="Times New Roman" w:cs="Times New Roman"/>
                <w:b/>
              </w:rPr>
              <w:t>Stéphane Lebrun</w:t>
            </w:r>
          </w:p>
          <w:p w:rsidR="0006680F" w:rsidRPr="00AF2938" w:rsidRDefault="0006680F" w:rsidP="0006680F">
            <w:pPr>
              <w:rPr>
                <w:rFonts w:ascii="Times New Roman" w:hAnsi="Times New Roman" w:cs="Times New Roman"/>
                <w:b/>
              </w:rPr>
            </w:pPr>
            <w:hyperlink r:id="rId8" w:history="1">
              <w:r w:rsidRPr="00EE67E4">
                <w:rPr>
                  <w:rStyle w:val="Hyperlink"/>
                  <w:rFonts w:ascii="Times New Roman" w:hAnsi="Times New Roman" w:cs="Times New Roman"/>
                  <w:b/>
                </w:rPr>
                <w:t>Stephane.lebrun@ec.europa.eu</w:t>
              </w:r>
            </w:hyperlink>
            <w:r>
              <w:rPr>
                <w:rFonts w:ascii="Times New Roman" w:hAnsi="Times New Roman" w:cs="Times New Roman"/>
                <w:b/>
              </w:rPr>
              <w:t xml:space="preserve"> </w:t>
            </w:r>
            <w:r w:rsidRPr="00AF2938">
              <w:rPr>
                <w:rFonts w:ascii="Times New Roman" w:hAnsi="Times New Roman" w:cs="Times New Roman"/>
                <w:b/>
              </w:rPr>
              <w:t xml:space="preserve"> </w:t>
            </w:r>
          </w:p>
          <w:p w:rsidR="008F1149" w:rsidRPr="008F1149" w:rsidRDefault="0006680F" w:rsidP="0006680F">
            <w:pPr>
              <w:rPr>
                <w:rFonts w:ascii="Times New Roman" w:eastAsia="Times New Roman" w:hAnsi="Times New Roman" w:cs="Times New Roman"/>
                <w:b/>
                <w:sz w:val="24"/>
                <w:szCs w:val="20"/>
                <w:lang w:val="en-US" w:eastAsia="en-GB"/>
              </w:rPr>
            </w:pPr>
            <w:r w:rsidRPr="00AF2938">
              <w:rPr>
                <w:rFonts w:ascii="Times New Roman" w:hAnsi="Times New Roman" w:cs="Times New Roman"/>
                <w:b/>
                <w:lang w:val="en-GB"/>
              </w:rPr>
              <w:t>+32 229-62530</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0668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06680F">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6680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06680F" w:rsidRPr="0006680F" w:rsidRDefault="0006680F" w:rsidP="0006680F">
      <w:pPr>
        <w:spacing w:after="0" w:line="240" w:lineRule="auto"/>
        <w:ind w:left="426"/>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 xml:space="preserve">One of the main priorities of DG GROW is the reinforcement of the country approach, through the creation of three Member States units. These units will be in charge notably of managing DG GROW’s input to the European Semester and the Recovery and Resilience Facility including reforms and investments required to Member States in the context of the EU economy and its industrial ecosystems. This team of three Units works in direct cooperation with the Chief Economist Unit in DG GROW. Unit H4 will be responsible for the following </w:t>
      </w:r>
      <w:proofErr w:type="gramStart"/>
      <w:r w:rsidRPr="0006680F">
        <w:rPr>
          <w:rFonts w:ascii="Times New Roman" w:eastAsia="Times New Roman" w:hAnsi="Times New Roman" w:cs="Times New Roman"/>
          <w:lang w:val="en-US" w:eastAsia="en-GB"/>
        </w:rPr>
        <w:t>9</w:t>
      </w:r>
      <w:proofErr w:type="gramEnd"/>
      <w:r w:rsidRPr="0006680F">
        <w:rPr>
          <w:rFonts w:ascii="Times New Roman" w:eastAsia="Times New Roman" w:hAnsi="Times New Roman" w:cs="Times New Roman"/>
          <w:lang w:val="en-US" w:eastAsia="en-GB"/>
        </w:rPr>
        <w:t xml:space="preserve"> Member States: Cyprus, Germany, Denmark, Greece, Spain, Croatia, Malta, Portugal and Sweden.</w:t>
      </w:r>
    </w:p>
    <w:p w:rsidR="0006680F" w:rsidRPr="0006680F" w:rsidRDefault="0006680F" w:rsidP="0006680F">
      <w:pPr>
        <w:spacing w:after="0" w:line="240" w:lineRule="auto"/>
        <w:ind w:left="426"/>
        <w:jc w:val="both"/>
        <w:rPr>
          <w:rFonts w:ascii="Times New Roman" w:eastAsia="Times New Roman" w:hAnsi="Times New Roman" w:cs="Times New Roman"/>
          <w:lang w:val="en-US" w:eastAsia="en-GB"/>
        </w:rPr>
      </w:pPr>
    </w:p>
    <w:p w:rsidR="0006680F" w:rsidRDefault="0006680F" w:rsidP="0006680F">
      <w:pPr>
        <w:spacing w:after="0" w:line="240" w:lineRule="auto"/>
        <w:ind w:left="426"/>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 xml:space="preserve">We are looking for a colleague to complete our dynamic team in this exciting </w:t>
      </w:r>
      <w:proofErr w:type="spellStart"/>
      <w:r w:rsidRPr="0006680F">
        <w:rPr>
          <w:rFonts w:ascii="Times New Roman" w:eastAsia="Times New Roman" w:hAnsi="Times New Roman" w:cs="Times New Roman"/>
          <w:lang w:val="en-US" w:eastAsia="en-GB"/>
        </w:rPr>
        <w:t>endeavour</w:t>
      </w:r>
      <w:proofErr w:type="spellEnd"/>
      <w:r w:rsidRPr="0006680F">
        <w:rPr>
          <w:rFonts w:ascii="Times New Roman" w:eastAsia="Times New Roman" w:hAnsi="Times New Roman" w:cs="Times New Roman"/>
          <w:lang w:val="en-US" w:eastAsia="en-GB"/>
        </w:rPr>
        <w:t>. The work will entail the following responsibilities:</w:t>
      </w:r>
    </w:p>
    <w:p w:rsidR="0006680F" w:rsidRPr="0006680F" w:rsidRDefault="0006680F" w:rsidP="0006680F">
      <w:pPr>
        <w:spacing w:after="0" w:line="240" w:lineRule="auto"/>
        <w:ind w:left="426"/>
        <w:jc w:val="both"/>
        <w:rPr>
          <w:rFonts w:ascii="Times New Roman" w:eastAsia="Times New Roman" w:hAnsi="Times New Roman" w:cs="Times New Roman"/>
          <w:lang w:val="en-US" w:eastAsia="en-GB"/>
        </w:rPr>
      </w:pP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t>Taking the overall responsibility for one or more Member States</w:t>
      </w: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t xml:space="preserve">Carrying out thematic assessments of GROW policy areas in the Member States in fields such as SMEs, public procurement, services, retail, tourism, construction, etc. These areas may be extended </w:t>
      </w:r>
      <w:proofErr w:type="gramStart"/>
      <w:r w:rsidRPr="0006680F">
        <w:rPr>
          <w:rFonts w:ascii="Times New Roman" w:eastAsia="Times New Roman" w:hAnsi="Times New Roman" w:cs="Times New Roman"/>
          <w:lang w:val="en-US" w:eastAsia="en-GB"/>
        </w:rPr>
        <w:t>as a result</w:t>
      </w:r>
      <w:proofErr w:type="gramEnd"/>
      <w:r w:rsidRPr="0006680F">
        <w:rPr>
          <w:rFonts w:ascii="Times New Roman" w:eastAsia="Times New Roman" w:hAnsi="Times New Roman" w:cs="Times New Roman"/>
          <w:lang w:val="en-US" w:eastAsia="en-GB"/>
        </w:rPr>
        <w:t xml:space="preserve"> of the updated Industrial Strategy of April 2021 or new DG priorities for the EU economy and the industrial ecosystem</w:t>
      </w: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t xml:space="preserve">Leading and developing the analysis of country specific investment and reform needs in the area of DG GROW’s responsibility (investment barriers, functioning of ecosystems in and across countries, reform needs for the business environment, public and private investment activity) </w:t>
      </w: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t>Engaging with Member State authorities as well as national stakeholders to gather country specific and policy information</w:t>
      </w: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t xml:space="preserve">Interacting frequently and constructively with colleagues inside DG GROW </w:t>
      </w: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t>Interacting frequently and constructively with colleagues in other services, in particular SG-RECOVER, ECFIN, REFORM, REGIO and other DGs in the micro-economic pillar</w:t>
      </w:r>
    </w:p>
    <w:p w:rsidR="0006680F" w:rsidRPr="0006680F" w:rsidRDefault="0006680F" w:rsidP="0006680F">
      <w:pPr>
        <w:spacing w:after="0" w:line="240" w:lineRule="auto"/>
        <w:ind w:left="426"/>
        <w:jc w:val="both"/>
        <w:rPr>
          <w:rFonts w:ascii="Times New Roman" w:eastAsia="Times New Roman" w:hAnsi="Times New Roman" w:cs="Times New Roman"/>
          <w:lang w:val="en-US" w:eastAsia="en-GB"/>
        </w:rPr>
      </w:pPr>
    </w:p>
    <w:p w:rsidR="0006680F" w:rsidRDefault="0006680F" w:rsidP="0006680F">
      <w:pPr>
        <w:spacing w:after="0" w:line="240" w:lineRule="auto"/>
        <w:ind w:left="426"/>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lastRenderedPageBreak/>
        <w:t>The ideal candidate would be:</w:t>
      </w:r>
    </w:p>
    <w:p w:rsidR="0006680F" w:rsidRPr="0006680F" w:rsidRDefault="0006680F" w:rsidP="0006680F">
      <w:pPr>
        <w:spacing w:after="0" w:line="240" w:lineRule="auto"/>
        <w:ind w:left="426"/>
        <w:jc w:val="both"/>
        <w:rPr>
          <w:rFonts w:ascii="Times New Roman" w:eastAsia="Times New Roman" w:hAnsi="Times New Roman" w:cs="Times New Roman"/>
          <w:lang w:val="en-US" w:eastAsia="en-GB"/>
        </w:rPr>
      </w:pP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t xml:space="preserve">have an economic profile or alternatively experience in country analysis, preferably in the context of the European Semester </w:t>
      </w: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r>
      <w:proofErr w:type="gramStart"/>
      <w:r w:rsidRPr="0006680F">
        <w:rPr>
          <w:rFonts w:ascii="Times New Roman" w:eastAsia="Times New Roman" w:hAnsi="Times New Roman" w:cs="Times New Roman"/>
          <w:lang w:val="en-US" w:eastAsia="en-GB"/>
        </w:rPr>
        <w:t>proactive</w:t>
      </w:r>
      <w:proofErr w:type="gramEnd"/>
      <w:r w:rsidRPr="0006680F">
        <w:rPr>
          <w:rFonts w:ascii="Times New Roman" w:eastAsia="Times New Roman" w:hAnsi="Times New Roman" w:cs="Times New Roman"/>
          <w:lang w:val="en-US" w:eastAsia="en-GB"/>
        </w:rPr>
        <w:t xml:space="preserve"> and dynamic; eager to work with others in genuine team spirit; </w:t>
      </w: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r>
      <w:proofErr w:type="gramStart"/>
      <w:r w:rsidRPr="0006680F">
        <w:rPr>
          <w:rFonts w:ascii="Times New Roman" w:eastAsia="Times New Roman" w:hAnsi="Times New Roman" w:cs="Times New Roman"/>
          <w:lang w:val="en-US" w:eastAsia="en-GB"/>
        </w:rPr>
        <w:t>competent</w:t>
      </w:r>
      <w:proofErr w:type="gramEnd"/>
      <w:r w:rsidRPr="0006680F">
        <w:rPr>
          <w:rFonts w:ascii="Times New Roman" w:eastAsia="Times New Roman" w:hAnsi="Times New Roman" w:cs="Times New Roman"/>
          <w:lang w:val="en-US" w:eastAsia="en-GB"/>
        </w:rPr>
        <w:t xml:space="preserve"> in performing analysis of diverse information sources, economic and other; </w:t>
      </w: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r>
      <w:proofErr w:type="gramStart"/>
      <w:r w:rsidRPr="0006680F">
        <w:rPr>
          <w:rFonts w:ascii="Times New Roman" w:eastAsia="Times New Roman" w:hAnsi="Times New Roman" w:cs="Times New Roman"/>
          <w:lang w:val="en-US" w:eastAsia="en-GB"/>
        </w:rPr>
        <w:t>eager</w:t>
      </w:r>
      <w:proofErr w:type="gramEnd"/>
      <w:r w:rsidRPr="0006680F">
        <w:rPr>
          <w:rFonts w:ascii="Times New Roman" w:eastAsia="Times New Roman" w:hAnsi="Times New Roman" w:cs="Times New Roman"/>
          <w:lang w:val="en-US" w:eastAsia="en-GB"/>
        </w:rPr>
        <w:t xml:space="preserve"> to look at the bigger policy and political picture;</w:t>
      </w:r>
    </w:p>
    <w:p w:rsidR="0006680F" w:rsidRPr="0006680F"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r>
      <w:proofErr w:type="gramStart"/>
      <w:r w:rsidRPr="0006680F">
        <w:rPr>
          <w:rFonts w:ascii="Times New Roman" w:eastAsia="Times New Roman" w:hAnsi="Times New Roman" w:cs="Times New Roman"/>
          <w:lang w:val="en-US" w:eastAsia="en-GB"/>
        </w:rPr>
        <w:t>capable</w:t>
      </w:r>
      <w:proofErr w:type="gramEnd"/>
      <w:r w:rsidRPr="0006680F">
        <w:rPr>
          <w:rFonts w:ascii="Times New Roman" w:eastAsia="Times New Roman" w:hAnsi="Times New Roman" w:cs="Times New Roman"/>
          <w:lang w:val="en-US" w:eastAsia="en-GB"/>
        </w:rPr>
        <w:t xml:space="preserve"> of identifying links between different areas and formulating policy priorities;</w:t>
      </w:r>
    </w:p>
    <w:p w:rsidR="00B46139" w:rsidRPr="00BA0248" w:rsidRDefault="0006680F" w:rsidP="0006680F">
      <w:pPr>
        <w:spacing w:after="0" w:line="240" w:lineRule="auto"/>
        <w:ind w:left="709" w:hanging="283"/>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w:t>
      </w:r>
      <w:r w:rsidRPr="0006680F">
        <w:rPr>
          <w:rFonts w:ascii="Times New Roman" w:eastAsia="Times New Roman" w:hAnsi="Times New Roman" w:cs="Times New Roman"/>
          <w:lang w:val="en-US" w:eastAsia="en-GB"/>
        </w:rPr>
        <w:tab/>
        <w:t>Experience in the development or monitoring of policies under the portfolio of DG GROW (SMEs, Business Environment, Public Procurement, Services, Professional Qualifications, Retail, Tourism or Industrial Policy).</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06680F" w:rsidRPr="0006680F">
        <w:rPr>
          <w:rFonts w:ascii="Times New Roman" w:eastAsia="Times New Roman" w:hAnsi="Times New Roman" w:cs="Times New Roman"/>
          <w:lang w:val="en-US" w:eastAsia="en-GB"/>
        </w:rPr>
        <w:t xml:space="preserve">economics, country analysis, European Affairs, any other relevant </w:t>
      </w:r>
      <w:r w:rsidR="0006680F">
        <w:rPr>
          <w:rFonts w:ascii="Times New Roman" w:eastAsia="Times New Roman" w:hAnsi="Times New Roman" w:cs="Times New Roman"/>
          <w:lang w:val="en-US" w:eastAsia="en-GB"/>
        </w:rPr>
        <w:t>domain</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06680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3 years in a field linked to economic analysis, policy analysis of Member States.</w:t>
      </w:r>
      <w:r>
        <w:rPr>
          <w:rFonts w:ascii="Times New Roman" w:eastAsia="Times New Roman" w:hAnsi="Times New Roman" w:cs="Times New Roman"/>
          <w:lang w:val="en-US" w:eastAsia="en-GB"/>
        </w:rPr>
        <w:t xml:space="preserve">  E</w:t>
      </w:r>
      <w:r w:rsidRPr="0006680F">
        <w:rPr>
          <w:rFonts w:ascii="Times New Roman" w:eastAsia="Times New Roman" w:hAnsi="Times New Roman" w:cs="Times New Roman"/>
          <w:lang w:val="en-US" w:eastAsia="en-GB"/>
        </w:rPr>
        <w:t>xperience or awareness of different GROW policy areas</w:t>
      </w:r>
      <w:r>
        <w:rPr>
          <w:rFonts w:ascii="Times New Roman" w:eastAsia="Times New Roman" w:hAnsi="Times New Roman" w:cs="Times New Roman"/>
          <w:lang w:val="en-US" w:eastAsia="en-GB"/>
        </w:rPr>
        <w:t xml:space="preserve"> </w:t>
      </w:r>
      <w:r w:rsidRPr="0006680F">
        <w:rPr>
          <w:rFonts w:ascii="Times New Roman" w:eastAsia="Times New Roman" w:hAnsi="Times New Roman" w:cs="Times New Roman"/>
          <w:lang w:val="en-US" w:eastAsia="en-GB"/>
        </w:rPr>
        <w:t>would be an advantage.</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06680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6680F">
        <w:rPr>
          <w:rFonts w:ascii="Times New Roman" w:eastAsia="Times New Roman" w:hAnsi="Times New Roman" w:cs="Times New Roman"/>
          <w:lang w:val="en-US" w:eastAsia="en-GB"/>
        </w:rPr>
        <w:t xml:space="preserve">Knowledge of one of the EU official languages and the capacity to work and deliver satisfactorily in EN will be required. Ability to work in any of the official languages of the countries under the remit of the Unit </w:t>
      </w:r>
      <w:r>
        <w:rPr>
          <w:rFonts w:ascii="Times New Roman" w:eastAsia="Times New Roman" w:hAnsi="Times New Roman" w:cs="Times New Roman"/>
          <w:lang w:val="en-US" w:eastAsia="en-GB"/>
        </w:rPr>
        <w:t>will be considered an advantage</w:t>
      </w:r>
      <w:bookmarkStart w:id="0" w:name="_GoBack"/>
      <w:bookmarkEnd w:id="0"/>
      <w:r w:rsidR="00B46139" w:rsidRPr="00B46139">
        <w:rPr>
          <w:rFonts w:ascii="Times New Roman" w:eastAsia="Times New Roman" w:hAnsi="Times New Roman" w:cs="Times New Roman"/>
          <w:lang w:val="en-US"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6680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72493E"/>
    <w:rsid w:val="008B2C88"/>
    <w:rsid w:val="008F1149"/>
    <w:rsid w:val="0097098B"/>
    <w:rsid w:val="00AF7D78"/>
    <w:rsid w:val="00B46139"/>
    <w:rsid w:val="00BA0248"/>
    <w:rsid w:val="00BC14A5"/>
    <w:rsid w:val="00C84F7A"/>
    <w:rsid w:val="00CF677F"/>
    <w:rsid w:val="00D37EF6"/>
    <w:rsid w:val="00D75D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9A91"/>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lebru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8080</Characters>
  <Application>Microsoft Office Word</Application>
  <DocSecurity>0</DocSecurity>
  <Lines>183</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2021-04-12T15:07:00Z</dcterms:created>
  <dcterms:modified xsi:type="dcterms:W3CDTF">2021-04-12T15:07:00Z</dcterms:modified>
</cp:coreProperties>
</file>