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D7DCC" w:rsidP="00F01FBD">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ECHO-A-1_A</w:t>
            </w:r>
            <w:bookmarkEnd w:id="0"/>
          </w:p>
        </w:tc>
      </w:tr>
      <w:tr w:rsidR="00AF7D78" w:rsidRPr="00F01FB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D7DCC" w:rsidRPr="00793AF8" w:rsidRDefault="004D7DCC" w:rsidP="004D7DCC">
            <w:pPr>
              <w:rPr>
                <w:rFonts w:ascii="Times New Roman" w:hAnsi="Times New Roman" w:cs="Times New Roman"/>
                <w:b/>
              </w:rPr>
            </w:pPr>
            <w:r w:rsidRPr="00793AF8">
              <w:rPr>
                <w:rFonts w:ascii="Times New Roman" w:hAnsi="Times New Roman" w:cs="Times New Roman"/>
                <w:b/>
              </w:rPr>
              <w:t xml:space="preserve">Antoine </w:t>
            </w:r>
            <w:proofErr w:type="spellStart"/>
            <w:r w:rsidRPr="00793AF8">
              <w:rPr>
                <w:rFonts w:ascii="Times New Roman" w:hAnsi="Times New Roman" w:cs="Times New Roman"/>
                <w:b/>
              </w:rPr>
              <w:t>Lemasson</w:t>
            </w:r>
            <w:proofErr w:type="spellEnd"/>
          </w:p>
          <w:p w:rsidR="004D7DCC" w:rsidRPr="00793AF8" w:rsidRDefault="004D7DCC" w:rsidP="004D7DCC">
            <w:pPr>
              <w:rPr>
                <w:rFonts w:ascii="Times New Roman" w:hAnsi="Times New Roman" w:cs="Times New Roman"/>
                <w:b/>
              </w:rPr>
            </w:pPr>
            <w:hyperlink r:id="rId9" w:history="1">
              <w:r w:rsidRPr="00E95A4B">
                <w:rPr>
                  <w:rStyle w:val="Hyperlink"/>
                  <w:rFonts w:ascii="Times New Roman" w:hAnsi="Times New Roman" w:cs="Times New Roman"/>
                  <w:b/>
                </w:rPr>
                <w:t>antoine.lemasson@ec.europa.eu</w:t>
              </w:r>
            </w:hyperlink>
            <w:r>
              <w:rPr>
                <w:rFonts w:ascii="Times New Roman" w:hAnsi="Times New Roman" w:cs="Times New Roman"/>
                <w:b/>
              </w:rPr>
              <w:t xml:space="preserve"> </w:t>
            </w:r>
          </w:p>
          <w:p w:rsidR="00B47B23" w:rsidRDefault="004D7DCC" w:rsidP="004D7DCC">
            <w:pPr>
              <w:rPr>
                <w:rFonts w:ascii="Times New Roman" w:eastAsia="Times New Roman" w:hAnsi="Times New Roman" w:cs="Times New Roman"/>
                <w:sz w:val="24"/>
                <w:szCs w:val="20"/>
                <w:lang w:val="de-DE" w:eastAsia="en-GB"/>
              </w:rPr>
            </w:pPr>
            <w:r w:rsidRPr="00793AF8">
              <w:rPr>
                <w:rFonts w:ascii="Times New Roman" w:hAnsi="Times New Roman" w:cs="Times New Roman"/>
                <w:b/>
                <w:lang w:val="en-GB"/>
              </w:rPr>
              <w:t>+32 2 299.46.91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32D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32DA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32D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1FB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D7DCC" w:rsidRPr="004D7DCC" w:rsidRDefault="004D7DCC" w:rsidP="004D7DCC">
      <w:pPr>
        <w:spacing w:after="0" w:line="240" w:lineRule="auto"/>
        <w:ind w:left="426"/>
        <w:jc w:val="both"/>
        <w:rPr>
          <w:rFonts w:ascii="Times New Roman" w:eastAsia="Times New Roman" w:hAnsi="Times New Roman" w:cs="Times New Roman"/>
          <w:lang w:val="en-US" w:eastAsia="en-GB"/>
        </w:rPr>
      </w:pPr>
      <w:r w:rsidRPr="004D7DCC">
        <w:rPr>
          <w:rFonts w:ascii="Times New Roman" w:eastAsia="Times New Roman" w:hAnsi="Times New Roman" w:cs="Times New Roman"/>
          <w:lang w:val="en-US" w:eastAsia="en-GB"/>
        </w:rPr>
        <w:t xml:space="preserve">The European Commission's Civil Protection and Humanitarian Operations Directorate General (ECHO) responds to major crises around the world both through </w:t>
      </w:r>
      <w:proofErr w:type="spellStart"/>
      <w:r w:rsidRPr="004D7DCC">
        <w:rPr>
          <w:rFonts w:ascii="Times New Roman" w:eastAsia="Times New Roman" w:hAnsi="Times New Roman" w:cs="Times New Roman"/>
          <w:lang w:val="en-US" w:eastAsia="en-GB"/>
        </w:rPr>
        <w:t>mobilising</w:t>
      </w:r>
      <w:proofErr w:type="spellEnd"/>
      <w:r w:rsidRPr="004D7DCC">
        <w:rPr>
          <w:rFonts w:ascii="Times New Roman" w:eastAsia="Times New Roman" w:hAnsi="Times New Roman" w:cs="Times New Roman"/>
          <w:lang w:val="en-US" w:eastAsia="en-GB"/>
        </w:rPr>
        <w:t xml:space="preserve"> EU civil protection channels and the provision of humanitarian aid. The jobholder will be assigned to the unit managing the Emergency Response Coordination Centre (ERCC). </w:t>
      </w:r>
    </w:p>
    <w:p w:rsidR="004D7DCC" w:rsidRPr="004D7DCC" w:rsidRDefault="004D7DCC" w:rsidP="004D7DCC">
      <w:pPr>
        <w:spacing w:after="0" w:line="240" w:lineRule="auto"/>
        <w:ind w:left="426"/>
        <w:jc w:val="both"/>
        <w:rPr>
          <w:rFonts w:ascii="Times New Roman" w:eastAsia="Times New Roman" w:hAnsi="Times New Roman" w:cs="Times New Roman"/>
          <w:lang w:val="en-US" w:eastAsia="en-GB"/>
        </w:rPr>
      </w:pPr>
    </w:p>
    <w:p w:rsidR="004D7DCC" w:rsidRPr="004D7DCC" w:rsidRDefault="004D7DCC" w:rsidP="004D7DCC">
      <w:pPr>
        <w:spacing w:after="0" w:line="240" w:lineRule="auto"/>
        <w:ind w:left="426"/>
        <w:jc w:val="both"/>
        <w:rPr>
          <w:rFonts w:ascii="Times New Roman" w:eastAsia="Times New Roman" w:hAnsi="Times New Roman" w:cs="Times New Roman"/>
          <w:lang w:val="en-US" w:eastAsia="en-GB"/>
        </w:rPr>
      </w:pPr>
      <w:r w:rsidRPr="004D7DCC">
        <w:rPr>
          <w:rFonts w:ascii="Times New Roman" w:eastAsia="Times New Roman" w:hAnsi="Times New Roman" w:cs="Times New Roman"/>
          <w:lang w:val="en-US" w:eastAsia="en-GB"/>
        </w:rPr>
        <w:t xml:space="preserve">S/he will support the work of the unit related to further development of the Emergency Response Coordination Centre. This position includes close coordination with the ERCC analytical team, DG ECHO’s </w:t>
      </w:r>
      <w:proofErr w:type="spellStart"/>
      <w:r w:rsidRPr="004D7DCC">
        <w:rPr>
          <w:rFonts w:ascii="Times New Roman" w:eastAsia="Times New Roman" w:hAnsi="Times New Roman" w:cs="Times New Roman"/>
          <w:lang w:val="en-US" w:eastAsia="en-GB"/>
        </w:rPr>
        <w:t>rescEU</w:t>
      </w:r>
      <w:proofErr w:type="spellEnd"/>
      <w:r w:rsidRPr="004D7DCC">
        <w:rPr>
          <w:rFonts w:ascii="Times New Roman" w:eastAsia="Times New Roman" w:hAnsi="Times New Roman" w:cs="Times New Roman"/>
          <w:lang w:val="en-US" w:eastAsia="en-GB"/>
        </w:rPr>
        <w:t xml:space="preserve">, and the Knowledge Network teams, as well as civil protection authorities, international </w:t>
      </w:r>
      <w:proofErr w:type="spellStart"/>
      <w:r w:rsidRPr="004D7DCC">
        <w:rPr>
          <w:rFonts w:ascii="Times New Roman" w:eastAsia="Times New Roman" w:hAnsi="Times New Roman" w:cs="Times New Roman"/>
          <w:lang w:val="en-US" w:eastAsia="en-GB"/>
        </w:rPr>
        <w:t>organisations</w:t>
      </w:r>
      <w:proofErr w:type="spellEnd"/>
      <w:r w:rsidRPr="004D7DCC">
        <w:rPr>
          <w:rFonts w:ascii="Times New Roman" w:eastAsia="Times New Roman" w:hAnsi="Times New Roman" w:cs="Times New Roman"/>
          <w:lang w:val="en-US" w:eastAsia="en-GB"/>
        </w:rPr>
        <w:t>, and humanitarian partners. More broadly, s/he will contribute thereto:</w:t>
      </w:r>
    </w:p>
    <w:p w:rsidR="004D7DCC" w:rsidRPr="004D7DCC" w:rsidRDefault="004D7DCC" w:rsidP="004D7DCC">
      <w:pPr>
        <w:spacing w:after="0" w:line="240" w:lineRule="auto"/>
        <w:ind w:left="426"/>
        <w:jc w:val="both"/>
        <w:rPr>
          <w:rFonts w:ascii="Times New Roman" w:eastAsia="Times New Roman" w:hAnsi="Times New Roman" w:cs="Times New Roman"/>
          <w:lang w:val="en-US" w:eastAsia="en-GB"/>
        </w:rPr>
      </w:pPr>
    </w:p>
    <w:p w:rsidR="004D7DCC" w:rsidRPr="004D7DCC" w:rsidRDefault="004D7DCC" w:rsidP="004D7DCC">
      <w:pPr>
        <w:spacing w:after="0" w:line="240" w:lineRule="auto"/>
        <w:ind w:left="709" w:hanging="283"/>
        <w:jc w:val="both"/>
        <w:rPr>
          <w:rFonts w:ascii="Times New Roman" w:eastAsia="Times New Roman" w:hAnsi="Times New Roman" w:cs="Times New Roman"/>
          <w:lang w:val="en-US" w:eastAsia="en-GB"/>
        </w:rPr>
      </w:pPr>
      <w:r w:rsidRPr="004D7DCC">
        <w:rPr>
          <w:rFonts w:ascii="Times New Roman" w:eastAsia="Times New Roman" w:hAnsi="Times New Roman" w:cs="Times New Roman"/>
          <w:lang w:val="en-US" w:eastAsia="en-GB"/>
        </w:rPr>
        <w:t>•</w:t>
      </w:r>
      <w:r w:rsidRPr="004D7DCC">
        <w:rPr>
          <w:rFonts w:ascii="Times New Roman" w:eastAsia="Times New Roman" w:hAnsi="Times New Roman" w:cs="Times New Roman"/>
          <w:lang w:val="en-US" w:eastAsia="en-GB"/>
        </w:rPr>
        <w:tab/>
        <w:t xml:space="preserve">Develop a foresight function within the ERCC, focused on better understanding of the future disaster risks, including the impact of climate change on natural disasters, black swans, cascading effects of critical infrastructure disruptions, evolving threats such as solar storms, pandemics or CBRN terrorism; </w:t>
      </w:r>
    </w:p>
    <w:p w:rsidR="004D7DCC" w:rsidRPr="004D7DCC" w:rsidRDefault="004D7DCC" w:rsidP="004D7DCC">
      <w:pPr>
        <w:spacing w:after="0" w:line="240" w:lineRule="auto"/>
        <w:ind w:left="709" w:hanging="283"/>
        <w:jc w:val="both"/>
        <w:rPr>
          <w:rFonts w:ascii="Times New Roman" w:eastAsia="Times New Roman" w:hAnsi="Times New Roman" w:cs="Times New Roman"/>
          <w:lang w:val="en-US" w:eastAsia="en-GB"/>
        </w:rPr>
      </w:pPr>
      <w:r w:rsidRPr="004D7DCC">
        <w:rPr>
          <w:rFonts w:ascii="Times New Roman" w:eastAsia="Times New Roman" w:hAnsi="Times New Roman" w:cs="Times New Roman"/>
          <w:lang w:val="en-US" w:eastAsia="en-GB"/>
        </w:rPr>
        <w:t>•</w:t>
      </w:r>
      <w:r w:rsidRPr="004D7DCC">
        <w:rPr>
          <w:rFonts w:ascii="Times New Roman" w:eastAsia="Times New Roman" w:hAnsi="Times New Roman" w:cs="Times New Roman"/>
          <w:lang w:val="en-US" w:eastAsia="en-GB"/>
        </w:rPr>
        <w:tab/>
        <w:t xml:space="preserve">Link foresight to operational planning of the Union Civil Protection Mechanism (UCPM) operations and capacity development in the Civil Protection Pool and the </w:t>
      </w:r>
      <w:proofErr w:type="spellStart"/>
      <w:r w:rsidRPr="004D7DCC">
        <w:rPr>
          <w:rFonts w:ascii="Times New Roman" w:eastAsia="Times New Roman" w:hAnsi="Times New Roman" w:cs="Times New Roman"/>
          <w:lang w:val="en-US" w:eastAsia="en-GB"/>
        </w:rPr>
        <w:t>rescEU</w:t>
      </w:r>
      <w:proofErr w:type="spellEnd"/>
      <w:r w:rsidRPr="004D7DCC">
        <w:rPr>
          <w:rFonts w:ascii="Times New Roman" w:eastAsia="Times New Roman" w:hAnsi="Times New Roman" w:cs="Times New Roman"/>
          <w:lang w:val="en-US" w:eastAsia="en-GB"/>
        </w:rPr>
        <w:t xml:space="preserve"> safety net;</w:t>
      </w:r>
    </w:p>
    <w:p w:rsidR="00943796" w:rsidRPr="00943796" w:rsidRDefault="004D7DCC" w:rsidP="004D7DCC">
      <w:pPr>
        <w:spacing w:after="0" w:line="240" w:lineRule="auto"/>
        <w:ind w:left="709" w:hanging="283"/>
        <w:jc w:val="both"/>
        <w:rPr>
          <w:rFonts w:ascii="Times New Roman" w:eastAsia="Times New Roman" w:hAnsi="Times New Roman" w:cs="Times New Roman"/>
          <w:lang w:val="en-US" w:eastAsia="en-GB"/>
        </w:rPr>
      </w:pPr>
      <w:r w:rsidRPr="004D7DCC">
        <w:rPr>
          <w:rFonts w:ascii="Times New Roman" w:eastAsia="Times New Roman" w:hAnsi="Times New Roman" w:cs="Times New Roman"/>
          <w:lang w:val="en-US" w:eastAsia="en-GB"/>
        </w:rPr>
        <w:t>•</w:t>
      </w:r>
      <w:r w:rsidRPr="004D7DCC">
        <w:rPr>
          <w:rFonts w:ascii="Times New Roman" w:eastAsia="Times New Roman" w:hAnsi="Times New Roman" w:cs="Times New Roman"/>
          <w:lang w:val="en-US" w:eastAsia="en-GB"/>
        </w:rPr>
        <w:tab/>
        <w:t>Identify opportunities to make better use of new technologies in UCPM operations</w:t>
      </w:r>
      <w:r>
        <w:rPr>
          <w:rFonts w:ascii="Times New Roman" w:eastAsia="Times New Roman" w:hAnsi="Times New Roman" w:cs="Times New Roman"/>
          <w:lang w:val="en-US" w:eastAsia="en-GB"/>
        </w:rPr>
        <w:t>.</w:t>
      </w:r>
    </w:p>
    <w:p w:rsidR="009C7B2E" w:rsidRDefault="009C7B2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Default="004D7DCC"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4D7DCC">
        <w:rPr>
          <w:rFonts w:ascii="Times New Roman" w:eastAsia="Times New Roman" w:hAnsi="Times New Roman" w:cs="Times New Roman"/>
          <w:lang w:val="en-US" w:eastAsia="en-GB"/>
        </w:rPr>
        <w:t xml:space="preserve">DG ECHO's Emergency Response Coordination Centre unit is looking for a mature, flexible and service-minded colleague with previous experience with foresight and/or risk assessment as well as policy making. This could include previous experience in humanitarian aid, civil protection, military assistance or related fields. The candidate should be familiar with the European Commission and the Union Civil Protection Mechanism. </w:t>
      </w:r>
    </w:p>
    <w:p w:rsidR="004D7DCC" w:rsidRDefault="004D7DCC" w:rsidP="006373E4">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Default="004D7DCC"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4D7DCC">
        <w:rPr>
          <w:rFonts w:ascii="Times New Roman" w:eastAsia="Times New Roman" w:hAnsi="Times New Roman" w:cs="Times New Roman"/>
          <w:lang w:val="en-US" w:eastAsia="en-GB"/>
        </w:rPr>
        <w:t>S/he should have a good understanding of the cross-sectorial interdependencies in an increasingly networked and digital society. International field experience will be an asset.</w:t>
      </w:r>
    </w:p>
    <w:p w:rsidR="004D7DCC" w:rsidRPr="004D7DCC" w:rsidRDefault="004D7DCC" w:rsidP="006373E4">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4D7DCC"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4D7DCC">
        <w:rPr>
          <w:rFonts w:ascii="Times New Roman" w:eastAsia="Times New Roman" w:hAnsi="Times New Roman" w:cs="Times New Roman"/>
          <w:lang w:val="en-US" w:eastAsia="en-GB"/>
        </w:rPr>
        <w:t xml:space="preserve">The candidate should be able to get to grips quickly with new subjects and manage a number of files simultaneously. He/she should have good </w:t>
      </w:r>
      <w:proofErr w:type="spellStart"/>
      <w:r w:rsidRPr="004D7DCC">
        <w:rPr>
          <w:rFonts w:ascii="Times New Roman" w:eastAsia="Times New Roman" w:hAnsi="Times New Roman" w:cs="Times New Roman"/>
          <w:lang w:val="en-US" w:eastAsia="en-GB"/>
        </w:rPr>
        <w:t>organisational</w:t>
      </w:r>
      <w:proofErr w:type="spellEnd"/>
      <w:r w:rsidRPr="004D7DCC">
        <w:rPr>
          <w:rFonts w:ascii="Times New Roman" w:eastAsia="Times New Roman" w:hAnsi="Times New Roman" w:cs="Times New Roman"/>
          <w:lang w:val="en-US" w:eastAsia="en-GB"/>
        </w:rPr>
        <w:t xml:space="preserve"> skills, should be computer literate and have good writing skills. Team spirit is essential.</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D7DC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D7DCC">
        <w:rPr>
          <w:rFonts w:ascii="Times New Roman" w:eastAsia="Times New Roman" w:hAnsi="Times New Roman" w:cs="Times New Roman"/>
          <w:lang w:val="en-US" w:eastAsia="en-GB"/>
        </w:rPr>
        <w:t>A high level of English and excellent drafting skills are required. Other Union languages will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D7DC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73B92"/>
    <w:rsid w:val="00691157"/>
    <w:rsid w:val="00757143"/>
    <w:rsid w:val="00860C38"/>
    <w:rsid w:val="0089313E"/>
    <w:rsid w:val="00943796"/>
    <w:rsid w:val="0098353F"/>
    <w:rsid w:val="009C7B2E"/>
    <w:rsid w:val="00AD033B"/>
    <w:rsid w:val="00AF7D78"/>
    <w:rsid w:val="00B47B23"/>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F3D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toine.lemass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8382-F03C-4D04-89DC-10E5DF13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7499</Characters>
  <Application>Microsoft Office Word</Application>
  <DocSecurity>0</DocSecurity>
  <Lines>174</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2021-01-11T15:40:00Z</dcterms:created>
  <dcterms:modified xsi:type="dcterms:W3CDTF">2021-01-11T15:40:00Z</dcterms:modified>
</cp:coreProperties>
</file>