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CF0B006" w:rsidR="005C6DCE" w:rsidRPr="0080358B" w:rsidRDefault="000A36C2"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A36C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39659C2" w:rsidR="006938F5" w:rsidRDefault="000A36C2" w:rsidP="006718D3">
            <w:pPr>
              <w:spacing w:after="0"/>
              <w:jc w:val="left"/>
            </w:pPr>
            <w:r>
              <w:t>FISMA.D.1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916FDDE" w:rsidR="006938F5" w:rsidRDefault="000A36C2" w:rsidP="006718D3">
            <w:pPr>
              <w:spacing w:after="0"/>
              <w:jc w:val="left"/>
            </w:pPr>
            <w:r>
              <w:t>9039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0CE47BB" w:rsidR="4EEB584D" w:rsidRDefault="000A36C2"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F6A2082" w:rsidR="006938F5" w:rsidRDefault="000A36C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4E1100C" w:rsidR="3C2D33B5" w:rsidRDefault="000A36C2" w:rsidP="14270372">
            <w:pPr>
              <w:spacing w:after="0"/>
              <w:jc w:val="left"/>
            </w:pPr>
            <w:r>
              <w:t>Brussels</w:t>
            </w:r>
          </w:p>
          <w:p w14:paraId="6B7C1AA9" w14:textId="2C62F569" w:rsidR="3C2D33B5" w:rsidRDefault="000A36C2" w:rsidP="14270372">
            <w:pPr>
              <w:spacing w:after="0"/>
              <w:jc w:val="left"/>
            </w:pPr>
            <w:r>
              <w:t>Bruxelles</w:t>
            </w:r>
          </w:p>
          <w:p w14:paraId="5C918E8F" w14:textId="664BD2F5" w:rsidR="3C2D33B5" w:rsidRDefault="000A36C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B25A1F7" w:rsidR="006938F5" w:rsidRDefault="000A36C2" w:rsidP="006718D3">
            <w:pPr>
              <w:spacing w:after="0"/>
              <w:jc w:val="left"/>
            </w:pPr>
            <w:r>
              <w:t>With allowances</w:t>
            </w:r>
          </w:p>
          <w:p w14:paraId="02E31856" w14:textId="5592AEED" w:rsidR="006938F5" w:rsidRDefault="000A36C2" w:rsidP="006718D3">
            <w:pPr>
              <w:spacing w:after="0"/>
              <w:jc w:val="left"/>
            </w:pPr>
            <w:r>
              <w:t>Avec indemnités</w:t>
            </w:r>
          </w:p>
          <w:p w14:paraId="720FD450" w14:textId="78C6521C" w:rsidR="006938F5" w:rsidRDefault="000A36C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98D8F2F" w:rsidR="006938F5" w:rsidRDefault="000A36C2" w:rsidP="006718D3">
            <w:pPr>
              <w:spacing w:after="0"/>
              <w:jc w:val="left"/>
            </w:pPr>
            <w:r>
              <w:t>Member States</w:t>
            </w:r>
          </w:p>
          <w:p w14:paraId="2A7DF233" w14:textId="6BA4ADFF" w:rsidR="006938F5" w:rsidRDefault="000A36C2" w:rsidP="006718D3">
            <w:pPr>
              <w:spacing w:after="0"/>
              <w:jc w:val="left"/>
            </w:pPr>
            <w:r>
              <w:t>États membres</w:t>
            </w:r>
          </w:p>
          <w:p w14:paraId="13C75E2E" w14:textId="401B9083" w:rsidR="006938F5" w:rsidRDefault="000A36C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3A57644" w:rsidR="006938F5" w:rsidRDefault="000A36C2"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A9ADAE7" w:rsidR="00A95A44" w:rsidRPr="00E61551" w:rsidRDefault="000A36C2"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FBE8082" w14:textId="77777777" w:rsidR="000A36C2" w:rsidRDefault="000A36C2" w:rsidP="003C1977">
      <w:pPr>
        <w:spacing w:after="0"/>
      </w:pPr>
      <w:r>
        <w:t xml:space="preserve">FISMA.D.1 develops and implements EU legislation which ensures that European banks operate subject to rigorous and state of-the-art prudential (e.g. capital and liquidity) requirements and are subject to adequate supervision, thereby contributing, among other things, to banks’ ability to keep financing businesses and households in both good and bad times. </w:t>
      </w:r>
    </w:p>
    <w:p w14:paraId="38ED35A9" w14:textId="77777777" w:rsidR="000A36C2" w:rsidRDefault="000A36C2" w:rsidP="003C1977">
      <w:pPr>
        <w:spacing w:after="0"/>
      </w:pPr>
      <w:r>
        <w:t xml:space="preserve">Large parts of the requirements are developed having regard to international standards. One important task of the unit is therefore to follow and develop the position of the Commission in relevant international fora, such as the Basel Committee on Banking Supervision (BCBS). </w:t>
      </w:r>
    </w:p>
    <w:p w14:paraId="35380061" w14:textId="77777777" w:rsidR="000A36C2" w:rsidRDefault="000A36C2" w:rsidP="003C1977">
      <w:pPr>
        <w:spacing w:after="0"/>
      </w:pPr>
      <w:r>
        <w:t xml:space="preserve">The unit works closely with the European Banking Authority (EBA) on the development of implementing legislation and on the consistent implementation of banking rules across the EU. The unit is also responsible for the implementation of the Single Supervisory Mechanism framework, as well as for the legal framework for investment firms, covered bonds and financial conglomerates. Our unit comprises around 20 friendly and dynamic staff members. </w:t>
      </w:r>
    </w:p>
    <w:p w14:paraId="2444BC8A" w14:textId="4329CA0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0356BEE" w14:textId="77777777" w:rsidR="000A36C2" w:rsidRDefault="000A36C2" w:rsidP="003C1977">
      <w:pPr>
        <w:spacing w:after="0"/>
      </w:pPr>
      <w:r>
        <w:t>We are looking for an expert with a substantial track record of working in Policy development, with technical knowledge in the area of prudential regulation and supervision of credit institutions, particularly in credit risk related topics.</w:t>
      </w:r>
    </w:p>
    <w:p w14:paraId="3A7A7E19" w14:textId="77777777" w:rsidR="000A36C2" w:rsidRDefault="000A36C2" w:rsidP="003C1977">
      <w:pPr>
        <w:spacing w:after="0"/>
      </w:pPr>
      <w:r>
        <w:tab/>
      </w:r>
    </w:p>
    <w:p w14:paraId="5338AF94" w14:textId="77777777" w:rsidR="000A36C2" w:rsidRDefault="000A36C2" w:rsidP="003C1977">
      <w:pPr>
        <w:spacing w:after="0"/>
      </w:pPr>
      <w:r>
        <w:t xml:space="preserve">The successful candidate will be expected to contribute to the development of EU policy in the area of regulation and supervision of credit institutions, particularly in the area of credit risk, including the prudential treatment of non-performing loans (NPLs). </w:t>
      </w:r>
    </w:p>
    <w:p w14:paraId="0B8C1F90" w14:textId="77777777" w:rsidR="000A36C2" w:rsidRDefault="000A36C2" w:rsidP="003C1977">
      <w:pPr>
        <w:spacing w:after="0"/>
      </w:pPr>
      <w:r>
        <w:tab/>
        <w:t>Our team needs her or him to:</w:t>
      </w:r>
    </w:p>
    <w:p w14:paraId="646B4A5A" w14:textId="77777777" w:rsidR="000A36C2" w:rsidRDefault="000A36C2" w:rsidP="003C1977">
      <w:pPr>
        <w:spacing w:after="0"/>
      </w:pPr>
      <w:r>
        <w:t>•</w:t>
      </w:r>
      <w:r>
        <w:tab/>
        <w:t>assist colleagues in developing policies in the area of banking regulation / supervision of credit institutions and contribute to the legislative drafting of rules in the area of credit risk, under the supervision of an AD official;</w:t>
      </w:r>
    </w:p>
    <w:p w14:paraId="42EB26CA" w14:textId="77777777" w:rsidR="000A36C2" w:rsidRDefault="000A36C2" w:rsidP="003C1977">
      <w:pPr>
        <w:spacing w:after="0"/>
      </w:pPr>
      <w:r>
        <w:t>•</w:t>
      </w:r>
      <w:r>
        <w:tab/>
        <w:t>follow-up legislative proposals through the inter-institutional decision-making process, including adoption by the Commission, European Parliament and/or Council of the European Union, especially in relation regulation and supervision of credit institutions;</w:t>
      </w:r>
    </w:p>
    <w:p w14:paraId="5DFA6D0B" w14:textId="77777777" w:rsidR="000A36C2" w:rsidRDefault="000A36C2" w:rsidP="003C1977">
      <w:pPr>
        <w:spacing w:after="0"/>
      </w:pPr>
      <w:r>
        <w:t>•</w:t>
      </w:r>
      <w:r>
        <w:tab/>
        <w:t>assist an administrator in discussing legislation on behalf of the Commission with Member States and the European Parliament, in the area within the remit of the unit;</w:t>
      </w:r>
    </w:p>
    <w:p w14:paraId="3E58F4C8" w14:textId="77777777" w:rsidR="000A36C2" w:rsidRDefault="000A36C2" w:rsidP="003C1977">
      <w:pPr>
        <w:spacing w:after="0"/>
      </w:pPr>
      <w:r>
        <w:t>•</w:t>
      </w:r>
      <w:r>
        <w:tab/>
        <w:t>attend, under the supervision of an administrator, to meetings with external stakeholders, including Member States, the European Parliament and the industry;</w:t>
      </w:r>
    </w:p>
    <w:p w14:paraId="01799071" w14:textId="77777777" w:rsidR="000A36C2" w:rsidRDefault="000A36C2" w:rsidP="003C1977">
      <w:pPr>
        <w:spacing w:after="0"/>
      </w:pPr>
      <w:r>
        <w:t>•</w:t>
      </w:r>
      <w:r>
        <w:tab/>
        <w:t>attend, under the supervision of an administrator, to meetings of EU and international standard setting bodies and authorities (e.g. EBA, Basel Committee);</w:t>
      </w:r>
    </w:p>
    <w:p w14:paraId="4BFB8ECE" w14:textId="77777777" w:rsidR="000A36C2" w:rsidRDefault="000A36C2" w:rsidP="003C1977">
      <w:pPr>
        <w:spacing w:after="0"/>
      </w:pPr>
      <w:r>
        <w:t>•</w:t>
      </w:r>
      <w:r>
        <w:tab/>
        <w:t>work with EBA and SSM on matters of legal interpretation, including questions and answers in the area of credit risk;</w:t>
      </w:r>
    </w:p>
    <w:p w14:paraId="32DE818A" w14:textId="77777777" w:rsidR="000A36C2" w:rsidRDefault="000A36C2" w:rsidP="003C1977">
      <w:pPr>
        <w:spacing w:after="0"/>
      </w:pPr>
      <w:r>
        <w:lastRenderedPageBreak/>
        <w:t>•</w:t>
      </w:r>
      <w:r>
        <w:tab/>
        <w:t>provide specific input and advice related to prudential rules in the area of banking regulation / supervision of credit institutions / credit risk;</w:t>
      </w:r>
    </w:p>
    <w:p w14:paraId="617AC2BF" w14:textId="77777777" w:rsidR="000A36C2" w:rsidRDefault="000A36C2" w:rsidP="003C1977">
      <w:pPr>
        <w:spacing w:after="0"/>
      </w:pPr>
      <w:r>
        <w:t>•</w:t>
      </w:r>
      <w:r>
        <w:tab/>
        <w:t>implement, ensure and/or monitor the proper implementation and / or application of EU policies in the area of the credit risk, under the supervision of an AD official;</w:t>
      </w:r>
    </w:p>
    <w:p w14:paraId="5600AEAE" w14:textId="77777777" w:rsidR="000A36C2" w:rsidRDefault="000A36C2" w:rsidP="003C1977">
      <w:pPr>
        <w:spacing w:after="0"/>
      </w:pPr>
      <w:r>
        <w:t>•</w:t>
      </w:r>
      <w:r>
        <w:tab/>
        <w:t>assist an administrator in participating and/or representing the Commission in advisory, management and/or regulatory committees, working groups and/or any other ad-hoc group; and</w:t>
      </w:r>
    </w:p>
    <w:p w14:paraId="18093F47" w14:textId="77777777" w:rsidR="000A36C2" w:rsidRDefault="000A36C2" w:rsidP="003C1977">
      <w:pPr>
        <w:spacing w:after="0"/>
      </w:pPr>
      <w:r>
        <w:t>•</w:t>
      </w:r>
      <w:r>
        <w:tab/>
        <w:t>report on the implementation and/or application of EU policies.</w:t>
      </w:r>
    </w:p>
    <w:p w14:paraId="1E77ACC6" w14:textId="77777777" w:rsidR="000A36C2" w:rsidRDefault="000A36C2" w:rsidP="003C1977">
      <w:pPr>
        <w:spacing w:after="0"/>
      </w:pPr>
    </w:p>
    <w:p w14:paraId="4E4D7FE1" w14:textId="77777777" w:rsidR="000A36C2" w:rsidRDefault="000A36C2" w:rsidP="003C1977">
      <w:pPr>
        <w:spacing w:after="0"/>
      </w:pPr>
      <w:r>
        <w:tab/>
        <w:t>The successful candidate will have to produce rigorous policy analysis and will need to explain the policy positions of the Commission to stakeholders, in European and international supervisory fora and in legislative negotiations in Brussels.</w:t>
      </w:r>
    </w:p>
    <w:p w14:paraId="4FA38409" w14:textId="5FC61CD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17493FC" w14:textId="77777777" w:rsidR="000A36C2" w:rsidRDefault="000A36C2" w:rsidP="00527473">
      <w:pPr>
        <w:spacing w:after="0"/>
        <w:jc w:val="left"/>
      </w:pPr>
      <w:r>
        <w:t>The candidate should possess a proven record of working, for at least three years, for the benefit of an eligible employer in administrative, legal, scientific, technical, advisory or supervisory functions which are equivalent to those of function group AD, relating to the area of banking regulation / supervision of credit institutions / credit risk.</w:t>
      </w:r>
    </w:p>
    <w:p w14:paraId="31C41CAC" w14:textId="77777777" w:rsidR="000A36C2" w:rsidRDefault="000A36C2" w:rsidP="00527473">
      <w:pPr>
        <w:spacing w:after="0"/>
        <w:jc w:val="left"/>
      </w:pPr>
      <w:r>
        <w:t>Excellent command of English, both oral and written is required. Good command of French or German would be an asset.</w:t>
      </w:r>
    </w:p>
    <w:p w14:paraId="0DE8C532" w14:textId="005E03C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B80C664" w:rsidR="0017274D" w:rsidRPr="008250D4" w:rsidRDefault="000A36C2"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F860C7D" w14:textId="77777777" w:rsidR="000A36C2" w:rsidRDefault="000A36C2" w:rsidP="00527473">
      <w:pPr>
        <w:spacing w:after="0"/>
        <w:rPr>
          <w:lang w:val="de-DE"/>
        </w:rPr>
      </w:pPr>
      <w:r>
        <w:rPr>
          <w:lang w:val="de-DE"/>
        </w:rPr>
        <w:t>FISMA D1 élabore et met en œuvre la législation de l’UE qui garantit que les banques européennes exercent leur activité dans le respect d’exigences prudentielles rigoureuses et pointues (fonds propres et liquidités) et qu’elles sont soumises à une supervision adéquate, contribuant ainsi, entre autres choses, à assurer la capacité des banques à poursuivre leurs financements aux entreprises et aux ménages, même en période de volatilité ou de crise sur les marchés financiers.</w:t>
      </w:r>
    </w:p>
    <w:p w14:paraId="0D615E8C" w14:textId="77777777" w:rsidR="000A36C2" w:rsidRDefault="000A36C2" w:rsidP="00527473">
      <w:pPr>
        <w:spacing w:after="0"/>
        <w:rPr>
          <w:lang w:val="de-DE"/>
        </w:rPr>
      </w:pPr>
      <w:r>
        <w:rPr>
          <w:lang w:val="de-DE"/>
        </w:rPr>
        <w:t xml:space="preserve">L’élaboration des exigences prend largement en compte les normes internationales. L’une des tâches importantes de l’unité consiste à suivre et à développer la position de la DG dans les enceintes internationales concernées, telles que le Comité de Bâle sur le contrôle bancaire (CBCB). </w:t>
      </w:r>
    </w:p>
    <w:p w14:paraId="7BB23C88" w14:textId="77777777" w:rsidR="000A36C2" w:rsidRDefault="000A36C2" w:rsidP="00527473">
      <w:pPr>
        <w:spacing w:after="0"/>
        <w:rPr>
          <w:lang w:val="de-DE"/>
        </w:rPr>
      </w:pPr>
      <w:r>
        <w:rPr>
          <w:lang w:val="de-DE"/>
        </w:rPr>
        <w:t xml:space="preserve">L’unité travaille en étroite collaboration avec l’Autorité bancaire européenne (ABE) à l’élaboration de la législation d’application et à la mise en œuvre cohérente des règles bancaires dans l’ensemble de l’UE. </w:t>
      </w:r>
    </w:p>
    <w:p w14:paraId="44DC684E" w14:textId="77777777" w:rsidR="000A36C2" w:rsidRDefault="000A36C2" w:rsidP="00527473">
      <w:pPr>
        <w:spacing w:after="0"/>
        <w:rPr>
          <w:lang w:val="de-DE"/>
        </w:rPr>
      </w:pPr>
      <w:r>
        <w:rPr>
          <w:lang w:val="de-DE"/>
        </w:rPr>
        <w:t xml:space="preserve">L’unité est responsable de la mise en œuvre du cadre du mécanisme de surveillance unique (MSU), ainsi que de la législation relative aux entreprises d’investissement, aux obligations sécurisées et aux conglomérats financiers. </w:t>
      </w:r>
    </w:p>
    <w:p w14:paraId="0E0EE600" w14:textId="77777777" w:rsidR="000A36C2" w:rsidRDefault="000A36C2" w:rsidP="00527473">
      <w:pPr>
        <w:spacing w:after="0"/>
        <w:rPr>
          <w:lang w:val="de-DE"/>
        </w:rPr>
      </w:pPr>
      <w:r>
        <w:rPr>
          <w:lang w:val="de-DE"/>
        </w:rPr>
        <w:t>Nous sommes une équipe conviviale et dynamique, composée de 20 membres.</w:t>
      </w:r>
    </w:p>
    <w:p w14:paraId="6810D07E" w14:textId="77FF092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0948C62" w14:textId="77777777" w:rsidR="000A36C2" w:rsidRDefault="000A36C2" w:rsidP="00527473">
      <w:pPr>
        <w:spacing w:after="0"/>
        <w:jc w:val="left"/>
        <w:rPr>
          <w:lang w:val="de-DE"/>
        </w:rPr>
      </w:pPr>
      <w:r>
        <w:rPr>
          <w:lang w:val="de-DE"/>
        </w:rPr>
        <w:t xml:space="preserve">Nous recherchons un(e) expert(e) ayant une solide expérience en matière d’élaboration des politiques, possédant des connaissances techniques dans le domaine de la réglementation et de la supervision prudentielles des établissements de crédit, en particulier dans les domaines liés au risque de crédit. </w:t>
      </w:r>
    </w:p>
    <w:p w14:paraId="740BB80A" w14:textId="77777777" w:rsidR="000A36C2" w:rsidRDefault="000A36C2" w:rsidP="00527473">
      <w:pPr>
        <w:spacing w:after="0"/>
        <w:jc w:val="left"/>
        <w:rPr>
          <w:lang w:val="de-DE"/>
        </w:rPr>
      </w:pPr>
      <w:r>
        <w:rPr>
          <w:lang w:val="de-DE"/>
        </w:rPr>
        <w:t>Le (la) candidat(e) retenu(e) devra contribuer au développement de la politique de l’UE dans le domaine de la réglementation et de la surveillance des établissements de crédit, en particulier dans le domaine du risque de crédit, y compris au traitement prudentiel des prêts non performants (PNP).</w:t>
      </w:r>
    </w:p>
    <w:p w14:paraId="1F9EDDCA" w14:textId="77777777" w:rsidR="000A36C2" w:rsidRDefault="000A36C2" w:rsidP="00527473">
      <w:pPr>
        <w:spacing w:after="0"/>
        <w:jc w:val="left"/>
        <w:rPr>
          <w:lang w:val="de-DE"/>
        </w:rPr>
      </w:pPr>
      <w:r>
        <w:rPr>
          <w:lang w:val="de-DE"/>
        </w:rPr>
        <w:t xml:space="preserve">Notre équipe a besoin d’une personne pour : </w:t>
      </w:r>
    </w:p>
    <w:p w14:paraId="5D4D1376" w14:textId="77777777" w:rsidR="000A36C2" w:rsidRDefault="000A36C2" w:rsidP="00527473">
      <w:pPr>
        <w:spacing w:after="0"/>
        <w:jc w:val="left"/>
        <w:rPr>
          <w:lang w:val="de-DE"/>
        </w:rPr>
      </w:pPr>
      <w:r>
        <w:rPr>
          <w:lang w:val="de-DE"/>
        </w:rPr>
        <w:t xml:space="preserve">• Aider ses collègues à élaborer des politiques dans le domaine de la réglementation/supervision bancaire des établissements de crédit et contribuer à l’élaboration législative de règles dans le domaine du risque de crédit, sous la supervision d’un(e) fonctionnaire AD; </w:t>
      </w:r>
    </w:p>
    <w:p w14:paraId="5BC3A2FE" w14:textId="77777777" w:rsidR="000A36C2" w:rsidRDefault="000A36C2" w:rsidP="00527473">
      <w:pPr>
        <w:spacing w:after="0"/>
        <w:jc w:val="left"/>
        <w:rPr>
          <w:lang w:val="de-DE"/>
        </w:rPr>
      </w:pPr>
      <w:r>
        <w:rPr>
          <w:lang w:val="de-DE"/>
        </w:rPr>
        <w:t xml:space="preserve">• Assurer le suivi des propositions législatives dans le cadre du processus décisionnel interinstitutionnel, y compris leur adoption par la Commission, le Parlement européen et/ou le Conseil de l’Union européenne, notamment en ce qui concerne la réglementation et la surveillance des établissements de crédit; </w:t>
      </w:r>
    </w:p>
    <w:p w14:paraId="29287B1F" w14:textId="77777777" w:rsidR="000A36C2" w:rsidRDefault="000A36C2" w:rsidP="00527473">
      <w:pPr>
        <w:spacing w:after="0"/>
        <w:jc w:val="left"/>
        <w:rPr>
          <w:lang w:val="de-DE"/>
        </w:rPr>
      </w:pPr>
      <w:r>
        <w:rPr>
          <w:lang w:val="de-DE"/>
        </w:rPr>
        <w:t xml:space="preserve">• Aider un(e) administrateur (administratrice) à négocier la législation au nom de la Commission avec les États membres et le Parlement européen, dans le domaine relevant de la compétence de l’unité; </w:t>
      </w:r>
    </w:p>
    <w:p w14:paraId="3E9AA804" w14:textId="77777777" w:rsidR="000A36C2" w:rsidRDefault="000A36C2" w:rsidP="00527473">
      <w:pPr>
        <w:spacing w:after="0"/>
        <w:jc w:val="left"/>
        <w:rPr>
          <w:lang w:val="de-DE"/>
        </w:rPr>
      </w:pPr>
      <w:r>
        <w:rPr>
          <w:lang w:val="de-DE"/>
        </w:rPr>
        <w:t xml:space="preserve">• Assister, sous la supervision d’un(e) administrateur (administratrice), à des réunions avec des parties prenantes externes, y compris les États membres, le Parlement européen et l’industrie; </w:t>
      </w:r>
    </w:p>
    <w:p w14:paraId="507FA58F" w14:textId="77777777" w:rsidR="000A36C2" w:rsidRDefault="000A36C2" w:rsidP="00527473">
      <w:pPr>
        <w:spacing w:after="0"/>
        <w:jc w:val="left"/>
        <w:rPr>
          <w:lang w:val="de-DE"/>
        </w:rPr>
      </w:pPr>
      <w:r>
        <w:rPr>
          <w:lang w:val="de-DE"/>
        </w:rPr>
        <w:t xml:space="preserve">• Assister, sous la supervision d’un(e) administrateur (administratrice), aux réunions des autorités et organismes de normalisation de l’UE et internationaux (par exemple, l’ABE, le Comité de Bâle); </w:t>
      </w:r>
    </w:p>
    <w:p w14:paraId="19B3C93D" w14:textId="77777777" w:rsidR="000A36C2" w:rsidRDefault="000A36C2" w:rsidP="00527473">
      <w:pPr>
        <w:spacing w:after="0"/>
        <w:jc w:val="left"/>
        <w:rPr>
          <w:lang w:val="de-DE"/>
        </w:rPr>
      </w:pPr>
      <w:r>
        <w:rPr>
          <w:lang w:val="de-DE"/>
        </w:rPr>
        <w:t xml:space="preserve">• Collaborer avec l’ABE et le MSU sur des questions d’interprétation juridique, y compris des questions et des réponses dans le domaine du risque de crédit; </w:t>
      </w:r>
    </w:p>
    <w:p w14:paraId="7410CD37" w14:textId="77777777" w:rsidR="000A36C2" w:rsidRDefault="000A36C2" w:rsidP="00527473">
      <w:pPr>
        <w:spacing w:after="0"/>
        <w:jc w:val="left"/>
        <w:rPr>
          <w:lang w:val="de-DE"/>
        </w:rPr>
      </w:pPr>
      <w:r>
        <w:rPr>
          <w:lang w:val="de-DE"/>
        </w:rPr>
        <w:t xml:space="preserve">• Fournir des contributions et des conseils spécifiques en ce qui concerne les règles prudentielles dans le domaine de la réglementation bancaire/de la surveillance des établissements de crédit/du risque de crédit; </w:t>
      </w:r>
    </w:p>
    <w:p w14:paraId="492A7163" w14:textId="77777777" w:rsidR="000A36C2" w:rsidRDefault="000A36C2" w:rsidP="00527473">
      <w:pPr>
        <w:spacing w:after="0"/>
        <w:jc w:val="left"/>
        <w:rPr>
          <w:lang w:val="de-DE"/>
        </w:rPr>
      </w:pPr>
      <w:r>
        <w:rPr>
          <w:lang w:val="de-DE"/>
        </w:rPr>
        <w:t xml:space="preserve">• Mettre en œuvre, assurer et/ou contrôler la mise en œuvre et/ou l’application correctes des politiques de l’UE dans le domaine du risque de crédit, sous la supervision d’un(e) fonctionnaire AD; </w:t>
      </w:r>
    </w:p>
    <w:p w14:paraId="53D0D055" w14:textId="77777777" w:rsidR="000A36C2" w:rsidRDefault="000A36C2" w:rsidP="00527473">
      <w:pPr>
        <w:spacing w:after="0"/>
        <w:jc w:val="left"/>
        <w:rPr>
          <w:lang w:val="de-DE"/>
        </w:rPr>
      </w:pPr>
      <w:r>
        <w:rPr>
          <w:lang w:val="de-DE"/>
        </w:rPr>
        <w:t xml:space="preserve">• Assister un(e) administrateur (administratrice) dans la participation et/ou la représentation de la Commission dans les comités consultatifs, de gestion et/ou de réglementation, les groupes de travail et/ou tout autre groupe ad hoc; et </w:t>
      </w:r>
    </w:p>
    <w:p w14:paraId="6A54BA54" w14:textId="77777777" w:rsidR="000A36C2" w:rsidRDefault="000A36C2" w:rsidP="00527473">
      <w:pPr>
        <w:spacing w:after="0"/>
        <w:jc w:val="left"/>
        <w:rPr>
          <w:lang w:val="de-DE"/>
        </w:rPr>
      </w:pPr>
      <w:r>
        <w:rPr>
          <w:lang w:val="de-DE"/>
        </w:rPr>
        <w:t>• Rendre compte sur la mise en œuvre et/ou l’application des politiques de l’Union européenne.</w:t>
      </w:r>
    </w:p>
    <w:p w14:paraId="276A44EC" w14:textId="77777777" w:rsidR="000A36C2" w:rsidRDefault="000A36C2" w:rsidP="00527473">
      <w:pPr>
        <w:spacing w:after="0"/>
        <w:jc w:val="left"/>
        <w:rPr>
          <w:lang w:val="de-DE"/>
        </w:rPr>
      </w:pPr>
      <w:r>
        <w:rPr>
          <w:lang w:val="de-DE"/>
        </w:rPr>
        <w:t xml:space="preserve">Le (la) candidat(e) retenu(e) devra être en capacité de réaliser une analyse rigoureuse des politiques et expliquer les positions de la Commission aux parties prenantes, dans les enceintes européennes et internationales de supervision et dans les négociations législatives à Bruxelles. </w:t>
      </w:r>
    </w:p>
    <w:p w14:paraId="56D2731E" w14:textId="77777777" w:rsidR="000A36C2" w:rsidRDefault="000A36C2" w:rsidP="00527473">
      <w:pPr>
        <w:spacing w:after="0"/>
        <w:jc w:val="left"/>
        <w:rPr>
          <w:lang w:val="de-DE"/>
        </w:rPr>
      </w:pPr>
      <w:r>
        <w:rPr>
          <w:lang w:val="de-DE"/>
        </w:rPr>
        <w:t xml:space="preserve">Le (la) candidat(e) retenu(e) devra également consacrer beaucoup de temps aux questions de mise en œuvre, comprenant l’adoption de la législation déléguée et des textes d’exécution, et le traitement des questions d’interprétation du droit de l’Union. </w:t>
      </w:r>
    </w:p>
    <w:p w14:paraId="6B86BA45" w14:textId="77777777" w:rsidR="000A36C2" w:rsidRDefault="000A36C2" w:rsidP="00527473">
      <w:pPr>
        <w:spacing w:after="0"/>
        <w:jc w:val="left"/>
        <w:rPr>
          <w:lang w:val="de-DE"/>
        </w:rPr>
      </w:pPr>
      <w:r>
        <w:rPr>
          <w:lang w:val="de-DE"/>
        </w:rPr>
        <w:t>Le (la) candidat(e) retenu(e) rejoindra une équipe de collègues compétents et très motivés, déterminés à entretenir de bonnes relations de travail et une ambiance agréable. Étant donné que les priorités et la répartition des travaux doivent rester flexibles dans l’environnement dynamique dans lequel l’unité travaille, la connaissance par le (la) candidat(e) retenu(e) d’une série de domaines d’action et/ou la capacité d’adaptation revêtent une grande importance.</w:t>
      </w:r>
    </w:p>
    <w:p w14:paraId="59404C02" w14:textId="1B92D87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9EABA65" w14:textId="77777777" w:rsidR="000A36C2" w:rsidRDefault="000A36C2" w:rsidP="00527473">
      <w:pPr>
        <w:spacing w:after="0"/>
        <w:rPr>
          <w:lang w:val="de-DE"/>
        </w:rPr>
      </w:pPr>
      <w:r>
        <w:rPr>
          <w:lang w:val="de-DE"/>
        </w:rPr>
        <w:t xml:space="preserve">Le (la) candidat(e) doit posséder une expérience professionnelle attestée, pendant au moins trois ans, au profit d’un employeur éligible, dans des fonctions administratives, juridiques, scientifiques, techniques, de conseil ou de surveillance équivalentes à celles du groupe de fonctions AD, dans le domaine de la réglementation/surveillance bancaire des établissements de crédit/du risque de crédit. </w:t>
      </w:r>
    </w:p>
    <w:p w14:paraId="7B92B82C" w14:textId="13AE4779" w:rsidR="00A95A44" w:rsidRPr="00E61551" w:rsidRDefault="000A36C2" w:rsidP="00527473">
      <w:pPr>
        <w:spacing w:after="0"/>
        <w:rPr>
          <w:lang w:val="de-DE"/>
        </w:rPr>
      </w:pPr>
      <w:r>
        <w:rPr>
          <w:lang w:val="de-DE"/>
        </w:rPr>
        <w:t>Une excellente maîtrise de l’anglais, tant à l’oral qu’à l’écrit, est requise. Une bonne maîtrise du français ou de l’allemand serait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CC71A11" w:rsidR="0017274D" w:rsidRPr="00E61551" w:rsidRDefault="000A36C2"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555DE6" w14:textId="77777777" w:rsidR="000A36C2" w:rsidRDefault="000A36C2" w:rsidP="00527473">
      <w:pPr>
        <w:spacing w:after="0"/>
        <w:rPr>
          <w:lang w:val="de-DE"/>
        </w:rPr>
      </w:pPr>
      <w:r>
        <w:rPr>
          <w:lang w:val="de-DE"/>
        </w:rPr>
        <w:t xml:space="preserve">In der FISMA D1 werden EU-Rechtsvorschriften entwickelt und umgesetzt, mit denen sichergestellt wird, dass die europäischen Banken strengen und modernen aufsichtsrechtlichen Anforderungen (d. h. Kapital- und Liquiditätsanforderungen) unterliegen und einer angemessenen Aufsicht unterliegen, was unter anderem dazu beiträgt, dass die Banken in der Lage sind, die Finanzierung von Unternehmen und privaten Haushalten auch in Zeiten von Finanzmarktvolatilität oder -krisen zu halten. </w:t>
      </w:r>
    </w:p>
    <w:p w14:paraId="15A0F95D" w14:textId="77777777" w:rsidR="000A36C2" w:rsidRDefault="000A36C2" w:rsidP="00527473">
      <w:pPr>
        <w:spacing w:after="0"/>
        <w:rPr>
          <w:lang w:val="de-DE"/>
        </w:rPr>
      </w:pPr>
      <w:r>
        <w:rPr>
          <w:lang w:val="de-DE"/>
        </w:rPr>
        <w:t>Große Teile der Anforderungen werden unter Berücksichtigung internationaler Standards entwickelt. Eine wichtige Aufgabe des Referats besteht daher darin, den Standpunkt der GD in einschlägigen internationalen Foren wie dem Basler Ausschuss für Bankenaufsicht (BCBS) zu verfolgen und weiterzuentwickeln.</w:t>
      </w:r>
    </w:p>
    <w:p w14:paraId="03F79F74" w14:textId="77777777" w:rsidR="000A36C2" w:rsidRDefault="000A36C2" w:rsidP="00527473">
      <w:pPr>
        <w:spacing w:after="0"/>
        <w:rPr>
          <w:lang w:val="de-DE"/>
        </w:rPr>
      </w:pPr>
      <w:r>
        <w:rPr>
          <w:lang w:val="de-DE"/>
        </w:rPr>
        <w:t xml:space="preserve">Das Referat arbeitet eng mit der Europäischen Bankenaufsichtsbehörde (EBA) bei der Ausarbeitung von Durchführungsvorschriften und der einheitlichen Umsetzung der Bankenvorschriften in der gesamten EU zusammen. </w:t>
      </w:r>
    </w:p>
    <w:p w14:paraId="636BD611" w14:textId="77777777" w:rsidR="000A36C2" w:rsidRDefault="000A36C2" w:rsidP="00527473">
      <w:pPr>
        <w:spacing w:after="0"/>
        <w:rPr>
          <w:lang w:val="de-DE"/>
        </w:rPr>
      </w:pPr>
      <w:r>
        <w:rPr>
          <w:lang w:val="de-DE"/>
        </w:rPr>
        <w:t xml:space="preserve">Das Referat ist für die Umsetzung des einheitlichen Aufsichtsmechanismus sowie der Rechtsvorschriften für Wertpapierfirmen, gedeckte Schuldverschreibungen und Finanzkonglomerate zuständig. </w:t>
      </w:r>
    </w:p>
    <w:p w14:paraId="10D6EF17" w14:textId="77777777" w:rsidR="000A36C2" w:rsidRDefault="000A36C2" w:rsidP="00527473">
      <w:pPr>
        <w:spacing w:after="0"/>
        <w:rPr>
          <w:lang w:val="de-DE"/>
        </w:rPr>
      </w:pPr>
      <w:r>
        <w:rPr>
          <w:lang w:val="de-DE"/>
        </w:rPr>
        <w:t>Wir sind ein freundliches und dynamisches Team, das aus rund 20 Mitarbeitern besteht.</w:t>
      </w:r>
    </w:p>
    <w:p w14:paraId="2B6785AE" w14:textId="3B002D4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730A51C" w14:textId="77777777" w:rsidR="000A36C2" w:rsidRDefault="000A36C2" w:rsidP="00527473">
      <w:pPr>
        <w:spacing w:after="0"/>
        <w:rPr>
          <w:lang w:val="de-DE"/>
        </w:rPr>
      </w:pPr>
      <w:r>
        <w:rPr>
          <w:lang w:val="de-DE"/>
        </w:rPr>
        <w:t xml:space="preserve">Wir suchen einen Sachverständigen, der über umfangreiche Erfahrungen im Bereich der Politikentwicklung verfügt und über technische Kenntnisse im Bereich der Regulierung und Beaufsichtigung von Kreditinstituten, insbesondere in kreditrisikobezogenen Themen, verfügt. </w:t>
      </w:r>
    </w:p>
    <w:p w14:paraId="5274EDA7" w14:textId="77777777" w:rsidR="000A36C2" w:rsidRDefault="000A36C2" w:rsidP="00527473">
      <w:pPr>
        <w:spacing w:after="0"/>
        <w:rPr>
          <w:lang w:val="de-DE"/>
        </w:rPr>
      </w:pPr>
      <w:r>
        <w:rPr>
          <w:lang w:val="de-DE"/>
        </w:rPr>
        <w:t>Von dem erfolgreichen Bewerber wird erwartet, dass er zur Entwicklung der EU-Politik im Bereich der Regulierung und Beaufsichtigung von Kreditinstituten beiträgt, insbesondere im Bereich des Kreditrisikos, einschließlich der aufsichtsrechtlichen Behandlung notleidender Kredite.</w:t>
      </w:r>
    </w:p>
    <w:p w14:paraId="7A62A7F9" w14:textId="77777777" w:rsidR="000A36C2" w:rsidRDefault="000A36C2" w:rsidP="00527473">
      <w:pPr>
        <w:spacing w:after="0"/>
        <w:rPr>
          <w:lang w:val="de-DE"/>
        </w:rPr>
      </w:pPr>
      <w:r>
        <w:rPr>
          <w:lang w:val="de-DE"/>
        </w:rPr>
        <w:t xml:space="preserve">Die Aufgaben des neuen Kollegen: </w:t>
      </w:r>
    </w:p>
    <w:p w14:paraId="09E20F41" w14:textId="77777777" w:rsidR="000A36C2" w:rsidRDefault="000A36C2" w:rsidP="00527473">
      <w:pPr>
        <w:spacing w:after="0"/>
        <w:rPr>
          <w:lang w:val="de-DE"/>
        </w:rPr>
      </w:pPr>
      <w:r>
        <w:rPr>
          <w:lang w:val="de-DE"/>
        </w:rPr>
        <w:t xml:space="preserve">• Unterstützung der Kollegen bei der Entwicklung von Strategien im Bereich der Bankenregulierung/Aufsicht von Kreditinstituten und Mitwirkung an der Ausarbeitung von Rechtsvorschriften im Bereich des Kreditrisikos unter der Aufsicht eines AD-Beamten; </w:t>
      </w:r>
    </w:p>
    <w:p w14:paraId="2387F1BE" w14:textId="77777777" w:rsidR="000A36C2" w:rsidRDefault="000A36C2" w:rsidP="00527473">
      <w:pPr>
        <w:spacing w:after="0"/>
        <w:rPr>
          <w:lang w:val="de-DE"/>
        </w:rPr>
      </w:pPr>
      <w:r>
        <w:rPr>
          <w:lang w:val="de-DE"/>
        </w:rPr>
        <w:t xml:space="preserve">• Folgemaßnahmen zu Legislativvorschlägen im Rahmen des interinstitutionellen Entscheidungsprozesses, einschließlich Annahme durch die Kommission, das Europäische Parlament und/oder den Rat der Europäischen Union, insbesondere in Bezug auf die Regulierung und Beaufsichtigung von Kreditinstituten; </w:t>
      </w:r>
    </w:p>
    <w:p w14:paraId="03F0C868" w14:textId="77777777" w:rsidR="000A36C2" w:rsidRDefault="000A36C2" w:rsidP="00527473">
      <w:pPr>
        <w:spacing w:after="0"/>
        <w:rPr>
          <w:lang w:val="de-DE"/>
        </w:rPr>
      </w:pPr>
      <w:r>
        <w:rPr>
          <w:lang w:val="de-DE"/>
        </w:rPr>
        <w:t xml:space="preserve">• Unterstützung eines Administrators bei der Erörterung von Rechtsvorschriften im Namen der Kommission mit den Mitgliedstaaten und dem Europäischen Parlament in dem Bereich, der in den Zuständigkeitsbereich des Referats fällt; </w:t>
      </w:r>
    </w:p>
    <w:p w14:paraId="2AAAACBA" w14:textId="77777777" w:rsidR="000A36C2" w:rsidRDefault="000A36C2" w:rsidP="00527473">
      <w:pPr>
        <w:spacing w:after="0"/>
        <w:rPr>
          <w:lang w:val="de-DE"/>
        </w:rPr>
      </w:pPr>
      <w:r>
        <w:rPr>
          <w:lang w:val="de-DE"/>
        </w:rPr>
        <w:t xml:space="preserve">• Teilnahme an Sitzungen mit externen Interessenträgern, einschließlich der Mitgliedstaaten, des Europäischen Parlaments und der Industrie, unter der Aufsicht eines Administrators; </w:t>
      </w:r>
    </w:p>
    <w:p w14:paraId="5508209B" w14:textId="77777777" w:rsidR="000A36C2" w:rsidRDefault="000A36C2" w:rsidP="00527473">
      <w:pPr>
        <w:spacing w:after="0"/>
        <w:rPr>
          <w:lang w:val="de-DE"/>
        </w:rPr>
      </w:pPr>
      <w:r>
        <w:rPr>
          <w:lang w:val="de-DE"/>
        </w:rPr>
        <w:t xml:space="preserve">• Teilnahme – unter der Aufsicht eines Administrators – an Sitzungen von Normungsgremien und -behörden auf EU- und internationaler Ebene (z. B. EBA, Baseler Ausschuss); </w:t>
      </w:r>
    </w:p>
    <w:p w14:paraId="1D80AD40" w14:textId="77777777" w:rsidR="000A36C2" w:rsidRDefault="000A36C2" w:rsidP="00527473">
      <w:pPr>
        <w:spacing w:after="0"/>
        <w:rPr>
          <w:lang w:val="de-DE"/>
        </w:rPr>
      </w:pPr>
      <w:r>
        <w:rPr>
          <w:lang w:val="de-DE"/>
        </w:rPr>
        <w:t xml:space="preserve">• Zusammenarbeit mit der EBA und dem SSM in Fragen der Rechtsauslegung, einschließlich Fragen und Antworten im Bereich des Kreditrisikos; </w:t>
      </w:r>
    </w:p>
    <w:p w14:paraId="00824B47" w14:textId="77777777" w:rsidR="000A36C2" w:rsidRDefault="000A36C2" w:rsidP="00527473">
      <w:pPr>
        <w:spacing w:after="0"/>
        <w:rPr>
          <w:lang w:val="de-DE"/>
        </w:rPr>
      </w:pPr>
      <w:r>
        <w:rPr>
          <w:lang w:val="de-DE"/>
        </w:rPr>
        <w:t xml:space="preserve">• Bereitstellung spezifischer Beiträge und Beratung im Zusammenhang mit aufsichtsrechtlichen Vorschriften im Bereich der Bankenregulierung/Aufsicht von Kreditinstituten/Kreditrisiken; </w:t>
      </w:r>
    </w:p>
    <w:p w14:paraId="684DA17C" w14:textId="77777777" w:rsidR="000A36C2" w:rsidRDefault="000A36C2" w:rsidP="00527473">
      <w:pPr>
        <w:spacing w:after="0"/>
        <w:rPr>
          <w:lang w:val="de-DE"/>
        </w:rPr>
      </w:pPr>
      <w:r>
        <w:rPr>
          <w:lang w:val="de-DE"/>
        </w:rPr>
        <w:t xml:space="preserve">• Umsetzung, Gewährleistung und/oder Überwachung der ordnungsgemäßen Umsetzung und/oder Anwendung der EU-Politik im Bereich des Kreditrisikos unter der Aufsicht eines AD-Beamten; </w:t>
      </w:r>
    </w:p>
    <w:p w14:paraId="7DE80C35" w14:textId="77777777" w:rsidR="000A36C2" w:rsidRDefault="000A36C2" w:rsidP="00527473">
      <w:pPr>
        <w:spacing w:after="0"/>
        <w:rPr>
          <w:lang w:val="de-DE"/>
        </w:rPr>
      </w:pPr>
      <w:r>
        <w:rPr>
          <w:lang w:val="de-DE"/>
        </w:rPr>
        <w:t xml:space="preserve">• Unterstützung eines Administrators bei der Teilnahme und/oder Vertretung der Kommission in Beratungs-, Verwaltungs- und/oder Regelungsausschüssen, Arbeitsgruppen und/oder anderen Ad-hoc-Gruppen; und </w:t>
      </w:r>
    </w:p>
    <w:p w14:paraId="2F92BBF9" w14:textId="77777777" w:rsidR="000A36C2" w:rsidRDefault="000A36C2" w:rsidP="00527473">
      <w:pPr>
        <w:spacing w:after="0"/>
        <w:rPr>
          <w:lang w:val="de-DE"/>
        </w:rPr>
      </w:pPr>
      <w:r>
        <w:rPr>
          <w:lang w:val="de-DE"/>
        </w:rPr>
        <w:t>• Bericht über die Umsetzung und/oder Anwendung der EU-Politik.</w:t>
      </w:r>
    </w:p>
    <w:p w14:paraId="57BA5CD7" w14:textId="77777777" w:rsidR="000A36C2" w:rsidRDefault="000A36C2" w:rsidP="00527473">
      <w:pPr>
        <w:spacing w:after="0"/>
        <w:rPr>
          <w:lang w:val="de-DE"/>
        </w:rPr>
      </w:pPr>
      <w:r>
        <w:rPr>
          <w:lang w:val="de-DE"/>
        </w:rPr>
        <w:t xml:space="preserve">Der(die) erfolgreiche Bewerber(in) muss eine gründliche politische Analyse erstellen und den Interessenträgern in europäischen und internationalen Aufsichtsgremien und bei Gesetzgebungsverhandlungen in Brüssel die politischen Standpunkte der Kommission erläutern. </w:t>
      </w:r>
    </w:p>
    <w:p w14:paraId="67D4F950" w14:textId="77777777" w:rsidR="000A36C2" w:rsidRDefault="000A36C2" w:rsidP="00527473">
      <w:pPr>
        <w:spacing w:after="0"/>
        <w:rPr>
          <w:lang w:val="de-DE"/>
        </w:rPr>
      </w:pPr>
      <w:r>
        <w:rPr>
          <w:lang w:val="de-DE"/>
        </w:rPr>
        <w:t xml:space="preserve">Der(die) erfolgreiche Bewerber(in) muss auch erhebliche Zeit für Umsetzungsfragen aufwenden, einschließlich der Annahme von delegierten Rechtsvorschriften und Durchführungsvorschriften sowie Fragen der Auslegung des Unionsrechts. </w:t>
      </w:r>
    </w:p>
    <w:p w14:paraId="1FB5CA40" w14:textId="77777777" w:rsidR="000A36C2" w:rsidRDefault="000A36C2" w:rsidP="00527473">
      <w:pPr>
        <w:spacing w:after="0"/>
        <w:rPr>
          <w:lang w:val="de-DE"/>
        </w:rPr>
      </w:pPr>
      <w:r>
        <w:rPr>
          <w:lang w:val="de-DE"/>
        </w:rPr>
        <w:t>Der(die) erfolgreiche Bewerber(in) wird sich einem Team kompetenter, hochmotivierter Kolleginnen und Kollegen anschließen, die sich sehr für die Aufrechterhaltung guter Arbeitsbeziehungen und eine schöne Atmosphäre einsetzen. Da die Prioritäten und die Arbeitszuweisung im dynamischen Umfeld, in dem das Referat arbeitet, flexibel bleiben müssen, sind die Kenntnisse des erfolgreichen Bewerbers in einer Reihe von Politikbereichen und/oder die Anpassungsfähigkeit von großer Bedeutung.</w:t>
      </w:r>
    </w:p>
    <w:p w14:paraId="2BE34DBA" w14:textId="5088807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39E4796" w14:textId="77777777" w:rsidR="000A36C2" w:rsidRDefault="000A36C2" w:rsidP="00527473">
      <w:pPr>
        <w:spacing w:after="0"/>
        <w:rPr>
          <w:lang w:val="en-US"/>
        </w:rPr>
      </w:pPr>
      <w:r>
        <w:rPr>
          <w:lang w:val="en-US"/>
        </w:rPr>
        <w:t>Der Bewerber/die Bewerberin sollte nachweislich mindestens drei Jahre lang für einen in Frage kommenden Arbeitgeber in administrativen, rechtlichen, wissenschaftlichen, technischen, beratenden oder aufsichtlichen Funktionen tätig sein, die denen der Funktionsgruppe AD im Bereich der Bankenregulierung/Aufsicht von Kreditinstituten/Kreditrisiken gleichwertig sind.</w:t>
      </w:r>
    </w:p>
    <w:p w14:paraId="7DFF067A" w14:textId="0A2D03E9" w:rsidR="00792E59" w:rsidRPr="00A10C67" w:rsidRDefault="000A36C2" w:rsidP="00527473">
      <w:pPr>
        <w:spacing w:after="0"/>
        <w:rPr>
          <w:lang w:val="en-US"/>
        </w:rPr>
      </w:pPr>
      <w:r>
        <w:rPr>
          <w:lang w:val="en-US"/>
        </w:rPr>
        <w:t>Es sind ausgezeichnete mündliche und schriftliche Englischkenntnisse erforderlich. Gute Französisch- oder Deutschkenntnisse wären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A36C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A36C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A36C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A36C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A36C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A36C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A36C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A36C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A36C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A36C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36C2"/>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72D6F"/>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B3C2C725-7081-404D-B5FA-D5590A87AE0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4210</Words>
  <Characters>24003</Characters>
  <Application>Microsoft Office Word</Application>
  <DocSecurity>4</DocSecurity>
  <PresentationFormat>Microsoft Word 14.0</PresentationFormat>
  <Lines>200</Lines>
  <Paragraphs>56</Paragraphs>
  <ScaleCrop>true</ScaleCrop>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2026-03-11T17:08:00Z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