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2338071" w:rsidR="005C6DCE" w:rsidRPr="0080358B" w:rsidRDefault="007D7A39"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D7A39"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CEEBE75" w:rsidR="006938F5" w:rsidRDefault="007D7A39" w:rsidP="006718D3">
            <w:pPr>
              <w:spacing w:after="0"/>
              <w:jc w:val="left"/>
            </w:pPr>
            <w:r>
              <w:t>ECHO.A.4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7AD1893" w:rsidR="006938F5" w:rsidRDefault="007D7A39" w:rsidP="006718D3">
            <w:pPr>
              <w:spacing w:after="0"/>
              <w:jc w:val="left"/>
            </w:pPr>
            <w:r>
              <w:t>437563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A0A7C42" w:rsidR="4EEB584D" w:rsidRDefault="007D7A39"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AA2564A" w:rsidR="006938F5" w:rsidRDefault="007D7A39"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E965390" w:rsidR="3C2D33B5" w:rsidRDefault="007D7A39" w:rsidP="14270372">
            <w:pPr>
              <w:spacing w:after="0"/>
              <w:jc w:val="left"/>
            </w:pPr>
            <w:r>
              <w:t>Brussels</w:t>
            </w:r>
          </w:p>
          <w:p w14:paraId="6B7C1AA9" w14:textId="52AA0D5F" w:rsidR="3C2D33B5" w:rsidRDefault="007D7A39" w:rsidP="14270372">
            <w:pPr>
              <w:spacing w:after="0"/>
              <w:jc w:val="left"/>
            </w:pPr>
            <w:r>
              <w:t>Bruxelles</w:t>
            </w:r>
          </w:p>
          <w:p w14:paraId="5C918E8F" w14:textId="200D58F7" w:rsidR="3C2D33B5" w:rsidRDefault="007D7A39"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906F218" w:rsidR="006938F5" w:rsidRDefault="007D7A39" w:rsidP="006718D3">
            <w:pPr>
              <w:spacing w:after="0"/>
              <w:jc w:val="left"/>
            </w:pPr>
            <w:r>
              <w:t>With allowances</w:t>
            </w:r>
          </w:p>
          <w:p w14:paraId="02E31856" w14:textId="09C8F58B" w:rsidR="006938F5" w:rsidRDefault="007D7A39" w:rsidP="006718D3">
            <w:pPr>
              <w:spacing w:after="0"/>
              <w:jc w:val="left"/>
            </w:pPr>
            <w:r>
              <w:t>Avec indemnités</w:t>
            </w:r>
          </w:p>
          <w:p w14:paraId="720FD450" w14:textId="4528003E" w:rsidR="006938F5" w:rsidRDefault="007D7A39"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CEAFDCA" w:rsidR="006938F5" w:rsidRDefault="007D7A39" w:rsidP="006718D3">
            <w:pPr>
              <w:spacing w:after="0"/>
              <w:jc w:val="left"/>
            </w:pPr>
            <w:r>
              <w:t>Member States</w:t>
            </w:r>
          </w:p>
          <w:p w14:paraId="2A7DF233" w14:textId="11F6BDAA" w:rsidR="006938F5" w:rsidRDefault="007D7A39" w:rsidP="006718D3">
            <w:pPr>
              <w:spacing w:after="0"/>
              <w:jc w:val="left"/>
            </w:pPr>
            <w:r>
              <w:t>États membres</w:t>
            </w:r>
          </w:p>
          <w:p w14:paraId="13C75E2E" w14:textId="6B2D3EB9" w:rsidR="006938F5" w:rsidRDefault="007D7A39"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ED261A4" w:rsidR="006938F5" w:rsidRDefault="007D7A39"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25AD095" w:rsidR="00A95A44" w:rsidRPr="00E61551" w:rsidRDefault="007D7A39"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A0E219E" w14:textId="77777777" w:rsidR="007D7A39" w:rsidRDefault="007D7A39" w:rsidP="003C1977">
      <w:pPr>
        <w:spacing w:after="0"/>
      </w:pPr>
      <w:r>
        <w:t>The unit is responsible for the development and management of the response capabilities available to the Union Civil Protection Mechanism, and for ensuring that these capabilities and expertise are available and fit for UCPM response operations.</w:t>
      </w:r>
    </w:p>
    <w:p w14:paraId="7B8AB804" w14:textId="77777777" w:rsidR="007D7A39" w:rsidRDefault="007D7A39" w:rsidP="003C1977">
      <w:pPr>
        <w:spacing w:after="0"/>
      </w:pPr>
      <w:r>
        <w:t>It develops and manages the rescEU assets, created as a safety net, and ensures the further operational development of the European Civil Protection Pool (ECPP), including the identification of new types of capabilities and the development of quality and interoperability standards.</w:t>
      </w:r>
    </w:p>
    <w:p w14:paraId="22A96D25" w14:textId="77777777" w:rsidR="007D7A39" w:rsidRDefault="007D7A39" w:rsidP="003C1977">
      <w:pPr>
        <w:spacing w:after="0"/>
      </w:pPr>
      <w:r>
        <w:t>The Unit also coordinates and manages the UCPM’s training, exercises and Exchange of Experts programmes, implemented under the Union Civil Protection Knowledge Network’s Capacity Development Pillar.</w:t>
      </w:r>
    </w:p>
    <w:p w14:paraId="2444BC8A" w14:textId="4A9A4975" w:rsidR="00A95A44" w:rsidRDefault="007D7A39" w:rsidP="003C1977">
      <w:pPr>
        <w:spacing w:after="0"/>
      </w:pPr>
      <w:r>
        <w:t>It also closely cooperates on UCPM emergency response operations, providing support and assessments.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FED3CB5" w14:textId="77777777" w:rsidR="007D7A39" w:rsidRDefault="007D7A39" w:rsidP="003C1977">
      <w:pPr>
        <w:spacing w:after="0"/>
      </w:pPr>
      <w:r>
        <w:t xml:space="preserve">We propose an interesting and challenging position contributing to the implementation of preparedness activities of the Union Civil Protection Mechanism (UCPM). </w:t>
      </w:r>
    </w:p>
    <w:p w14:paraId="449C66D9" w14:textId="77777777" w:rsidR="007D7A39" w:rsidRDefault="007D7A39" w:rsidP="003C1977">
      <w:pPr>
        <w:spacing w:after="0"/>
      </w:pPr>
      <w:r>
        <w:t xml:space="preserve">The jobholder will be part of the team responsible for the UCPM Training, Exercises and Exchange of Experts Programmes and will be responsible for developing and implementing the UCPM training and exercises activities, in particular EU MODEX exercises.  </w:t>
      </w:r>
    </w:p>
    <w:p w14:paraId="28A11DC9" w14:textId="77777777" w:rsidR="007D7A39" w:rsidRDefault="007D7A39" w:rsidP="003C1977">
      <w:pPr>
        <w:spacing w:after="0"/>
      </w:pPr>
      <w:r>
        <w:t>The jobholder, under the supervision of a Commission official, will:</w:t>
      </w:r>
    </w:p>
    <w:p w14:paraId="0B59C5F6" w14:textId="77777777" w:rsidR="007D7A39" w:rsidRDefault="007D7A39" w:rsidP="003C1977">
      <w:pPr>
        <w:spacing w:after="0"/>
      </w:pPr>
      <w:r>
        <w:t>-</w:t>
      </w:r>
      <w:r>
        <w:tab/>
        <w:t>Contribute to conceptual reflections for the creation of future policy direction and activities under the UCPM Training, Exercises and Exchange of Experts Programmes or related other activities;</w:t>
      </w:r>
    </w:p>
    <w:p w14:paraId="42E40736" w14:textId="77777777" w:rsidR="007D7A39" w:rsidRDefault="007D7A39" w:rsidP="003C1977">
      <w:pPr>
        <w:spacing w:after="0"/>
      </w:pPr>
      <w:r>
        <w:t>-</w:t>
      </w:r>
      <w:r>
        <w:tab/>
        <w:t>Contribute to the further development and implementation of preparedness programmes to enhance their efficiency and effectiveness;</w:t>
      </w:r>
    </w:p>
    <w:p w14:paraId="2660BE5F" w14:textId="77777777" w:rsidR="007D7A39" w:rsidRDefault="007D7A39" w:rsidP="003C1977">
      <w:pPr>
        <w:spacing w:after="0"/>
      </w:pPr>
      <w:r>
        <w:t>-</w:t>
      </w:r>
      <w:r>
        <w:tab/>
        <w:t>Contribute to the drafting of policy proposals, background papers, legislative texts, replies to correspondence and parliamentary questions, and briefings related to the job areas;</w:t>
      </w:r>
    </w:p>
    <w:p w14:paraId="032B463A" w14:textId="77777777" w:rsidR="007D7A39" w:rsidRDefault="007D7A39" w:rsidP="003C1977">
      <w:pPr>
        <w:spacing w:after="0"/>
      </w:pPr>
      <w:r>
        <w:t>-</w:t>
      </w:r>
      <w:r>
        <w:tab/>
        <w:t>Contribute to the development and implementation of the UCPM Training and Exercises strategy; including the organisation, planning, and coordination of schedules, tasks, deliverables, and priorities, with a particular focus on EU MODEX.</w:t>
      </w:r>
    </w:p>
    <w:p w14:paraId="2682122F" w14:textId="77777777" w:rsidR="007D7A39" w:rsidRDefault="007D7A39" w:rsidP="003C1977">
      <w:pPr>
        <w:spacing w:after="0"/>
      </w:pPr>
      <w:r>
        <w:t>-</w:t>
      </w:r>
      <w:r>
        <w:tab/>
        <w:t>Contribute to the promotion of the UCPM Training and Exercises Programme through internal and external communication, including through the Knowledge Network platform;</w:t>
      </w:r>
    </w:p>
    <w:p w14:paraId="42B296BA" w14:textId="77777777" w:rsidR="007D7A39" w:rsidRDefault="007D7A39" w:rsidP="003C1977">
      <w:pPr>
        <w:spacing w:after="0"/>
      </w:pPr>
      <w:r>
        <w:t>-</w:t>
      </w:r>
      <w:r>
        <w:tab/>
        <w:t>Contribute to the drafting of the call for tender technical specifications or call for proposal documents taking into account the lessons learned and monitoring conclusions;</w:t>
      </w:r>
    </w:p>
    <w:p w14:paraId="25FA4151" w14:textId="77777777" w:rsidR="007D7A39" w:rsidRDefault="007D7A39" w:rsidP="003C1977">
      <w:pPr>
        <w:spacing w:after="0"/>
      </w:pPr>
      <w:r>
        <w:t>-</w:t>
      </w:r>
      <w:r>
        <w:tab/>
        <w:t xml:space="preserve">Participate in the call for tenders/proposals evaluation committees; </w:t>
      </w:r>
    </w:p>
    <w:p w14:paraId="42BA95D3" w14:textId="77777777" w:rsidR="007D7A39" w:rsidRDefault="007D7A39" w:rsidP="003C1977">
      <w:pPr>
        <w:spacing w:after="0"/>
      </w:pPr>
      <w:r>
        <w:t>-</w:t>
      </w:r>
      <w:r>
        <w:tab/>
        <w:t xml:space="preserve">Perform the necessary general or ad hoc tasks that arise in relation to the post and the achievement of the objectives of the unit (for instance focal points functions). </w:t>
      </w:r>
    </w:p>
    <w:p w14:paraId="736C4D8E" w14:textId="77777777" w:rsidR="007D7A39" w:rsidRDefault="007D7A39" w:rsidP="003C1977">
      <w:pPr>
        <w:spacing w:after="0"/>
      </w:pPr>
      <w:r>
        <w:lastRenderedPageBreak/>
        <w:t>-</w:t>
      </w:r>
      <w:r>
        <w:tab/>
        <w:t>Ensure close coordination with the European Civil Protection Pool (ECPP) and rescEU teams in the Unit to support the facilitation of certification and recertification processes for experts and capacities that are part of the ECPP/rescEU, within the EU MODEX platform;</w:t>
      </w:r>
    </w:p>
    <w:p w14:paraId="15C80E99" w14:textId="77777777" w:rsidR="007D7A39" w:rsidRDefault="007D7A39" w:rsidP="003C1977">
      <w:pPr>
        <w:spacing w:after="0"/>
      </w:pPr>
      <w:r>
        <w:t>-</w:t>
      </w:r>
      <w:r>
        <w:tab/>
        <w:t>Coordinate actively with other DG ECHO units in the job areas;</w:t>
      </w:r>
    </w:p>
    <w:p w14:paraId="5306502B" w14:textId="77777777" w:rsidR="007D7A39" w:rsidRDefault="007D7A39" w:rsidP="003C1977">
      <w:pPr>
        <w:spacing w:after="0"/>
      </w:pPr>
      <w:r>
        <w:t>-</w:t>
      </w:r>
      <w:r>
        <w:tab/>
        <w:t>Support the effective liaison / cooperation with the EU Member States and UCPM Participating States on issues related to the UCPM Training, Exercises and Exchange of Experts Programmes;</w:t>
      </w:r>
    </w:p>
    <w:p w14:paraId="57DD08D0" w14:textId="77777777" w:rsidR="007D7A39" w:rsidRDefault="007D7A39" w:rsidP="003C1977">
      <w:pPr>
        <w:spacing w:after="0"/>
      </w:pPr>
      <w:r>
        <w:t>-</w:t>
      </w:r>
      <w:r>
        <w:tab/>
        <w:t xml:space="preserve">Cooperate with other Commission services, and/or the European External Action Service in the job areas; </w:t>
      </w:r>
    </w:p>
    <w:p w14:paraId="289B7F73" w14:textId="77777777" w:rsidR="007D7A39" w:rsidRDefault="007D7A39" w:rsidP="003C1977">
      <w:pPr>
        <w:spacing w:after="0"/>
      </w:pPr>
      <w:r>
        <w:t>-</w:t>
      </w:r>
      <w:r>
        <w:tab/>
        <w:t xml:space="preserve">Prepare and participate in committees, working group meetings etc. </w:t>
      </w:r>
    </w:p>
    <w:p w14:paraId="4FA38409" w14:textId="5B3AE061" w:rsidR="00A95A44" w:rsidRDefault="007D7A39" w:rsidP="003C1977">
      <w:pPr>
        <w:spacing w:after="0"/>
      </w:pPr>
      <w:r>
        <w:t>Due to the nature of DG ECHO's mandate, the DG must be able to respond rapidly in times of crisis. A flexible approach will be expected from the jobholder in relation to his/her responsibilities. The jobholder will be requested to travel regularly.</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2B4F629" w14:textId="77777777" w:rsidR="007D7A39" w:rsidRDefault="007D7A39" w:rsidP="00527473">
      <w:pPr>
        <w:spacing w:after="0"/>
        <w:jc w:val="left"/>
      </w:pPr>
      <w:r>
        <w:t>We are looking for an open-minded, well-organised and service-oriented colleague with a strong sense of initiative, excellent interpersonal skills and a solution-oriented mindset. The successful candidate will hold a university degree or professional training or equivalent professional experience in civil protection or disaster management.</w:t>
      </w:r>
    </w:p>
    <w:p w14:paraId="09C13D67" w14:textId="77777777" w:rsidR="007D7A39" w:rsidRDefault="007D7A39" w:rsidP="00527473">
      <w:pPr>
        <w:spacing w:after="0"/>
        <w:jc w:val="left"/>
      </w:pPr>
      <w:r>
        <w:t>The candidate should have proven experience in emergency management (such as civil protection, disaster management or humanitarian aid) and be familiar with the Union Civil Protection Mechanism. International field experience in civil protection and disaster management will be considered an asset.</w:t>
      </w:r>
    </w:p>
    <w:p w14:paraId="6FE8EC92" w14:textId="77777777" w:rsidR="007D7A39" w:rsidRDefault="007D7A39" w:rsidP="00527473">
      <w:pPr>
        <w:spacing w:after="0"/>
        <w:jc w:val="left"/>
      </w:pPr>
      <w:r>
        <w:t>Strong organisational abilities, excellent writing skills and the capacity to work effectively in a small team are essential. A collaborative attitude and team spirit are key, together with the ability to manage priorities in a dynamic environment.</w:t>
      </w:r>
    </w:p>
    <w:p w14:paraId="0DE8C532" w14:textId="55C89A3E" w:rsidR="00A95A44" w:rsidRDefault="007D7A39" w:rsidP="00527473">
      <w:pPr>
        <w:spacing w:after="0"/>
        <w:jc w:val="left"/>
      </w:pPr>
      <w:r>
        <w:t>The working language is mainly English; knowledge of French will be considered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3714075B" w:rsidR="0017274D" w:rsidRPr="008250D4" w:rsidRDefault="007D7A39"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28B001B" w14:textId="77777777" w:rsidR="007D7A39" w:rsidRDefault="007D7A39" w:rsidP="00527473">
      <w:pPr>
        <w:spacing w:after="0"/>
        <w:rPr>
          <w:lang w:val="de-DE"/>
        </w:rPr>
      </w:pPr>
      <w:r>
        <w:rPr>
          <w:lang w:val="de-DE"/>
        </w:rPr>
        <w:t>L'unité est responsable du développement et de la gestion des capacités de réponse disponibles pour le Mécanisme de Protection Civile de l’Union (MPCU). L’unité s'assure que ces capacités et expertises sont disponibles et adaptées aux opérations de réponse du MPCU. Elle développe et gère les actifs rescEU, créés comme un filet de sécurité, et assure le développement opérationnel futur de la réserve européenne de protection civile (ECPP), y compris l'identification de nouveaux types de capacités et le développement de normes de qualité et d'interopérabilité. L'unité coordonne et gère également les programmes de formation, d'exercices et d'échange d'experts du MPCU, mis en œuvre dans le cadre du pilier de développement des capacités du réseau européen de connaissances en protection civile. Elle coopère également étroitement aux opérations de réponse d'urgence du MPCU, en fournissant un appui et des évaluations.</w:t>
      </w:r>
    </w:p>
    <w:p w14:paraId="6810D07E" w14:textId="7059728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1C3198D4" w:rsidR="00A95A44" w:rsidRPr="00E61551" w:rsidRDefault="007D7A39" w:rsidP="00527473">
      <w:pPr>
        <w:spacing w:after="0"/>
        <w:jc w:val="left"/>
        <w:rPr>
          <w:lang w:val="de-DE"/>
        </w:rPr>
      </w:pPr>
      <w:r>
        <w:rPr>
          <w:lang w:val="de-DE"/>
        </w:rPr>
        <w:t>un poste intéressant et stimulant contribuant à la mise en œuvre des activités de préparation du Mécanisme de Protection Civile de l’Union (MPCU). Le titulaire du poste fera partie de l'équipe responsable des programmes de formation, exercices et échange d'experts du MPCU et sera chargé de développer et de mettre en œuvre les activités de formation et exercices du MPCU, en particulier les exercices EU MODEX.</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E032A36" w14:textId="77777777" w:rsidR="007D7A39" w:rsidRDefault="007D7A39" w:rsidP="00527473">
      <w:pPr>
        <w:spacing w:after="0"/>
        <w:rPr>
          <w:lang w:val="de-DE"/>
        </w:rPr>
      </w:pPr>
      <w:r>
        <w:rPr>
          <w:lang w:val="de-DE"/>
        </w:rPr>
        <w:t>Nous recherchons un collègue ouvert d'esprit, bien organisé et ayant le sens du service, doté d'un fort sens de l'initiative, d'excellentes compétences interpersonnelles et d'un esprit orienté vers les solutions. Le candidat retenu devra posséder un diplôme universitaire ou une formation professionnelle ou une expérience professionnelle équivalente dans la protection civile ou la gestion des catastrophes.</w:t>
      </w:r>
    </w:p>
    <w:p w14:paraId="71F6619D" w14:textId="77777777" w:rsidR="007D7A39" w:rsidRDefault="007D7A39" w:rsidP="00527473">
      <w:pPr>
        <w:spacing w:after="0"/>
        <w:rPr>
          <w:lang w:val="de-DE"/>
        </w:rPr>
      </w:pPr>
      <w:r>
        <w:rPr>
          <w:lang w:val="de-DE"/>
        </w:rPr>
        <w:t>Le candidat doit avoir une expérience avérée en gestion des urgences (telle que la protection civile, la gestion des catastrophes ou l'aide humanitaire) et être familier avec le Mécanisme de Protection Civile de l’Union. Une expérience de terrain internationale en protection civile et en gestion des catastrophes sera considérée comme un atout.</w:t>
      </w:r>
    </w:p>
    <w:p w14:paraId="327A174B" w14:textId="77777777" w:rsidR="007D7A39" w:rsidRDefault="007D7A39" w:rsidP="00527473">
      <w:pPr>
        <w:spacing w:after="0"/>
        <w:rPr>
          <w:lang w:val="de-DE"/>
        </w:rPr>
      </w:pPr>
      <w:r>
        <w:rPr>
          <w:lang w:val="de-DE"/>
        </w:rPr>
        <w:t>De fortes capacités d'organisation, d'excellentes compétences rédactionnelles et la capacité de travailler efficacement au sein d'une petite équipe sont essentiels. Une attitude collaborative et l'esprit d'équipe sont requis, ainsi que la capacité à gérer les priorités dans un environnement dynamique.</w:t>
      </w:r>
    </w:p>
    <w:p w14:paraId="6FF856DE" w14:textId="77777777" w:rsidR="007D7A39" w:rsidRDefault="007D7A39" w:rsidP="00527473">
      <w:pPr>
        <w:spacing w:after="0"/>
        <w:rPr>
          <w:lang w:val="de-DE"/>
        </w:rPr>
      </w:pPr>
      <w:r>
        <w:rPr>
          <w:lang w:val="de-DE"/>
        </w:rPr>
        <w:t>La langue de travail est principalement l'anglais ; la connaissance du français sera considérée comme un atout.</w:t>
      </w:r>
    </w:p>
    <w:p w14:paraId="7B92B82C" w14:textId="10DC56BD"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1408991" w:rsidR="0017274D" w:rsidRPr="00E61551" w:rsidRDefault="007D7A39"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0A13AFB" w14:textId="77777777" w:rsidR="007D7A39" w:rsidRDefault="007D7A39" w:rsidP="00527473">
      <w:pPr>
        <w:spacing w:after="0"/>
        <w:rPr>
          <w:lang w:val="de-DE"/>
        </w:rPr>
      </w:pPr>
      <w:r>
        <w:rPr>
          <w:lang w:val="de-DE"/>
        </w:rPr>
        <w:t>Das Referat A.4 entwickelt und verwaltet die Bewältigungsfähigkeiten des Katastrophenschutzverfahrens der Union (UCPM) und stellt sicher, dass diese Kapazitäten und das entsprechende Fachwissen für UCPM-Einsätze verfügbar und einsatzbereit sind.</w:t>
      </w:r>
    </w:p>
    <w:p w14:paraId="21DB3C45" w14:textId="77777777" w:rsidR="007D7A39" w:rsidRDefault="007D7A39" w:rsidP="00527473">
      <w:pPr>
        <w:spacing w:after="0"/>
        <w:rPr>
          <w:lang w:val="de-DE"/>
        </w:rPr>
      </w:pPr>
      <w:r>
        <w:rPr>
          <w:lang w:val="de-DE"/>
        </w:rPr>
        <w:t xml:space="preserve">Wir entwickeln und verwalten rescEU-Kapazitäten, die als europäisches Sicherheitsnetz geschaffen wurden. Darüber hinaus bauen wir den Europäischen Katastrophenschutzpool (ECPP) aus, indem wir neue Kapazitäten zertifizieren und Qualitäts- und Interoperabilitätsstandards festlegen. </w:t>
      </w:r>
    </w:p>
    <w:p w14:paraId="12CEFFA5" w14:textId="77777777" w:rsidR="007D7A39" w:rsidRDefault="007D7A39" w:rsidP="00527473">
      <w:pPr>
        <w:spacing w:after="0"/>
        <w:rPr>
          <w:lang w:val="de-DE"/>
        </w:rPr>
      </w:pPr>
      <w:r>
        <w:rPr>
          <w:lang w:val="de-DE"/>
        </w:rPr>
        <w:t xml:space="preserve">Außerdem organisieren wir Ausbildungs-, Übungs- und Austauschprogramme für Expertinnen und Experten im Rahmen des Wissensnetzwerks des UCPM. </w:t>
      </w:r>
    </w:p>
    <w:p w14:paraId="188C3EFD" w14:textId="77777777" w:rsidR="007D7A39" w:rsidRDefault="007D7A39" w:rsidP="00527473">
      <w:pPr>
        <w:spacing w:after="0"/>
        <w:rPr>
          <w:lang w:val="de-DE"/>
        </w:rPr>
      </w:pPr>
      <w:r>
        <w:rPr>
          <w:lang w:val="de-DE"/>
        </w:rPr>
        <w:t xml:space="preserve">In Krisenlagen arbeiten wir eng mit den operativen Teams zusammen und unterstützen durch fachliche Beratung und Bewertung. </w:t>
      </w:r>
    </w:p>
    <w:p w14:paraId="2B6785AE" w14:textId="5EFFDB48"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4A09305" w14:textId="77777777" w:rsidR="007D7A39" w:rsidRDefault="007D7A39" w:rsidP="00527473">
      <w:pPr>
        <w:spacing w:after="0"/>
        <w:rPr>
          <w:lang w:val="de-DE"/>
        </w:rPr>
      </w:pPr>
      <w:r>
        <w:rPr>
          <w:lang w:val="de-DE"/>
        </w:rPr>
        <w:t>Wir bieten eine interessante und anspruchsvolle Tätigkeit im Bereich der Vorbereitung des Katastrophenschutzverfahrens der Union (UCPM).</w:t>
      </w:r>
    </w:p>
    <w:p w14:paraId="1A664C03" w14:textId="77777777" w:rsidR="007D7A39" w:rsidRDefault="007D7A39" w:rsidP="00527473">
      <w:pPr>
        <w:spacing w:after="0"/>
        <w:rPr>
          <w:lang w:val="de-DE"/>
        </w:rPr>
      </w:pPr>
      <w:r>
        <w:rPr>
          <w:lang w:val="de-DE"/>
        </w:rPr>
        <w:t>Die Stelleninhaberin bzw. der Stelleninhaber wird im Team für die Ausbildung, Übung und den Austausch von Expertinnen und Experten im Rahmen des UCPM tätig sein. Der Schwerpunkt liegt auf der Entwicklung und Umsetzung der Ausbildungs- und Übungsmaßnahmen im Kontext des UCPM. Dazu gehört insbesondere die Begleitung der EU MODEX-Übungen.</w:t>
      </w:r>
    </w:p>
    <w:p w14:paraId="2BE34DBA" w14:textId="34D6401C"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0080FA9" w14:textId="77777777" w:rsidR="007D7A39" w:rsidRDefault="007D7A39" w:rsidP="00527473">
      <w:pPr>
        <w:spacing w:after="0"/>
        <w:rPr>
          <w:lang w:val="en-US"/>
        </w:rPr>
      </w:pPr>
      <w:r>
        <w:rPr>
          <w:lang w:val="en-US"/>
        </w:rPr>
        <w:t xml:space="preserve">Wir suchen eine aufgeschlossene, gut organisierte und serviceorientierte Person mit ausgeprägter Eigeninitiative, sehr guten zwischenmenschlichen Fähigkeiten und einer lösungsorientierten Arbeitsweise. </w:t>
      </w:r>
    </w:p>
    <w:p w14:paraId="3F21E48A" w14:textId="77777777" w:rsidR="007D7A39" w:rsidRDefault="007D7A39" w:rsidP="00527473">
      <w:pPr>
        <w:spacing w:after="0"/>
        <w:rPr>
          <w:lang w:val="en-US"/>
        </w:rPr>
      </w:pPr>
      <w:r>
        <w:rPr>
          <w:lang w:val="en-US"/>
        </w:rPr>
        <w:t>Sie verfügen über ein abgeschlossenes Hochschulstudium, eine einschlägige Berufsausbildung oder vergleichbare Berufserfahrung im Bereich Katastrophenschutz oder Katastrophenmanagement.</w:t>
      </w:r>
    </w:p>
    <w:p w14:paraId="40943A24" w14:textId="77777777" w:rsidR="007D7A39" w:rsidRDefault="007D7A39" w:rsidP="00527473">
      <w:pPr>
        <w:spacing w:after="0"/>
        <w:rPr>
          <w:lang w:val="en-US"/>
        </w:rPr>
      </w:pPr>
      <w:r>
        <w:rPr>
          <w:lang w:val="en-US"/>
        </w:rPr>
        <w:t>Sie bringen nachweisbare Erfahrung im Notfallmanagement mit, z. B. im Katastrophenschutz, Katastrophenmanagement oder in der humanitären Hilfe. Kenntnisse des Katastrophenschutzverfahrens der Union (UCPM) werden vorausgesetzt. Internationale Einsatzerfahrung im Katastrophenschutz oder Katastrophenmanagement ist von Vorteil.</w:t>
      </w:r>
    </w:p>
    <w:p w14:paraId="21530899" w14:textId="77777777" w:rsidR="007D7A39" w:rsidRDefault="007D7A39" w:rsidP="00527473">
      <w:pPr>
        <w:spacing w:after="0"/>
        <w:rPr>
          <w:lang w:val="en-US"/>
        </w:rPr>
      </w:pPr>
      <w:r>
        <w:rPr>
          <w:lang w:val="en-US"/>
        </w:rPr>
        <w:t>Uns sind ausgeprägte organisatorische Fähigkeiten und sehr gute schriftliche Ausdrucksfähigkeit wichtig, ebenso wie die Fähigkeit, effektiv in einem kleinen Team zusammen zu arbeiten. Sie sollten eine kooperative Haltung und Teamgeist mitbringen und in der Lage sein, in einem dynamischen Arbeitsumfeld Prioritäten zu setzen.</w:t>
      </w:r>
    </w:p>
    <w:p w14:paraId="3294F861" w14:textId="77777777" w:rsidR="007D7A39" w:rsidRDefault="007D7A39" w:rsidP="00527473">
      <w:pPr>
        <w:spacing w:after="0"/>
        <w:rPr>
          <w:lang w:val="en-US"/>
        </w:rPr>
      </w:pPr>
      <w:r>
        <w:rPr>
          <w:lang w:val="en-US"/>
        </w:rPr>
        <w:t>Die Arbeitssprache ist überwiegend Englisch; Französischkenntnisse sind von Vorteil.</w:t>
      </w:r>
    </w:p>
    <w:p w14:paraId="7DFF067A" w14:textId="097D9A4C"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D7A39"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D7A39"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D7A39"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D7A39"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D7A39"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D7A39"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D7A39"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D7A39"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D7A39"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D7A39"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7D7A39"/>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0FC3772"/>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B61C0BE1-ABDD-4DE7-8BCB-11470CC6FB33}"/>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3416</Words>
  <Characters>19477</Characters>
  <Application>Microsoft Office Word</Application>
  <DocSecurity>4</DocSecurity>
  <PresentationFormat>Microsoft Word 14.0</PresentationFormat>
  <Lines>162</Lines>
  <Paragraphs>45</Paragraphs>
  <ScaleCrop>true</ScaleCrop>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2026-03-11T17:06:00Z</dcterms:created>
  <dcterms:modified xsi:type="dcterms:W3CDTF">2026-03-11T17:06:00Z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