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958C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B1530F" w:rsidR="00B65513" w:rsidRPr="0007110E" w:rsidRDefault="00977D55" w:rsidP="00E82667">
                <w:pPr>
                  <w:tabs>
                    <w:tab w:val="left" w:pos="426"/>
                  </w:tabs>
                  <w:spacing w:before="120"/>
                  <w:rPr>
                    <w:bCs/>
                    <w:lang w:val="en-IE" w:eastAsia="en-GB"/>
                  </w:rPr>
                </w:pPr>
                <w:r w:rsidRPr="00977D55">
                  <w:rPr>
                    <w:b/>
                    <w:lang w:val="en-IE" w:eastAsia="en-GB"/>
                  </w:rPr>
                  <w:t>ENER A1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3BC1090" w:rsidR="00D96984" w:rsidRPr="007903FA" w:rsidRDefault="007903FA" w:rsidP="00E82667">
                <w:pPr>
                  <w:tabs>
                    <w:tab w:val="left" w:pos="426"/>
                  </w:tabs>
                  <w:spacing w:before="120"/>
                  <w:rPr>
                    <w:bCs/>
                    <w:lang w:eastAsia="en-GB"/>
                  </w:rPr>
                </w:pPr>
                <w:r>
                  <w:rPr>
                    <w:bCs/>
                    <w:lang w:eastAsia="en-GB"/>
                  </w:rPr>
                  <w:t>399700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5790C56" w:rsidR="00E21DBD" w:rsidRPr="003716EA" w:rsidRDefault="00977D55" w:rsidP="00E82667">
                <w:pPr>
                  <w:tabs>
                    <w:tab w:val="left" w:pos="426"/>
                  </w:tabs>
                  <w:spacing w:before="120"/>
                  <w:rPr>
                    <w:bCs/>
                    <w:lang w:val="fr-BE" w:eastAsia="en-GB"/>
                  </w:rPr>
                </w:pPr>
                <w:r w:rsidRPr="003716EA">
                  <w:rPr>
                    <w:bCs/>
                    <w:lang w:val="fr-BE" w:eastAsia="en-GB"/>
                  </w:rPr>
                  <w:t>Paula Abreu Marques</w:t>
                </w:r>
              </w:p>
            </w:sdtContent>
          </w:sdt>
          <w:p w14:paraId="34CF737A" w14:textId="76AAA504" w:rsidR="00E21DBD" w:rsidRPr="003716EA" w:rsidRDefault="00D958C5"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977D55" w:rsidRPr="003716EA">
                  <w:rPr>
                    <w:bCs/>
                    <w:lang w:val="fr-BE" w:eastAsia="en-GB"/>
                  </w:rPr>
                  <w:t>3rd</w:t>
                </w:r>
              </w:sdtContent>
            </w:sdt>
            <w:r w:rsidR="00E21DBD" w:rsidRPr="003716EA">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77D55" w:rsidRPr="003716EA">
                  <w:rPr>
                    <w:bCs/>
                    <w:lang w:val="fr-BE" w:eastAsia="en-GB"/>
                  </w:rPr>
                  <w:t>2025</w:t>
                </w:r>
              </w:sdtContent>
            </w:sdt>
          </w:p>
          <w:p w14:paraId="158DD156" w14:textId="64B2C162" w:rsidR="00E21DBD" w:rsidRPr="0007110E" w:rsidRDefault="00D958C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77D55">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77D5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B7585A"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D37FD06"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958C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958C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958C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3F5AA97"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71A5E5F"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4F21A65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D958C5">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bookmarkStart w:id="3" w:name="_Hlk203725500"/>
      <w:r>
        <w:rPr>
          <w:b/>
          <w:bCs/>
          <w:lang w:eastAsia="en-GB"/>
        </w:rPr>
        <w:t>Entity</w:t>
      </w:r>
      <w:r w:rsidR="00E21DBD" w:rsidRPr="00994062">
        <w:rPr>
          <w:b/>
          <w:bCs/>
          <w:lang w:eastAsia="en-GB"/>
        </w:rPr>
        <w:t xml:space="preserve"> Presentation (We are)</w:t>
      </w:r>
    </w:p>
    <w:bookmarkEnd w:id="3" w:displacedByCustomXml="next"/>
    <w:sdt>
      <w:sdtPr>
        <w:rPr>
          <w:lang w:val="en-US" w:eastAsia="en-GB"/>
        </w:rPr>
        <w:id w:val="1822233941"/>
        <w:placeholder>
          <w:docPart w:val="A1D7C4E93E5D41968C9784C962AACA55"/>
        </w:placeholder>
      </w:sdtPr>
      <w:sdtEndPr/>
      <w:sdtContent>
        <w:bookmarkStart w:id="4" w:name="_Hlk158391401" w:displacedByCustomXml="next"/>
        <w:bookmarkEnd w:id="4" w:displacedByCustomXml="next"/>
        <w:sdt>
          <w:sdtPr>
            <w:rPr>
              <w:lang w:val="en-US" w:eastAsia="en-GB"/>
            </w:rPr>
            <w:id w:val="-657153766"/>
            <w:placeholder>
              <w:docPart w:val="5FDD789EE7F4449BB7E69BB7471A6CFB"/>
            </w:placeholder>
          </w:sdtPr>
          <w:sdtEndPr/>
          <w:sdtContent>
            <w:p w14:paraId="678C2D7C" w14:textId="77777777" w:rsidR="00977D55" w:rsidRPr="00EB2528" w:rsidRDefault="00977D55" w:rsidP="00977D55">
              <w:pPr>
                <w:rPr>
                  <w:lang w:val="en-IE"/>
                </w:rPr>
              </w:pPr>
              <w:r w:rsidRPr="00EB2528">
                <w:rPr>
                  <w:lang w:val="en-IE"/>
                </w:rPr>
                <w:t xml:space="preserve">The Directorate-General for Energy is working to foster a competitive European economy, ensure energy security and accelerate Europe's clean and just energy transition to be the first climate-neutral continent by 2050. We set out policies to develop an innovative, resilient and integrated energy system, which delivers a continuous supply of affordable, secure, reliable and clean energy to its citizens and businesses in line with the President’s Political Guidelines. </w:t>
              </w:r>
            </w:p>
            <w:p w14:paraId="07B9E82F" w14:textId="77777777" w:rsidR="00977D55" w:rsidRPr="00EB2528" w:rsidRDefault="00977D55" w:rsidP="00977D55">
              <w:pPr>
                <w:rPr>
                  <w:lang w:val="en-IE"/>
                </w:rPr>
              </w:pPr>
              <w:r w:rsidRPr="00EB2528">
                <w:rPr>
                  <w:lang w:val="en-IE"/>
                </w:rPr>
                <w:lastRenderedPageBreak/>
                <w:t xml:space="preserve">Energy stands at the core of the Clean Industrial Deal, a crucial component in achieving a competitive, sustainable, low-carbon economy and affordable energy through the transition to renewable energy sources, security of supply, energy efficiency, and the adoption of clean technologies. We strive to bring down energy costs and prices for consumers and remove barriers for energy transition and stimulate energy solutions that drive the shift to affordability and climate neutrality. </w:t>
              </w:r>
            </w:p>
            <w:p w14:paraId="020D0967" w14:textId="77777777" w:rsidR="00977D55" w:rsidRPr="00EB2528" w:rsidRDefault="00977D55" w:rsidP="00977D55">
              <w:pPr>
                <w:rPr>
                  <w:lang w:val="en-IE"/>
                </w:rPr>
              </w:pPr>
              <w:r w:rsidRPr="00EB2528">
                <w:rPr>
                  <w:lang w:val="en-IE"/>
                </w:rPr>
                <w:t xml:space="preserve">Directorate A – Energy Policy: Strategy and Coordination leads the strategic planning, coordination, and implementation of EU energy policies to achieve a sustainable, competitive, and integrated Energy Union. Through policy coherence, interinstitutional collaboration, legal expertise, economic analysis, and effective communication, the Directorate ensures the fulfilment of the European Green Deal, </w:t>
              </w:r>
              <w:proofErr w:type="spellStart"/>
              <w:r w:rsidRPr="00EB2528">
                <w:rPr>
                  <w:lang w:val="en-IE"/>
                </w:rPr>
                <w:t>REPowerEU</w:t>
              </w:r>
              <w:proofErr w:type="spellEnd"/>
              <w:r w:rsidRPr="00EB2528">
                <w:rPr>
                  <w:lang w:val="en-IE"/>
                </w:rPr>
                <w:t>, and the Clean Industrial Deal objectives. Directorate A drives the EU’s energy transition while ensuring accountability, innovation, and sustainability.</w:t>
              </w:r>
            </w:p>
            <w:p w14:paraId="128B826E" w14:textId="04AB9728" w:rsidR="00977D55" w:rsidRPr="00977D55" w:rsidRDefault="00977D55" w:rsidP="00977D55">
              <w:pPr>
                <w:rPr>
                  <w:lang w:val="en-IE"/>
                </w:rPr>
              </w:pPr>
              <w:r w:rsidRPr="00EB2528">
                <w:rPr>
                  <w:lang w:val="en-IE"/>
                </w:rPr>
                <w:t xml:space="preserve">As part of this Directorate, unit ENER.A.1 ’Inter-institutional, Policy Coordination and Planning ’ defines and coordinates overall energy policy and strategy of the DG, ensures policy consistency and coherence and is the focal point of contact for the other services, most notable the Secretariat-General of the Commission and DG CLIMA, in the context of the European Green Deal, the Fit for 55, </w:t>
              </w:r>
              <w:proofErr w:type="spellStart"/>
              <w:r w:rsidRPr="00EB2528">
                <w:rPr>
                  <w:lang w:val="en-IE"/>
                </w:rPr>
                <w:t>REPowerEU</w:t>
              </w:r>
              <w:proofErr w:type="spellEnd"/>
              <w:r w:rsidRPr="00EB2528">
                <w:rPr>
                  <w:lang w:val="en-IE"/>
                </w:rPr>
                <w:t>, the Clean Industrial Deal and the whole set of new policy priorities of the Commission. ENER.A1 is also responsible for the management and implementation of the Energy Union Governance. It deals with the coordination of Strategic Policy Planning and Reporting as well as the coordination for DG ENER of the entire legislative cycle from planning to adoption. It further manages the interactions with the other EU institutions, including the rotating Presidency of the Council, and provides technical inter-institutional support to the other DG ENER Units. Finally, it its responsible for briefings organisation and sets up and manages the library of Briefings Narratives.</w:t>
              </w:r>
            </w:p>
          </w:sdtContent>
        </w:sdt>
        <w:p w14:paraId="59DD0438" w14:textId="0D178311" w:rsidR="00E21DBD" w:rsidRDefault="00D958C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bookmarkStart w:id="5" w:name="_Hlk203725517"/>
      <w:r w:rsidRPr="00994062">
        <w:rPr>
          <w:b/>
          <w:bCs/>
          <w:lang w:eastAsia="en-GB"/>
        </w:rPr>
        <w:t>Job Presentation (We propose)</w:t>
      </w:r>
    </w:p>
    <w:bookmarkEnd w:id="5" w:displacedByCustomXml="next"/>
    <w:sdt>
      <w:sdtPr>
        <w:rPr>
          <w:lang w:val="en-US" w:eastAsia="en-GB"/>
        </w:rPr>
        <w:id w:val="-723136291"/>
        <w:placeholder>
          <w:docPart w:val="84FB87486BC94E5EB76E972E1BD8265B"/>
        </w:placeholder>
      </w:sdtPr>
      <w:sdtEndPr/>
      <w:sdtContent>
        <w:bookmarkStart w:id="6" w:name="_Hlk158391723" w:displacedByCustomXml="next"/>
        <w:bookmarkEnd w:id="6" w:displacedByCustomXml="next"/>
        <w:sdt>
          <w:sdtPr>
            <w:rPr>
              <w:lang w:val="en-US" w:eastAsia="en-GB"/>
            </w:rPr>
            <w:id w:val="803503659"/>
            <w:placeholder>
              <w:docPart w:val="81E96F8C1F274466A91E02AEF147E367"/>
            </w:placeholder>
          </w:sdtPr>
          <w:sdtEndPr/>
          <w:sdtContent>
            <w:p w14:paraId="369C1323" w14:textId="77777777" w:rsidR="00D305D6" w:rsidRPr="00EC0AF9" w:rsidRDefault="00D305D6" w:rsidP="00D305D6">
              <w:pPr>
                <w:rPr>
                  <w:lang w:val="en-IE" w:eastAsia="en-GB"/>
                </w:rPr>
              </w:pPr>
              <w:r w:rsidRPr="000977FB">
                <w:rPr>
                  <w:lang w:val="en-IE" w:eastAsia="en-GB"/>
                </w:rPr>
                <w:t>T</w:t>
              </w:r>
              <w:r w:rsidRPr="00F44827">
                <w:rPr>
                  <w:lang w:eastAsia="en-GB"/>
                </w:rPr>
                <w:t>he seconded national expert (SNE) will be desk officer</w:t>
              </w:r>
              <w:r w:rsidRPr="000977FB">
                <w:rPr>
                  <w:lang w:eastAsia="en-GB"/>
                </w:rPr>
                <w:t xml:space="preserve"> </w:t>
              </w:r>
              <w:r>
                <w:rPr>
                  <w:lang w:eastAsia="en-GB"/>
                </w:rPr>
                <w:t>in</w:t>
              </w:r>
              <w:r w:rsidRPr="00F44827">
                <w:rPr>
                  <w:lang w:eastAsia="en-GB"/>
                </w:rPr>
                <w:t xml:space="preserve"> </w:t>
              </w:r>
              <w:r>
                <w:rPr>
                  <w:lang w:eastAsia="en-GB"/>
                </w:rPr>
                <w:t>U</w:t>
              </w:r>
              <w:r w:rsidRPr="00F44827">
                <w:rPr>
                  <w:lang w:eastAsia="en-GB"/>
                </w:rPr>
                <w:t xml:space="preserve">nit </w:t>
              </w:r>
              <w:r>
                <w:rPr>
                  <w:lang w:eastAsia="en-GB"/>
                </w:rPr>
                <w:t xml:space="preserve">A1 in the </w:t>
              </w:r>
              <w:r>
                <w:rPr>
                  <w:lang w:val="en-IE"/>
                </w:rPr>
                <w:t>S</w:t>
              </w:r>
              <w:r w:rsidRPr="00EB2528">
                <w:rPr>
                  <w:lang w:val="en-IE"/>
                </w:rPr>
                <w:t>trategy, narratives and policy coordination team</w:t>
              </w:r>
              <w:r>
                <w:rPr>
                  <w:lang w:val="en-IE"/>
                </w:rPr>
                <w:t>.</w:t>
              </w:r>
            </w:p>
            <w:p w14:paraId="1C970447" w14:textId="1E0C4CCF" w:rsidR="00D305D6" w:rsidRDefault="00D305D6" w:rsidP="00D305D6">
              <w:pPr>
                <w:spacing w:after="0"/>
                <w:rPr>
                  <w:lang w:val="en-US" w:eastAsia="en-GB"/>
                </w:rPr>
              </w:pPr>
              <w:r>
                <w:rPr>
                  <w:lang w:val="en-IE" w:eastAsia="en-GB"/>
                </w:rPr>
                <w:t>The SNE</w:t>
              </w:r>
              <w:r w:rsidRPr="00F44827">
                <w:rPr>
                  <w:lang w:eastAsia="en-GB"/>
                </w:rPr>
                <w:t xml:space="preserve"> </w:t>
              </w:r>
              <w:r>
                <w:rPr>
                  <w:lang w:eastAsia="en-GB"/>
                </w:rPr>
                <w:t>will be responsible for</w:t>
              </w:r>
              <w:r w:rsidRPr="00F44827">
                <w:rPr>
                  <w:lang w:eastAsia="en-GB"/>
                </w:rPr>
                <w:t xml:space="preserve"> </w:t>
              </w:r>
              <w:r w:rsidR="002F7CD2">
                <w:rPr>
                  <w:lang w:eastAsia="en-GB"/>
                </w:rPr>
                <w:t xml:space="preserve">contributing to </w:t>
              </w:r>
              <w:r w:rsidRPr="000977FB">
                <w:rPr>
                  <w:lang w:val="en-IE" w:eastAsia="en-GB"/>
                </w:rPr>
                <w:t>develop</w:t>
              </w:r>
              <w:r>
                <w:rPr>
                  <w:lang w:val="en-IE" w:eastAsia="en-GB"/>
                </w:rPr>
                <w:t>, coordinat</w:t>
              </w:r>
              <w:r w:rsidR="002F7CD2">
                <w:rPr>
                  <w:lang w:val="en-IE" w:eastAsia="en-GB"/>
                </w:rPr>
                <w:t>e</w:t>
              </w:r>
              <w:r w:rsidRPr="000977FB">
                <w:rPr>
                  <w:lang w:val="en-IE" w:eastAsia="en-GB"/>
                </w:rPr>
                <w:t xml:space="preserve"> and implement energy policy and related activities in line with Commission priorities</w:t>
              </w:r>
              <w:r>
                <w:rPr>
                  <w:lang w:val="en-IE" w:eastAsia="en-GB"/>
                </w:rPr>
                <w:t xml:space="preserve">, framed by the </w:t>
              </w:r>
              <w:r w:rsidR="002F7CD2">
                <w:rPr>
                  <w:lang w:val="en-IE" w:eastAsia="en-GB"/>
                </w:rPr>
                <w:t>Competitiven</w:t>
              </w:r>
              <w:r w:rsidR="002F37ED">
                <w:rPr>
                  <w:lang w:val="en-IE" w:eastAsia="en-GB"/>
                </w:rPr>
                <w:t>e</w:t>
              </w:r>
              <w:r w:rsidR="002F7CD2">
                <w:rPr>
                  <w:lang w:val="en-IE" w:eastAsia="en-GB"/>
                </w:rPr>
                <w:t>ss Compass and the Clean Industrial Deal</w:t>
              </w:r>
              <w:r>
                <w:rPr>
                  <w:lang w:val="en-IE" w:eastAsia="en-GB"/>
                </w:rPr>
                <w:t>, as well as in the implementation and revi</w:t>
              </w:r>
              <w:r w:rsidR="00F955AF">
                <w:rPr>
                  <w:lang w:val="en-IE" w:eastAsia="en-GB"/>
                </w:rPr>
                <w:t>sion</w:t>
              </w:r>
              <w:r>
                <w:rPr>
                  <w:lang w:val="en-IE" w:eastAsia="en-GB"/>
                </w:rPr>
                <w:t xml:space="preserve"> of the Governance of the Energy Union a</w:t>
              </w:r>
              <w:r w:rsidR="002F7CD2">
                <w:rPr>
                  <w:lang w:val="en-IE" w:eastAsia="en-GB"/>
                </w:rPr>
                <w:t>n</w:t>
              </w:r>
              <w:r>
                <w:rPr>
                  <w:lang w:val="en-IE" w:eastAsia="en-GB"/>
                </w:rPr>
                <w:t>d Climate Action Regulation. T</w:t>
              </w:r>
              <w:r w:rsidRPr="000977FB">
                <w:rPr>
                  <w:lang w:val="en-IE" w:eastAsia="en-GB"/>
                </w:rPr>
                <w:t>he successful candidate</w:t>
              </w:r>
              <w:r>
                <w:rPr>
                  <w:lang w:val="en-IE" w:eastAsia="en-GB"/>
                </w:rPr>
                <w:t xml:space="preserve"> will </w:t>
              </w:r>
              <w:proofErr w:type="gramStart"/>
              <w:r>
                <w:rPr>
                  <w:lang w:val="en-IE" w:eastAsia="en-GB"/>
                </w:rPr>
                <w:t>analyse  energy</w:t>
              </w:r>
              <w:proofErr w:type="gramEnd"/>
              <w:r>
                <w:rPr>
                  <w:lang w:val="en-IE" w:eastAsia="en-GB"/>
                </w:rPr>
                <w:t xml:space="preserve"> policies and assist in energy policy coordination, strategy and steer for DG ENER, and interface with  other relevant Commission services as appropriate. The successful candidate will be </w:t>
              </w:r>
              <w:r w:rsidRPr="00DC4C10">
                <w:rPr>
                  <w:lang w:val="en-IE" w:eastAsia="en-GB"/>
                </w:rPr>
                <w:t xml:space="preserve">involved in the </w:t>
              </w:r>
              <w:r w:rsidR="002F7CD2">
                <w:rPr>
                  <w:lang w:val="en-IE" w:eastAsia="en-GB"/>
                </w:rPr>
                <w:t xml:space="preserve">development and implementation of the Energy Union in all its dimensions and preparing the ground for the post-2030 energy policy </w:t>
              </w:r>
              <w:proofErr w:type="gramStart"/>
              <w:r w:rsidR="002F7CD2">
                <w:rPr>
                  <w:lang w:val="en-IE" w:eastAsia="en-GB"/>
                </w:rPr>
                <w:t>framework</w:t>
              </w:r>
              <w:r>
                <w:rPr>
                  <w:lang w:val="en-IE" w:eastAsia="en-GB"/>
                </w:rPr>
                <w:t>.</w:t>
              </w:r>
              <w:r w:rsidR="00720740" w:rsidRPr="00720740">
                <w:rPr>
                  <w:lang w:val="en-IE" w:eastAsia="en-GB"/>
                </w:rPr>
                <w:t>.</w:t>
              </w:r>
              <w:proofErr w:type="gramEnd"/>
              <w:r w:rsidR="00720740" w:rsidRPr="00720740">
                <w:rPr>
                  <w:lang w:val="en-IE" w:eastAsia="en-GB"/>
                </w:rPr>
                <w:t xml:space="preserve"> </w:t>
              </w:r>
              <w:r>
                <w:rPr>
                  <w:lang w:val="en-IE" w:eastAsia="en-GB"/>
                </w:rPr>
                <w:t xml:space="preserve"> </w:t>
              </w:r>
              <w:r w:rsidRPr="00F44827">
                <w:rPr>
                  <w:lang w:eastAsia="en-GB"/>
                </w:rPr>
                <w:t xml:space="preserve">The </w:t>
              </w:r>
              <w:r>
                <w:rPr>
                  <w:lang w:eastAsia="en-GB"/>
                </w:rPr>
                <w:t>successful candidate</w:t>
              </w:r>
              <w:r w:rsidRPr="00F44827">
                <w:rPr>
                  <w:lang w:eastAsia="en-GB"/>
                </w:rPr>
                <w:t xml:space="preserve">'s tasks will </w:t>
              </w:r>
              <w:r w:rsidR="00F955AF">
                <w:rPr>
                  <w:lang w:eastAsia="en-GB"/>
                </w:rPr>
                <w:t xml:space="preserve">also </w:t>
              </w:r>
              <w:r w:rsidRPr="00F44827">
                <w:rPr>
                  <w:lang w:eastAsia="en-GB"/>
                </w:rPr>
                <w:t xml:space="preserve">include </w:t>
              </w:r>
              <w:r w:rsidR="002F7CD2">
                <w:rPr>
                  <w:lang w:eastAsia="en-GB"/>
                </w:rPr>
                <w:t xml:space="preserve">related </w:t>
              </w:r>
              <w:r>
                <w:rPr>
                  <w:lang w:eastAsia="en-GB"/>
                </w:rPr>
                <w:t>contributions</w:t>
              </w:r>
              <w:r w:rsidR="00720740">
                <w:rPr>
                  <w:lang w:eastAsia="en-GB"/>
                </w:rPr>
                <w:t xml:space="preserve"> and validations</w:t>
              </w:r>
              <w:r>
                <w:rPr>
                  <w:lang w:eastAsia="en-GB"/>
                </w:rPr>
                <w:t xml:space="preserve"> to </w:t>
              </w:r>
              <w:r w:rsidRPr="00F44827">
                <w:rPr>
                  <w:lang w:eastAsia="en-GB"/>
                </w:rPr>
                <w:t>briefings, speeches a</w:t>
              </w:r>
              <w:r>
                <w:rPr>
                  <w:lang w:eastAsia="en-GB"/>
                </w:rPr>
                <w:t>nd presentations for hierarchy, as well as providing input to internal reflections and strategic policy papers</w:t>
              </w:r>
              <w:r w:rsidRPr="00F44827">
                <w:rPr>
                  <w:lang w:eastAsia="en-GB"/>
                </w:rPr>
                <w:t>.</w:t>
              </w:r>
              <w:r>
                <w:rPr>
                  <w:lang w:eastAsia="en-GB"/>
                </w:rPr>
                <w:t xml:space="preserve"> Attendance of important meetings and reporting is also part of the tasks.</w:t>
              </w:r>
            </w:p>
          </w:sdtContent>
        </w:sdt>
        <w:p w14:paraId="46EE3E07" w14:textId="688BD41C" w:rsidR="00E21DBD" w:rsidRPr="00AF7D78" w:rsidRDefault="00D958C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bookmarkStart w:id="7" w:name="_Hlk203725533"/>
      <w:r w:rsidRPr="00994062">
        <w:rPr>
          <w:b/>
          <w:bCs/>
          <w:lang w:eastAsia="en-GB"/>
        </w:rPr>
        <w:lastRenderedPageBreak/>
        <w:t>Jobholder Profile (We look for)</w:t>
      </w:r>
    </w:p>
    <w:bookmarkEnd w:id="7" w:displacedByCustomXml="next"/>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bookmarkStart w:id="8" w:name="_Hlk158391823" w:displacedByCustomXml="next"/>
        <w:sdt>
          <w:sdtPr>
            <w:rPr>
              <w:rFonts w:asciiTheme="minorHAnsi" w:eastAsiaTheme="minorHAnsi" w:hAnsiTheme="minorHAnsi" w:cstheme="minorBidi"/>
              <w:sz w:val="22"/>
              <w:szCs w:val="22"/>
              <w:lang w:val="en-US" w:eastAsia="en-GB"/>
            </w:rPr>
            <w:id w:val="-47462825"/>
            <w:placeholder>
              <w:docPart w:val="399FD721CFDC462D9F7AE2F5A93AFF7A"/>
            </w:placeholder>
          </w:sdtPr>
          <w:sdtEndPr>
            <w:rPr>
              <w:lang w:val="fr-BE" w:eastAsia="en-US"/>
            </w:rPr>
          </w:sdtEndPr>
          <w:sdtContent>
            <w:p w14:paraId="78E92FDF" w14:textId="77777777" w:rsidR="00D305D6" w:rsidRPr="00D305D6" w:rsidRDefault="00D305D6" w:rsidP="00D305D6">
              <w:pPr>
                <w:rPr>
                  <w:szCs w:val="24"/>
                </w:rPr>
              </w:pPr>
              <w:r w:rsidRPr="00D305D6">
                <w:rPr>
                  <w:szCs w:val="24"/>
                </w:rPr>
                <w:t xml:space="preserve">We look for an efficient, motivated and resilient policy officer with: </w:t>
              </w:r>
            </w:p>
            <w:p w14:paraId="24DE7586" w14:textId="6D03ED50" w:rsidR="00D305D6" w:rsidRPr="00D305D6" w:rsidRDefault="00D305D6" w:rsidP="00D305D6">
              <w:pPr>
                <w:pStyle w:val="ListParagraph"/>
                <w:numPr>
                  <w:ilvl w:val="0"/>
                  <w:numId w:val="34"/>
                </w:numPr>
                <w:spacing w:after="0" w:line="240" w:lineRule="auto"/>
                <w:jc w:val="both"/>
                <w:rPr>
                  <w:rFonts w:ascii="Times New Roman" w:hAnsi="Times New Roman" w:cs="Times New Roman"/>
                  <w:sz w:val="24"/>
                  <w:szCs w:val="24"/>
                  <w:lang w:val="en-IE"/>
                </w:rPr>
              </w:pPr>
              <w:r w:rsidRPr="00D305D6">
                <w:rPr>
                  <w:rFonts w:ascii="Times New Roman" w:hAnsi="Times New Roman" w:cs="Times New Roman"/>
                  <w:sz w:val="24"/>
                  <w:szCs w:val="24"/>
                  <w:lang w:val="en-IE"/>
                </w:rPr>
                <w:t xml:space="preserve">Very good knowledge of EU energy policy in the context of the European Green Deal, </w:t>
              </w:r>
              <w:proofErr w:type="spellStart"/>
              <w:r w:rsidRPr="00D305D6">
                <w:rPr>
                  <w:rFonts w:ascii="Times New Roman" w:hAnsi="Times New Roman" w:cs="Times New Roman"/>
                  <w:sz w:val="24"/>
                  <w:szCs w:val="24"/>
                  <w:lang w:val="en-IE"/>
                </w:rPr>
                <w:t>REPowerEU</w:t>
              </w:r>
              <w:proofErr w:type="spellEnd"/>
              <w:r w:rsidRPr="00D305D6">
                <w:rPr>
                  <w:rFonts w:ascii="Times New Roman" w:hAnsi="Times New Roman" w:cs="Times New Roman"/>
                  <w:sz w:val="24"/>
                  <w:szCs w:val="24"/>
                  <w:lang w:val="en-IE"/>
                </w:rPr>
                <w:t xml:space="preserve">, </w:t>
              </w:r>
              <w:r w:rsidR="002F7CD2">
                <w:rPr>
                  <w:rFonts w:ascii="Times New Roman" w:hAnsi="Times New Roman" w:cs="Times New Roman"/>
                  <w:sz w:val="24"/>
                  <w:szCs w:val="24"/>
                  <w:lang w:val="en-IE"/>
                </w:rPr>
                <w:t xml:space="preserve">Competitiveness Compass, Clean Industrial Deal and </w:t>
              </w:r>
              <w:r w:rsidRPr="00D305D6">
                <w:rPr>
                  <w:rFonts w:ascii="Times New Roman" w:hAnsi="Times New Roman" w:cs="Times New Roman"/>
                  <w:sz w:val="24"/>
                  <w:szCs w:val="24"/>
                  <w:lang w:val="en-IE"/>
                </w:rPr>
                <w:t>the Energy Union Governance</w:t>
              </w:r>
              <w:r w:rsidR="002F37ED">
                <w:rPr>
                  <w:rFonts w:ascii="Times New Roman" w:hAnsi="Times New Roman" w:cs="Times New Roman"/>
                  <w:sz w:val="24"/>
                  <w:szCs w:val="24"/>
                  <w:lang w:val="en-IE"/>
                </w:rPr>
                <w:t>,</w:t>
              </w:r>
            </w:p>
            <w:p w14:paraId="054F64BC" w14:textId="0823639D" w:rsidR="00D305D6" w:rsidRPr="00D305D6" w:rsidRDefault="00D305D6" w:rsidP="00D305D6">
              <w:pPr>
                <w:pStyle w:val="ListParagraph"/>
                <w:numPr>
                  <w:ilvl w:val="0"/>
                  <w:numId w:val="34"/>
                </w:numPr>
                <w:spacing w:after="0" w:line="240" w:lineRule="auto"/>
                <w:jc w:val="both"/>
                <w:rPr>
                  <w:rFonts w:ascii="Times New Roman" w:hAnsi="Times New Roman" w:cs="Times New Roman"/>
                  <w:sz w:val="24"/>
                  <w:szCs w:val="24"/>
                  <w:lang w:val="en-IE"/>
                </w:rPr>
              </w:pPr>
              <w:r w:rsidRPr="00D305D6">
                <w:rPr>
                  <w:rFonts w:ascii="Times New Roman" w:hAnsi="Times New Roman" w:cs="Times New Roman"/>
                  <w:sz w:val="24"/>
                  <w:szCs w:val="24"/>
                  <w:lang w:val="en-IE"/>
                </w:rPr>
                <w:t>Understanding of EU decision-making procedures</w:t>
              </w:r>
              <w:r w:rsidR="002F37ED">
                <w:rPr>
                  <w:rFonts w:ascii="Times New Roman" w:hAnsi="Times New Roman" w:cs="Times New Roman"/>
                  <w:sz w:val="24"/>
                  <w:szCs w:val="24"/>
                  <w:lang w:val="en-IE"/>
                </w:rPr>
                <w:t>,</w:t>
              </w:r>
            </w:p>
            <w:p w14:paraId="51D8259C" w14:textId="0E24F08B" w:rsidR="00D305D6" w:rsidRPr="00D305D6" w:rsidRDefault="00D305D6" w:rsidP="00D305D6">
              <w:pPr>
                <w:pStyle w:val="ListParagraph"/>
                <w:numPr>
                  <w:ilvl w:val="0"/>
                  <w:numId w:val="34"/>
                </w:numPr>
                <w:spacing w:after="0" w:line="240" w:lineRule="auto"/>
                <w:jc w:val="both"/>
                <w:rPr>
                  <w:rFonts w:ascii="Times New Roman" w:hAnsi="Times New Roman" w:cs="Times New Roman"/>
                  <w:sz w:val="24"/>
                  <w:szCs w:val="24"/>
                  <w:lang w:val="en-IE"/>
                </w:rPr>
              </w:pPr>
              <w:r w:rsidRPr="00D305D6">
                <w:rPr>
                  <w:rFonts w:ascii="Times New Roman" w:hAnsi="Times New Roman" w:cs="Times New Roman"/>
                  <w:sz w:val="24"/>
                  <w:szCs w:val="24"/>
                  <w:lang w:val="en-IE"/>
                </w:rPr>
                <w:t>Sensitivity to newly developing policy priorities and agendas</w:t>
              </w:r>
              <w:r w:rsidR="002F37ED">
                <w:rPr>
                  <w:rFonts w:ascii="Times New Roman" w:hAnsi="Times New Roman" w:cs="Times New Roman"/>
                  <w:sz w:val="24"/>
                  <w:szCs w:val="24"/>
                  <w:lang w:val="en-IE"/>
                </w:rPr>
                <w:t>,</w:t>
              </w:r>
            </w:p>
            <w:p w14:paraId="6C27BD0B" w14:textId="62246B69" w:rsidR="00D305D6" w:rsidRPr="00D305D6" w:rsidRDefault="00D305D6" w:rsidP="00D305D6">
              <w:pPr>
                <w:pStyle w:val="ListParagraph"/>
                <w:numPr>
                  <w:ilvl w:val="0"/>
                  <w:numId w:val="34"/>
                </w:numPr>
                <w:spacing w:after="0" w:line="240" w:lineRule="auto"/>
                <w:jc w:val="both"/>
                <w:rPr>
                  <w:rFonts w:ascii="Times New Roman" w:hAnsi="Times New Roman" w:cs="Times New Roman"/>
                  <w:sz w:val="24"/>
                  <w:szCs w:val="24"/>
                  <w:lang w:val="en-IE"/>
                </w:rPr>
              </w:pPr>
              <w:r w:rsidRPr="00D305D6">
                <w:rPr>
                  <w:rFonts w:ascii="Times New Roman" w:hAnsi="Times New Roman" w:cs="Times New Roman"/>
                  <w:sz w:val="24"/>
                  <w:szCs w:val="24"/>
                  <w:lang w:val="en-IE"/>
                </w:rPr>
                <w:t>Strong coordination, organisational and prioritisation skills, as well as a strong team spirit as well as capacity to work autonomously</w:t>
              </w:r>
              <w:r w:rsidR="002F37ED">
                <w:rPr>
                  <w:rFonts w:ascii="Times New Roman" w:hAnsi="Times New Roman" w:cs="Times New Roman"/>
                  <w:sz w:val="24"/>
                  <w:szCs w:val="24"/>
                  <w:lang w:val="en-IE"/>
                </w:rPr>
                <w:t>,</w:t>
              </w:r>
            </w:p>
            <w:p w14:paraId="4B8C3400" w14:textId="7C8EF188" w:rsidR="00D305D6" w:rsidRDefault="00D305D6" w:rsidP="00D305D6">
              <w:pPr>
                <w:pStyle w:val="ListParagraph"/>
                <w:numPr>
                  <w:ilvl w:val="0"/>
                  <w:numId w:val="34"/>
                </w:numPr>
                <w:spacing w:after="0" w:line="240" w:lineRule="auto"/>
                <w:jc w:val="both"/>
                <w:rPr>
                  <w:rFonts w:ascii="Times New Roman" w:hAnsi="Times New Roman" w:cs="Times New Roman"/>
                  <w:sz w:val="24"/>
                  <w:szCs w:val="24"/>
                  <w:lang w:val="en-IE"/>
                </w:rPr>
              </w:pPr>
              <w:r w:rsidRPr="00D305D6">
                <w:rPr>
                  <w:rFonts w:ascii="Times New Roman" w:hAnsi="Times New Roman" w:cs="Times New Roman"/>
                  <w:sz w:val="24"/>
                  <w:szCs w:val="24"/>
                  <w:lang w:val="en-IE"/>
                </w:rPr>
                <w:t>A track record of taking responsibility, delivering results on complex files, finding consensus, meeting deadlines and using a proactive approach</w:t>
              </w:r>
              <w:r w:rsidR="002F37ED">
                <w:rPr>
                  <w:rFonts w:ascii="Times New Roman" w:hAnsi="Times New Roman" w:cs="Times New Roman"/>
                  <w:sz w:val="24"/>
                  <w:szCs w:val="24"/>
                  <w:lang w:val="en-IE"/>
                </w:rPr>
                <w:t>.</w:t>
              </w:r>
            </w:p>
            <w:p w14:paraId="40636891" w14:textId="77777777" w:rsidR="009D7546" w:rsidRPr="009D7546" w:rsidRDefault="00406C69" w:rsidP="00F955AF">
              <w:pPr>
                <w:pStyle w:val="ListParagraph"/>
                <w:numPr>
                  <w:ilvl w:val="0"/>
                  <w:numId w:val="34"/>
                </w:numPr>
                <w:rPr>
                  <w:lang w:val="en-IE"/>
                </w:rPr>
              </w:pPr>
              <w:r>
                <w:rPr>
                  <w:rFonts w:ascii="Times New Roman" w:hAnsi="Times New Roman" w:cs="Times New Roman"/>
                  <w:sz w:val="24"/>
                  <w:szCs w:val="24"/>
                  <w:lang w:val="en-IE"/>
                </w:rPr>
                <w:t>S</w:t>
              </w:r>
              <w:r w:rsidRPr="00406C69">
                <w:rPr>
                  <w:rFonts w:ascii="Times New Roman" w:hAnsi="Times New Roman" w:cs="Times New Roman"/>
                  <w:sz w:val="24"/>
                  <w:szCs w:val="24"/>
                  <w:lang w:val="en-IE"/>
                </w:rPr>
                <w:t>trong drafting skills,</w:t>
              </w:r>
              <w:r>
                <w:rPr>
                  <w:rFonts w:ascii="Times New Roman" w:hAnsi="Times New Roman" w:cs="Times New Roman"/>
                  <w:sz w:val="24"/>
                  <w:szCs w:val="24"/>
                  <w:lang w:val="en-IE"/>
                </w:rPr>
                <w:t xml:space="preserve"> </w:t>
              </w:r>
              <w:r w:rsidRPr="00406C69">
                <w:rPr>
                  <w:rFonts w:ascii="Times New Roman" w:hAnsi="Times New Roman" w:cs="Times New Roman"/>
                  <w:sz w:val="24"/>
                  <w:szCs w:val="24"/>
                  <w:lang w:val="en-IE"/>
                </w:rPr>
                <w:t>and solid IT proficiency to support high-quality briefings and smooth coordination across</w:t>
              </w:r>
              <w:r>
                <w:rPr>
                  <w:rFonts w:ascii="Times New Roman" w:hAnsi="Times New Roman" w:cs="Times New Roman"/>
                  <w:sz w:val="24"/>
                  <w:szCs w:val="24"/>
                  <w:lang w:val="en-IE"/>
                </w:rPr>
                <w:t xml:space="preserve"> different teams and unit</w:t>
              </w:r>
              <w:r w:rsidRPr="00406C69">
                <w:rPr>
                  <w:rFonts w:ascii="Times New Roman" w:hAnsi="Times New Roman" w:cs="Times New Roman"/>
                  <w:sz w:val="24"/>
                  <w:szCs w:val="24"/>
                  <w:lang w:val="en-IE"/>
                </w:rPr>
                <w:t>.</w:t>
              </w:r>
              <w:r w:rsidR="009D7546">
                <w:rPr>
                  <w:rFonts w:ascii="Times New Roman" w:hAnsi="Times New Roman" w:cs="Times New Roman"/>
                  <w:sz w:val="24"/>
                  <w:szCs w:val="24"/>
                  <w:lang w:val="en-IE"/>
                </w:rPr>
                <w:t xml:space="preserve"> </w:t>
              </w:r>
            </w:p>
            <w:p w14:paraId="51994EDB" w14:textId="40AF52C6" w:rsidR="002E40A9" w:rsidRPr="00F955AF" w:rsidRDefault="00D305D6" w:rsidP="00F955AF">
              <w:pPr>
                <w:pStyle w:val="ListParagraph"/>
                <w:numPr>
                  <w:ilvl w:val="0"/>
                  <w:numId w:val="34"/>
                </w:numPr>
                <w:rPr>
                  <w:lang w:val="en-IE"/>
                </w:rPr>
              </w:pPr>
              <w:r w:rsidRPr="00D305D6">
                <w:rPr>
                  <w:rFonts w:ascii="Times New Roman" w:hAnsi="Times New Roman" w:cs="Times New Roman"/>
                  <w:sz w:val="24"/>
                  <w:szCs w:val="24"/>
                  <w:lang w:val="en-IE"/>
                </w:rPr>
                <w:t xml:space="preserve">Knowledge of the electricity and/or gas sector, renewable gases including hydrogen </w:t>
              </w:r>
              <w:r w:rsidR="00406C69" w:rsidRPr="00E55127">
                <w:rPr>
                  <w:rFonts w:ascii="Times New Roman" w:hAnsi="Times New Roman" w:cs="Times New Roman"/>
                  <w:sz w:val="24"/>
                  <w:szCs w:val="24"/>
                  <w:lang w:val="en-IE"/>
                </w:rPr>
                <w:t>and hands-on experience in the above areas</w:t>
              </w:r>
              <w:r w:rsidR="00406C69" w:rsidRPr="00D305D6">
                <w:rPr>
                  <w:rFonts w:ascii="Times New Roman" w:hAnsi="Times New Roman" w:cs="Times New Roman"/>
                  <w:sz w:val="24"/>
                  <w:szCs w:val="24"/>
                  <w:lang w:val="en-IE"/>
                </w:rPr>
                <w:t xml:space="preserve"> </w:t>
              </w:r>
              <w:r w:rsidRPr="00D305D6">
                <w:rPr>
                  <w:rFonts w:ascii="Times New Roman" w:hAnsi="Times New Roman" w:cs="Times New Roman"/>
                  <w:sz w:val="24"/>
                  <w:szCs w:val="24"/>
                  <w:lang w:val="en-IE"/>
                </w:rPr>
                <w:t>would be an asset</w:t>
              </w:r>
              <w:r w:rsidRPr="00F955AF">
                <w:rPr>
                  <w:rFonts w:ascii="Times New Roman" w:hAnsi="Times New Roman" w:cs="Times New Roman"/>
                  <w:sz w:val="24"/>
                  <w:szCs w:val="24"/>
                  <w:lang w:val="en-IE"/>
                </w:rPr>
                <w:t>.</w:t>
              </w:r>
            </w:p>
          </w:sdtContent>
        </w:sdt>
        <w:bookmarkEnd w:id="8"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9" w:name="_Hlk132131276"/>
      <w:r>
        <w:t>Before applying, please read the attached privacy statement.</w:t>
      </w:r>
      <w:bookmarkEnd w:id="9"/>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D76C7F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A61D3C"/>
    <w:multiLevelType w:val="hybridMultilevel"/>
    <w:tmpl w:val="7E66B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24568974">
    <w:abstractNumId w:val="10"/>
  </w:num>
  <w:num w:numId="35" w16cid:durableId="1150974104">
    <w:abstractNumId w:val="0"/>
  </w:num>
  <w:num w:numId="36" w16cid:durableId="521433168">
    <w:abstractNumId w:val="0"/>
  </w:num>
  <w:num w:numId="37" w16cid:durableId="30208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5B08"/>
    <w:rsid w:val="0007110E"/>
    <w:rsid w:val="0007544E"/>
    <w:rsid w:val="00092BCA"/>
    <w:rsid w:val="000A4668"/>
    <w:rsid w:val="000D129C"/>
    <w:rsid w:val="000F371B"/>
    <w:rsid w:val="000F4CD5"/>
    <w:rsid w:val="00111AB6"/>
    <w:rsid w:val="001D0A81"/>
    <w:rsid w:val="002109E6"/>
    <w:rsid w:val="00252050"/>
    <w:rsid w:val="002854BB"/>
    <w:rsid w:val="002A1C91"/>
    <w:rsid w:val="002B3CBF"/>
    <w:rsid w:val="002C13C3"/>
    <w:rsid w:val="002C49D0"/>
    <w:rsid w:val="002E40A9"/>
    <w:rsid w:val="002E69C7"/>
    <w:rsid w:val="002F37ED"/>
    <w:rsid w:val="002F7CD2"/>
    <w:rsid w:val="003543A6"/>
    <w:rsid w:val="003716EA"/>
    <w:rsid w:val="00375BAE"/>
    <w:rsid w:val="00394447"/>
    <w:rsid w:val="003B02B6"/>
    <w:rsid w:val="003E50A4"/>
    <w:rsid w:val="0040388A"/>
    <w:rsid w:val="00406C69"/>
    <w:rsid w:val="00431778"/>
    <w:rsid w:val="00433642"/>
    <w:rsid w:val="00454CC7"/>
    <w:rsid w:val="00464195"/>
    <w:rsid w:val="00476034"/>
    <w:rsid w:val="004A4071"/>
    <w:rsid w:val="005168AD"/>
    <w:rsid w:val="0058240F"/>
    <w:rsid w:val="00582C7C"/>
    <w:rsid w:val="00592CD5"/>
    <w:rsid w:val="005D1B85"/>
    <w:rsid w:val="005D5089"/>
    <w:rsid w:val="005F2F46"/>
    <w:rsid w:val="005F50AB"/>
    <w:rsid w:val="006055BE"/>
    <w:rsid w:val="00665583"/>
    <w:rsid w:val="00693BC6"/>
    <w:rsid w:val="00696070"/>
    <w:rsid w:val="006C240C"/>
    <w:rsid w:val="006F7077"/>
    <w:rsid w:val="00720740"/>
    <w:rsid w:val="007903FA"/>
    <w:rsid w:val="007E38DF"/>
    <w:rsid w:val="007E531E"/>
    <w:rsid w:val="007F02AC"/>
    <w:rsid w:val="007F7012"/>
    <w:rsid w:val="008022B1"/>
    <w:rsid w:val="008279BE"/>
    <w:rsid w:val="008D02B7"/>
    <w:rsid w:val="008F0B52"/>
    <w:rsid w:val="008F4BA9"/>
    <w:rsid w:val="00977D55"/>
    <w:rsid w:val="00994062"/>
    <w:rsid w:val="00996CC6"/>
    <w:rsid w:val="009A1EA0"/>
    <w:rsid w:val="009A2F00"/>
    <w:rsid w:val="009C458F"/>
    <w:rsid w:val="009C5E27"/>
    <w:rsid w:val="009D7546"/>
    <w:rsid w:val="009F0069"/>
    <w:rsid w:val="009F3E24"/>
    <w:rsid w:val="00A033AD"/>
    <w:rsid w:val="00AB2CEA"/>
    <w:rsid w:val="00AE49BE"/>
    <w:rsid w:val="00AF6424"/>
    <w:rsid w:val="00B24CC5"/>
    <w:rsid w:val="00B3644B"/>
    <w:rsid w:val="00B421E6"/>
    <w:rsid w:val="00B44DA4"/>
    <w:rsid w:val="00B65513"/>
    <w:rsid w:val="00B73F08"/>
    <w:rsid w:val="00B8014C"/>
    <w:rsid w:val="00BA1D4E"/>
    <w:rsid w:val="00C064A8"/>
    <w:rsid w:val="00C06724"/>
    <w:rsid w:val="00C3254D"/>
    <w:rsid w:val="00C504C7"/>
    <w:rsid w:val="00C65EF7"/>
    <w:rsid w:val="00C75BA4"/>
    <w:rsid w:val="00CB5B61"/>
    <w:rsid w:val="00CD2C5A"/>
    <w:rsid w:val="00D0015C"/>
    <w:rsid w:val="00D03CF4"/>
    <w:rsid w:val="00D305D6"/>
    <w:rsid w:val="00D7090C"/>
    <w:rsid w:val="00D84D53"/>
    <w:rsid w:val="00D958C5"/>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955A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FDD789EE7F4449BB7E69BB7471A6CFB"/>
        <w:category>
          <w:name w:val="General"/>
          <w:gallery w:val="placeholder"/>
        </w:category>
        <w:types>
          <w:type w:val="bbPlcHdr"/>
        </w:types>
        <w:behaviors>
          <w:behavior w:val="content"/>
        </w:behaviors>
        <w:guid w:val="{C1B902D2-59B2-42CF-B81A-7953628CBBF6}"/>
      </w:docPartPr>
      <w:docPartBody>
        <w:p w:rsidR="009F2058" w:rsidRDefault="009F2058" w:rsidP="009F2058">
          <w:pPr>
            <w:pStyle w:val="5FDD789EE7F4449BB7E69BB7471A6CFB"/>
          </w:pPr>
          <w:r w:rsidRPr="00BD2312">
            <w:rPr>
              <w:rStyle w:val="PlaceholderText"/>
            </w:rPr>
            <w:t>Click or tap here to enter text.</w:t>
          </w:r>
        </w:p>
      </w:docPartBody>
    </w:docPart>
    <w:docPart>
      <w:docPartPr>
        <w:name w:val="399FD721CFDC462D9F7AE2F5A93AFF7A"/>
        <w:category>
          <w:name w:val="General"/>
          <w:gallery w:val="placeholder"/>
        </w:category>
        <w:types>
          <w:type w:val="bbPlcHdr"/>
        </w:types>
        <w:behaviors>
          <w:behavior w:val="content"/>
        </w:behaviors>
        <w:guid w:val="{FC330791-2C03-4980-9EBD-FBD9421DC068}"/>
      </w:docPartPr>
      <w:docPartBody>
        <w:p w:rsidR="009F2058" w:rsidRDefault="009F2058" w:rsidP="009F2058">
          <w:pPr>
            <w:pStyle w:val="399FD721CFDC462D9F7AE2F5A93AFF7A"/>
          </w:pPr>
          <w:r w:rsidRPr="00BD2312">
            <w:rPr>
              <w:rStyle w:val="PlaceholderText"/>
            </w:rPr>
            <w:t>Click or tap here to enter text.</w:t>
          </w:r>
        </w:p>
      </w:docPartBody>
    </w:docPart>
    <w:docPart>
      <w:docPartPr>
        <w:name w:val="81E96F8C1F274466A91E02AEF147E367"/>
        <w:category>
          <w:name w:val="General"/>
          <w:gallery w:val="placeholder"/>
        </w:category>
        <w:types>
          <w:type w:val="bbPlcHdr"/>
        </w:types>
        <w:behaviors>
          <w:behavior w:val="content"/>
        </w:behaviors>
        <w:guid w:val="{A1403709-1936-4D9A-B868-1C1EB6DF1FF6}"/>
      </w:docPartPr>
      <w:docPartBody>
        <w:p w:rsidR="009F2058" w:rsidRDefault="009F2058" w:rsidP="009F2058">
          <w:pPr>
            <w:pStyle w:val="81E96F8C1F274466A91E02AEF147E36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75BAE"/>
    <w:rsid w:val="00416B25"/>
    <w:rsid w:val="005F50AB"/>
    <w:rsid w:val="006055BE"/>
    <w:rsid w:val="006212B2"/>
    <w:rsid w:val="006C240C"/>
    <w:rsid w:val="006F0611"/>
    <w:rsid w:val="007F7378"/>
    <w:rsid w:val="00893390"/>
    <w:rsid w:val="00894A0C"/>
    <w:rsid w:val="009A12CB"/>
    <w:rsid w:val="009F0069"/>
    <w:rsid w:val="009F2058"/>
    <w:rsid w:val="009F3E24"/>
    <w:rsid w:val="00C064A8"/>
    <w:rsid w:val="00C65EF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F205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FDD789EE7F4449BB7E69BB7471A6CFB">
    <w:name w:val="5FDD789EE7F4449BB7E69BB7471A6CFB"/>
    <w:rsid w:val="009F2058"/>
    <w:pPr>
      <w:spacing w:line="278" w:lineRule="auto"/>
    </w:pPr>
    <w:rPr>
      <w:kern w:val="2"/>
      <w:sz w:val="24"/>
      <w:szCs w:val="24"/>
      <w14:ligatures w14:val="standardContextual"/>
    </w:rPr>
  </w:style>
  <w:style w:type="paragraph" w:customStyle="1" w:styleId="399FD721CFDC462D9F7AE2F5A93AFF7A">
    <w:name w:val="399FD721CFDC462D9F7AE2F5A93AFF7A"/>
    <w:rsid w:val="009F2058"/>
    <w:pPr>
      <w:spacing w:line="278" w:lineRule="auto"/>
    </w:pPr>
    <w:rPr>
      <w:kern w:val="2"/>
      <w:sz w:val="24"/>
      <w:szCs w:val="24"/>
      <w14:ligatures w14:val="standardContextual"/>
    </w:rPr>
  </w:style>
  <w:style w:type="paragraph" w:customStyle="1" w:styleId="81E96F8C1F274466A91E02AEF147E367">
    <w:name w:val="81E96F8C1F274466A91E02AEF147E367"/>
    <w:rsid w:val="009F20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30c666ed-fe46-43d6-bf30-6de2567680e6"/>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AA7742C8-8B0D-4ECC-8F63-5842FB9DE296}"/>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1389</Words>
  <Characters>7922</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2025-07-18T16:04:00Z</dcterms:created>
  <dcterms:modified xsi:type="dcterms:W3CDTF">2025-08-13T14:13:00Z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