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lang w:val="en-IE"/>
          </w:rPr>
          <w:alias w:val="EC Header - Standard"/>
          <w:tag w:val="A4pCgmOjXaoPaysOY21Ij7-5QkCVxYFQ4ANGFaoRKN4I2"/>
          <w:id w:val="1594357984"/>
        </w:sdtPr>
        <w:sdtEndPr/>
        <w:sdtContent>
          <w:tr w:rsidR="00F6462F" w:rsidRPr="00DE49AE" w14:paraId="0234CF48" w14:textId="77777777">
            <w:trPr>
              <w:cantSplit/>
            </w:trPr>
            <w:tc>
              <w:tcPr>
                <w:tcW w:w="2400" w:type="dxa"/>
              </w:tcPr>
              <w:p w14:paraId="04240299" w14:textId="77777777" w:rsidR="00F6462F" w:rsidRPr="00431626" w:rsidRDefault="00F4683D">
                <w:pPr>
                  <w:pStyle w:val="ZFlag"/>
                  <w:rPr>
                    <w:lang w:val="en-IE"/>
                  </w:rPr>
                </w:pPr>
                <w:r w:rsidRPr="00431626">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431626" w:rsidRDefault="00D77B37">
                <w:pPr>
                  <w:pStyle w:val="ZCom"/>
                  <w:rPr>
                    <w:lang w:val="en-IE"/>
                  </w:rPr>
                </w:pPr>
                <w:sdt>
                  <w:sdtPr>
                    <w:rPr>
                      <w:lang w:val="en-IE"/>
                    </w:rPr>
                    <w:id w:val="1852987933"/>
                    <w:dataBinding w:xpath="/Texts/OrgaRoot" w:storeItemID="{4EF90DE6-88B6-4264-9629-4D8DFDFE87D2}"/>
                    <w:text w:multiLine="1"/>
                  </w:sdtPr>
                  <w:sdtEndPr/>
                  <w:sdtContent>
                    <w:r w:rsidR="00A033AD" w:rsidRPr="00431626">
                      <w:rPr>
                        <w:lang w:val="en-IE"/>
                      </w:rPr>
                      <w:t>EUROPEAN COMMISSION</w:t>
                    </w:r>
                  </w:sdtContent>
                </w:sdt>
              </w:p>
              <w:p w14:paraId="2A21A594" w14:textId="77777777" w:rsidR="000A4668" w:rsidRPr="00431626" w:rsidRDefault="000A4668" w:rsidP="000D129C">
                <w:pPr>
                  <w:pStyle w:val="ZDGName"/>
                  <w:rPr>
                    <w:b/>
                    <w:lang w:val="en-IE"/>
                  </w:rPr>
                </w:pPr>
              </w:p>
              <w:p w14:paraId="32A1BF4E" w14:textId="2AF8DF79" w:rsidR="00F6462F" w:rsidRPr="00431626" w:rsidRDefault="00F6462F" w:rsidP="000A4668">
                <w:pPr>
                  <w:pStyle w:val="ZDGName"/>
                  <w:rPr>
                    <w:b/>
                    <w:lang w:val="en-IE"/>
                  </w:rPr>
                </w:pPr>
              </w:p>
            </w:tc>
          </w:tr>
        </w:sdtContent>
      </w:sdt>
    </w:tbl>
    <w:p w14:paraId="2EA71B94" w14:textId="7F00DE5D" w:rsidR="00F6462F" w:rsidRPr="00431626" w:rsidRDefault="000A4668" w:rsidP="008D02B7">
      <w:pPr>
        <w:pStyle w:val="NoteHead"/>
        <w:spacing w:before="600" w:after="600"/>
        <w:rPr>
          <w:lang w:val="en-IE"/>
        </w:rPr>
      </w:pPr>
      <w:r w:rsidRPr="00431626">
        <w:rPr>
          <w:lang w:val="en-IE"/>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DE49AE" w14:paraId="6C83529A" w14:textId="77777777" w:rsidTr="0007110E">
        <w:tc>
          <w:tcPr>
            <w:tcW w:w="3111" w:type="dxa"/>
          </w:tcPr>
          <w:p w14:paraId="6D76206F" w14:textId="2B783D2D" w:rsidR="00B65513" w:rsidRPr="00DE49AE" w:rsidRDefault="00B65513" w:rsidP="00E82667">
            <w:pPr>
              <w:tabs>
                <w:tab w:val="left" w:pos="426"/>
              </w:tabs>
              <w:spacing w:before="120"/>
              <w:rPr>
                <w:bCs/>
                <w:lang w:val="en-IE" w:eastAsia="en-GB"/>
              </w:rPr>
            </w:pPr>
            <w:bookmarkStart w:id="0" w:name="_Hlk132128466"/>
            <w:r w:rsidRPr="00DE49AE">
              <w:rPr>
                <w:bCs/>
                <w:lang w:val="en-IE" w:eastAsia="en-GB"/>
              </w:rPr>
              <w:t>DG – D</w:t>
            </w:r>
            <w:r w:rsidR="005D1B85" w:rsidRPr="00DE49AE">
              <w:rPr>
                <w:bCs/>
                <w:lang w:val="en-IE" w:eastAsia="en-GB"/>
              </w:rPr>
              <w:t>irectorate</w:t>
            </w:r>
            <w:r w:rsidRPr="00DE49AE">
              <w:rPr>
                <w:bCs/>
                <w:lang w:val="en-IE" w:eastAsia="en-GB"/>
              </w:rPr>
              <w:t xml:space="preserve"> – U</w:t>
            </w:r>
            <w:r w:rsidR="005D1B85" w:rsidRPr="00DE49A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8B157A" w:rsidR="00B65513" w:rsidRPr="00DE49AE" w:rsidRDefault="00066014" w:rsidP="00E82667">
                <w:pPr>
                  <w:tabs>
                    <w:tab w:val="left" w:pos="426"/>
                  </w:tabs>
                  <w:spacing w:before="120"/>
                  <w:rPr>
                    <w:bCs/>
                    <w:lang w:val="en-IE" w:eastAsia="en-GB"/>
                  </w:rPr>
                </w:pPr>
                <w:r w:rsidRPr="00DE49AE">
                  <w:rPr>
                    <w:bCs/>
                    <w:lang w:val="en-IE" w:eastAsia="en-GB"/>
                  </w:rPr>
                  <w:t>RTD-A-4</w:t>
                </w:r>
              </w:p>
            </w:tc>
          </w:sdtContent>
        </w:sdt>
      </w:tr>
      <w:tr w:rsidR="00D96984" w:rsidRPr="00DE49AE" w14:paraId="4B8EFB62" w14:textId="77777777" w:rsidTr="0007110E">
        <w:tc>
          <w:tcPr>
            <w:tcW w:w="3111" w:type="dxa"/>
          </w:tcPr>
          <w:p w14:paraId="51EA5B20" w14:textId="30D9C7F2" w:rsidR="00D96984" w:rsidRPr="00DE49AE" w:rsidRDefault="00D96984" w:rsidP="00E82667">
            <w:pPr>
              <w:tabs>
                <w:tab w:val="left" w:pos="426"/>
              </w:tabs>
              <w:spacing w:before="120"/>
              <w:rPr>
                <w:bCs/>
                <w:lang w:val="en-IE" w:eastAsia="en-GB"/>
              </w:rPr>
            </w:pPr>
            <w:r w:rsidRPr="00DE49AE">
              <w:rPr>
                <w:bCs/>
                <w:lang w:val="en-IE" w:eastAsia="en-GB"/>
              </w:rPr>
              <w:t xml:space="preserve">Post number in </w:t>
            </w:r>
            <w:proofErr w:type="spellStart"/>
            <w:r w:rsidRPr="00DE49AE">
              <w:rPr>
                <w:bCs/>
                <w:lang w:val="en-IE" w:eastAsia="en-GB"/>
              </w:rPr>
              <w:t>sysper</w:t>
            </w:r>
            <w:proofErr w:type="spellEnd"/>
            <w:r w:rsidRPr="00DE49A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5F47EB6B" w:rsidR="00D96984" w:rsidRPr="00DE49AE" w:rsidRDefault="000F6521" w:rsidP="00E82667">
                <w:pPr>
                  <w:tabs>
                    <w:tab w:val="left" w:pos="426"/>
                  </w:tabs>
                  <w:spacing w:before="120"/>
                  <w:rPr>
                    <w:bCs/>
                    <w:lang w:val="en-IE" w:eastAsia="en-GB"/>
                  </w:rPr>
                </w:pPr>
                <w:r w:rsidRPr="000F6521">
                  <w:rPr>
                    <w:bCs/>
                    <w:lang w:val="en-IE" w:eastAsia="en-GB"/>
                  </w:rPr>
                  <w:t>296395</w:t>
                </w:r>
              </w:p>
            </w:tc>
          </w:sdtContent>
        </w:sdt>
      </w:tr>
      <w:tr w:rsidR="00E21DBD" w:rsidRPr="00DE49AE" w14:paraId="4E8359D5" w14:textId="77777777" w:rsidTr="0007110E">
        <w:tc>
          <w:tcPr>
            <w:tcW w:w="3111" w:type="dxa"/>
          </w:tcPr>
          <w:p w14:paraId="728AAF6E" w14:textId="306485A3" w:rsidR="003C3BF1" w:rsidRPr="00431626" w:rsidRDefault="00B65513" w:rsidP="00E82667">
            <w:pPr>
              <w:tabs>
                <w:tab w:val="left" w:pos="1697"/>
              </w:tabs>
              <w:spacing w:before="120"/>
              <w:ind w:right="-1741"/>
              <w:rPr>
                <w:bCs/>
                <w:szCs w:val="24"/>
                <w:lang w:val="en-IE" w:eastAsia="en-GB"/>
              </w:rPr>
            </w:pPr>
            <w:r w:rsidRPr="00431626">
              <w:rPr>
                <w:bCs/>
                <w:szCs w:val="24"/>
                <w:lang w:val="en-IE" w:eastAsia="en-GB"/>
              </w:rPr>
              <w:t>Contact person</w:t>
            </w:r>
            <w:r w:rsidR="00E21DBD" w:rsidRPr="00431626">
              <w:rPr>
                <w:bCs/>
                <w:szCs w:val="24"/>
                <w:lang w:val="en-IE" w:eastAsia="en-GB"/>
              </w:rPr>
              <w:t>:</w:t>
            </w:r>
          </w:p>
          <w:p w14:paraId="1BD76B84" w14:textId="5331E64E" w:rsidR="00E21DBD" w:rsidRPr="00431626" w:rsidRDefault="003C3BF1" w:rsidP="00E82667">
            <w:pPr>
              <w:tabs>
                <w:tab w:val="left" w:pos="1697"/>
              </w:tabs>
              <w:ind w:right="-1739"/>
              <w:contextualSpacing/>
              <w:rPr>
                <w:bCs/>
                <w:szCs w:val="24"/>
                <w:lang w:val="en-IE" w:eastAsia="en-GB"/>
              </w:rPr>
            </w:pPr>
            <w:r w:rsidRPr="00431626">
              <w:rPr>
                <w:bCs/>
                <w:szCs w:val="24"/>
                <w:lang w:val="en-IE" w:eastAsia="en-GB"/>
              </w:rPr>
              <w:br/>
            </w:r>
            <w:r w:rsidR="00C75BA4" w:rsidRPr="00431626">
              <w:rPr>
                <w:bCs/>
                <w:szCs w:val="24"/>
                <w:lang w:val="en-IE" w:eastAsia="en-GB"/>
              </w:rPr>
              <w:t>Provisional</w:t>
            </w:r>
            <w:r w:rsidR="00E21DBD" w:rsidRPr="00431626">
              <w:rPr>
                <w:bCs/>
                <w:szCs w:val="24"/>
                <w:lang w:val="en-IE" w:eastAsia="en-GB"/>
              </w:rPr>
              <w:t xml:space="preserve"> </w:t>
            </w:r>
            <w:r w:rsidR="00C75BA4" w:rsidRPr="00431626">
              <w:rPr>
                <w:bCs/>
                <w:szCs w:val="24"/>
                <w:lang w:val="en-IE" w:eastAsia="en-GB"/>
              </w:rPr>
              <w:t>starting date</w:t>
            </w:r>
            <w:r w:rsidR="00E21DBD" w:rsidRPr="00431626">
              <w:rPr>
                <w:bCs/>
                <w:szCs w:val="24"/>
                <w:lang w:val="en-IE" w:eastAsia="en-GB"/>
              </w:rPr>
              <w:t>:</w:t>
            </w:r>
          </w:p>
          <w:p w14:paraId="324479C0" w14:textId="6E052826" w:rsidR="00E21DBD" w:rsidRPr="00431626" w:rsidRDefault="00C75BA4" w:rsidP="00E82667">
            <w:pPr>
              <w:tabs>
                <w:tab w:val="left" w:pos="1697"/>
              </w:tabs>
              <w:ind w:right="-1739"/>
              <w:contextualSpacing/>
              <w:rPr>
                <w:bCs/>
                <w:szCs w:val="24"/>
                <w:lang w:val="en-IE" w:eastAsia="en-GB"/>
              </w:rPr>
            </w:pPr>
            <w:r w:rsidRPr="00431626">
              <w:rPr>
                <w:bCs/>
                <w:szCs w:val="24"/>
                <w:lang w:val="en-IE" w:eastAsia="en-GB"/>
              </w:rPr>
              <w:t>I</w:t>
            </w:r>
            <w:r w:rsidR="00E21DBD" w:rsidRPr="00431626">
              <w:rPr>
                <w:bCs/>
                <w:szCs w:val="24"/>
                <w:lang w:val="en-IE" w:eastAsia="en-GB"/>
              </w:rPr>
              <w:t>nitial duration:</w:t>
            </w:r>
          </w:p>
          <w:p w14:paraId="07FF8994" w14:textId="77777777" w:rsidR="00E21DBD" w:rsidRPr="00DE49AE" w:rsidRDefault="00E21DBD" w:rsidP="00E82667">
            <w:pPr>
              <w:tabs>
                <w:tab w:val="left" w:pos="426"/>
              </w:tabs>
              <w:spacing w:after="0"/>
              <w:contextualSpacing/>
              <w:rPr>
                <w:bCs/>
                <w:lang w:val="en-IE" w:eastAsia="en-GB"/>
              </w:rPr>
            </w:pPr>
            <w:r w:rsidRPr="00431626">
              <w:rPr>
                <w:bCs/>
                <w:szCs w:val="24"/>
                <w:lang w:val="en-IE"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D3B85E9" w:rsidR="00E21DBD" w:rsidRPr="00DE49AE" w:rsidRDefault="00066014" w:rsidP="00E82667">
                <w:pPr>
                  <w:tabs>
                    <w:tab w:val="left" w:pos="426"/>
                  </w:tabs>
                  <w:spacing w:before="120"/>
                  <w:rPr>
                    <w:bCs/>
                    <w:lang w:val="en-IE" w:eastAsia="en-GB"/>
                  </w:rPr>
                </w:pPr>
                <w:r w:rsidRPr="00DE49AE">
                  <w:rPr>
                    <w:bCs/>
                    <w:lang w:val="en-IE" w:eastAsia="en-GB"/>
                  </w:rPr>
                  <w:t>Michael Arentoft (Head of Unit RTD/A4)</w:t>
                </w:r>
              </w:p>
            </w:sdtContent>
          </w:sdt>
          <w:p w14:paraId="34CF737A" w14:textId="6443BE7D" w:rsidR="00E21DBD" w:rsidRPr="00DE49AE" w:rsidRDefault="00D77B3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22994" w:rsidRPr="00DE49AE">
                  <w:rPr>
                    <w:bCs/>
                    <w:lang w:val="en-IE" w:eastAsia="en-GB"/>
                  </w:rPr>
                  <w:t>1</w:t>
                </w:r>
                <w:r w:rsidR="00222994" w:rsidRPr="00DE49AE">
                  <w:rPr>
                    <w:bCs/>
                    <w:vertAlign w:val="superscript"/>
                    <w:lang w:val="en-IE" w:eastAsia="en-GB"/>
                  </w:rPr>
                  <w:t>st</w:t>
                </w:r>
                <w:r w:rsidR="00222994" w:rsidRPr="00DE49AE">
                  <w:rPr>
                    <w:bCs/>
                    <w:lang w:val="en-IE" w:eastAsia="en-GB"/>
                  </w:rPr>
                  <w:t xml:space="preserve"> </w:t>
                </w:r>
              </w:sdtContent>
            </w:sdt>
            <w:r w:rsidR="00E21DBD" w:rsidRPr="00DE49A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22994" w:rsidRPr="00DE49AE">
                  <w:rPr>
                    <w:bCs/>
                    <w:lang w:val="en-IE" w:eastAsia="en-GB"/>
                  </w:rPr>
                  <w:t>2026</w:t>
                </w:r>
              </w:sdtContent>
            </w:sdt>
          </w:p>
          <w:p w14:paraId="158DD156" w14:textId="6ADC52E3" w:rsidR="00E21DBD" w:rsidRPr="00431626" w:rsidRDefault="00D77B37" w:rsidP="00E82667">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00066014" w:rsidRPr="00DE49AE">
                  <w:rPr>
                    <w:bCs/>
                    <w:lang w:val="en-IE" w:eastAsia="en-GB"/>
                  </w:rPr>
                  <w:t>2</w:t>
                </w:r>
              </w:sdtContent>
            </w:sdt>
            <w:r w:rsidR="00E21DBD" w:rsidRPr="00DE49AE">
              <w:rPr>
                <w:bCs/>
                <w:lang w:val="en-IE" w:eastAsia="en-GB"/>
              </w:rPr>
              <w:t xml:space="preserve"> years</w:t>
            </w:r>
            <w:r w:rsidR="00E21DBD" w:rsidRPr="00DE49AE">
              <w:rPr>
                <w:bCs/>
                <w:lang w:val="en-IE" w:eastAsia="en-GB"/>
              </w:rPr>
              <w:br/>
            </w:r>
            <w:sdt>
              <w:sdtPr>
                <w:rPr>
                  <w:bCs/>
                  <w:szCs w:val="24"/>
                  <w:lang w:val="en-IE" w:eastAsia="en-GB"/>
                </w:rPr>
                <w:id w:val="-69433268"/>
                <w14:checkbox>
                  <w14:checked w14:val="1"/>
                  <w14:checkedState w14:val="2612" w14:font="MS Gothic"/>
                  <w14:uncheckedState w14:val="2610" w14:font="MS Gothic"/>
                </w14:checkbox>
              </w:sdtPr>
              <w:sdtEndPr/>
              <w:sdtContent>
                <w:r w:rsidR="00066014" w:rsidRPr="00431626">
                  <w:rPr>
                    <w:rFonts w:ascii="MS Gothic" w:eastAsia="MS Gothic" w:hAnsi="MS Gothic"/>
                    <w:bCs/>
                    <w:szCs w:val="24"/>
                    <w:lang w:val="en-IE" w:eastAsia="en-GB"/>
                  </w:rPr>
                  <w:t>☒</w:t>
                </w:r>
              </w:sdtContent>
            </w:sdt>
            <w:r w:rsidR="00E21DBD" w:rsidRPr="00DE49AE">
              <w:rPr>
                <w:bCs/>
                <w:lang w:val="en-IE" w:eastAsia="en-GB"/>
              </w:rPr>
              <w:t xml:space="preserve"> Brussels</w:t>
            </w:r>
            <w:r w:rsidR="00994062" w:rsidRPr="00DE49AE">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007F02AC" w:rsidRPr="00431626">
                  <w:rPr>
                    <w:rFonts w:ascii="MS Gothic" w:eastAsia="MS Gothic" w:hAnsi="MS Gothic"/>
                    <w:bCs/>
                    <w:szCs w:val="24"/>
                    <w:lang w:val="en-IE" w:eastAsia="en-GB"/>
                  </w:rPr>
                  <w:t>☐</w:t>
                </w:r>
              </w:sdtContent>
            </w:sdt>
            <w:r w:rsidR="00E21DBD" w:rsidRPr="00431626">
              <w:rPr>
                <w:bCs/>
                <w:szCs w:val="24"/>
                <w:lang w:val="en-IE" w:eastAsia="en-GB"/>
              </w:rPr>
              <w:t xml:space="preserve"> Luxemburg</w:t>
            </w:r>
            <w:r w:rsidR="00994062" w:rsidRPr="00431626">
              <w:rPr>
                <w:bCs/>
                <w:szCs w:val="24"/>
                <w:lang w:val="en-IE" w:eastAsia="en-GB"/>
              </w:rPr>
              <w:t xml:space="preserve">   </w:t>
            </w:r>
            <w:sdt>
              <w:sdtPr>
                <w:rPr>
                  <w:bCs/>
                  <w:szCs w:val="24"/>
                  <w:lang w:val="en-IE" w:eastAsia="en-GB"/>
                </w:rPr>
                <w:id w:val="-432676822"/>
                <w14:checkbox>
                  <w14:checked w14:val="0"/>
                  <w14:checkedState w14:val="2612" w14:font="MS Gothic"/>
                  <w14:uncheckedState w14:val="2610" w14:font="MS Gothic"/>
                </w14:checkbox>
              </w:sdtPr>
              <w:sdtEndPr/>
              <w:sdtContent>
                <w:r w:rsidR="002109E6" w:rsidRPr="00431626">
                  <w:rPr>
                    <w:rFonts w:ascii="MS Gothic" w:eastAsia="MS Gothic" w:hAnsi="MS Gothic"/>
                    <w:bCs/>
                    <w:szCs w:val="24"/>
                    <w:lang w:val="en-IE" w:eastAsia="en-GB"/>
                  </w:rPr>
                  <w:t>☐</w:t>
                </w:r>
              </w:sdtContent>
            </w:sdt>
            <w:r w:rsidR="00E21DBD" w:rsidRPr="00431626">
              <w:rPr>
                <w:bCs/>
                <w:szCs w:val="24"/>
                <w:lang w:val="en-IE" w:eastAsia="en-GB"/>
              </w:rPr>
              <w:t xml:space="preserve"> Other: </w:t>
            </w:r>
            <w:sdt>
              <w:sdtPr>
                <w:rPr>
                  <w:bCs/>
                  <w:szCs w:val="24"/>
                  <w:lang w:val="en-IE" w:eastAsia="en-GB"/>
                </w:rPr>
                <w:id w:val="-186994276"/>
                <w:placeholder>
                  <w:docPart w:val="42CE55A0461841A39534A5E777539A67"/>
                </w:placeholder>
                <w:showingPlcHdr/>
              </w:sdtPr>
              <w:sdtEndPr/>
              <w:sdtContent>
                <w:r w:rsidR="0007110E" w:rsidRPr="00431626">
                  <w:rPr>
                    <w:rStyle w:val="PlaceholderText"/>
                    <w:lang w:val="en-IE"/>
                  </w:rPr>
                  <w:t>Click or tap here to enter text.</w:t>
                </w:r>
              </w:sdtContent>
            </w:sdt>
          </w:p>
          <w:p w14:paraId="7CA484B0" w14:textId="77777777" w:rsidR="00E21DBD" w:rsidRPr="00DE49AE" w:rsidRDefault="00E21DBD" w:rsidP="00E82667">
            <w:pPr>
              <w:tabs>
                <w:tab w:val="left" w:pos="426"/>
              </w:tabs>
              <w:spacing w:before="120" w:after="0"/>
              <w:contextualSpacing/>
              <w:rPr>
                <w:bCs/>
                <w:lang w:val="en-IE" w:eastAsia="en-GB"/>
              </w:rPr>
            </w:pPr>
          </w:p>
        </w:tc>
      </w:tr>
      <w:tr w:rsidR="00E21DBD" w:rsidRPr="00DE49AE" w14:paraId="01F2BC57" w14:textId="77777777" w:rsidTr="0007110E">
        <w:tc>
          <w:tcPr>
            <w:tcW w:w="3111" w:type="dxa"/>
          </w:tcPr>
          <w:p w14:paraId="201A3100" w14:textId="67E5037A" w:rsidR="00E21DBD" w:rsidRPr="00DE49AE" w:rsidRDefault="002C49D0" w:rsidP="002C49D0">
            <w:pPr>
              <w:tabs>
                <w:tab w:val="left" w:pos="426"/>
              </w:tabs>
              <w:spacing w:before="180" w:after="0"/>
              <w:rPr>
                <w:bCs/>
                <w:lang w:val="en-IE" w:eastAsia="en-GB"/>
              </w:rPr>
            </w:pPr>
            <w:bookmarkStart w:id="1" w:name="_Hlk135920176"/>
            <w:r w:rsidRPr="00DE49AE">
              <w:rPr>
                <w:bCs/>
                <w:lang w:val="en-IE" w:eastAsia="en-GB"/>
              </w:rPr>
              <w:t>Type of secondment</w:t>
            </w:r>
          </w:p>
        </w:tc>
        <w:tc>
          <w:tcPr>
            <w:tcW w:w="5491" w:type="dxa"/>
          </w:tcPr>
          <w:p w14:paraId="6B14399A" w14:textId="0A4E6A8D" w:rsidR="00E21DBD" w:rsidRPr="00DE49AE" w:rsidRDefault="008F4BA9" w:rsidP="00E82667">
            <w:pPr>
              <w:tabs>
                <w:tab w:val="left" w:pos="426"/>
              </w:tabs>
              <w:spacing w:before="120"/>
              <w:rPr>
                <w:bCs/>
                <w:lang w:val="en-IE" w:eastAsia="en-GB"/>
              </w:rPr>
            </w:pPr>
            <w:r w:rsidRPr="00BC5E17">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BC5E17">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DE49AE" w14:paraId="539D0BAC" w14:textId="77777777" w:rsidTr="0007110E">
        <w:tc>
          <w:tcPr>
            <w:tcW w:w="8602" w:type="dxa"/>
            <w:gridSpan w:val="2"/>
          </w:tcPr>
          <w:p w14:paraId="582FFE97" w14:textId="38200397" w:rsidR="00E21DBD" w:rsidRPr="00DE49AE" w:rsidRDefault="00E21DBD" w:rsidP="00E82667">
            <w:pPr>
              <w:tabs>
                <w:tab w:val="left" w:pos="426"/>
              </w:tabs>
              <w:spacing w:before="120"/>
              <w:rPr>
                <w:bCs/>
                <w:lang w:val="en-IE" w:eastAsia="en-GB"/>
              </w:rPr>
            </w:pPr>
            <w:r w:rsidRPr="00DE49AE">
              <w:rPr>
                <w:bCs/>
                <w:lang w:val="en-IE" w:eastAsia="en-GB"/>
              </w:rPr>
              <w:t>This vacancy notice is open to</w:t>
            </w:r>
            <w:r w:rsidR="00252050" w:rsidRPr="00DE49AE">
              <w:rPr>
                <w:bCs/>
                <w:lang w:val="en-IE" w:eastAsia="en-GB"/>
              </w:rPr>
              <w:t>:</w:t>
            </w:r>
          </w:p>
          <w:p w14:paraId="4446CE69" w14:textId="6EF77245" w:rsidR="00E21DBD" w:rsidRPr="00431626" w:rsidRDefault="00E82667" w:rsidP="00E21DBD">
            <w:pPr>
              <w:tabs>
                <w:tab w:val="left" w:pos="426"/>
              </w:tabs>
              <w:contextualSpacing/>
              <w:rPr>
                <w:bCs/>
                <w:szCs w:val="24"/>
                <w:lang w:val="en-IE" w:eastAsia="en-GB"/>
              </w:rPr>
            </w:pPr>
            <w:r w:rsidRPr="00BC5E17">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Pr="00431626" w:rsidRDefault="0040388A" w:rsidP="002C49D0">
            <w:pPr>
              <w:tabs>
                <w:tab w:val="left" w:pos="426"/>
              </w:tabs>
              <w:spacing w:after="120"/>
              <w:ind w:left="567"/>
              <w:rPr>
                <w:bCs/>
                <w:szCs w:val="24"/>
                <w:lang w:val="en-IE" w:eastAsia="en-GB"/>
              </w:rPr>
            </w:pPr>
            <w:r w:rsidRPr="00431626">
              <w:rPr>
                <w:bCs/>
                <w:szCs w:val="24"/>
                <w:lang w:val="en-IE" w:eastAsia="en-GB"/>
              </w:rPr>
              <w:t>as well as</w:t>
            </w:r>
          </w:p>
          <w:p w14:paraId="48418475" w14:textId="41C0EA56" w:rsidR="0040388A" w:rsidRPr="00431626" w:rsidRDefault="00D77B37" w:rsidP="002C49D0">
            <w:pPr>
              <w:tabs>
                <w:tab w:val="left" w:pos="426"/>
              </w:tabs>
              <w:ind w:left="567"/>
              <w:contextualSpacing/>
              <w:rPr>
                <w:bCs/>
                <w:szCs w:val="24"/>
                <w:lang w:val="en-IE" w:eastAsia="en-GB"/>
              </w:rPr>
            </w:pPr>
            <w:sdt>
              <w:sdtPr>
                <w:rPr>
                  <w:bCs/>
                  <w:szCs w:val="24"/>
                  <w:lang w:val="en-IE" w:eastAsia="en-GB"/>
                </w:rPr>
                <w:id w:val="663369292"/>
                <w14:checkbox>
                  <w14:checked w14:val="1"/>
                  <w14:checkedState w14:val="2612" w14:font="MS Gothic"/>
                  <w14:uncheckedState w14:val="2610" w14:font="MS Gothic"/>
                </w14:checkbox>
              </w:sdtPr>
              <w:sdtEndPr/>
              <w:sdtContent>
                <w:r w:rsidR="00B16E28" w:rsidRPr="00431626">
                  <w:rPr>
                    <w:rFonts w:ascii="MS Gothic" w:eastAsia="MS Gothic" w:hAnsi="MS Gothic"/>
                    <w:bCs/>
                    <w:szCs w:val="24"/>
                    <w:lang w:val="en-IE" w:eastAsia="en-GB"/>
                  </w:rPr>
                  <w:t>☒</w:t>
                </w:r>
              </w:sdtContent>
            </w:sdt>
            <w:r w:rsidR="0040388A" w:rsidRPr="00431626">
              <w:rPr>
                <w:bCs/>
                <w:szCs w:val="24"/>
                <w:lang w:val="en-IE" w:eastAsia="en-GB"/>
              </w:rPr>
              <w:t xml:space="preserve"> The following EFTA countries:</w:t>
            </w:r>
          </w:p>
          <w:p w14:paraId="14835B5E" w14:textId="5ABEFF9A" w:rsidR="0040388A" w:rsidRPr="00431626" w:rsidRDefault="0040388A" w:rsidP="002C49D0">
            <w:pPr>
              <w:tabs>
                <w:tab w:val="left" w:pos="426"/>
              </w:tabs>
              <w:ind w:left="1134"/>
              <w:contextualSpacing/>
              <w:rPr>
                <w:bCs/>
                <w:szCs w:val="24"/>
                <w:lang w:val="en-IE" w:eastAsia="en-GB"/>
              </w:rPr>
            </w:pPr>
            <w:r w:rsidRPr="00431626">
              <w:rPr>
                <w:bCs/>
                <w:szCs w:val="24"/>
                <w:lang w:val="en-IE" w:eastAsia="en-GB"/>
              </w:rPr>
              <w:tab/>
            </w:r>
            <w:sdt>
              <w:sdtPr>
                <w:rPr>
                  <w:bCs/>
                  <w:szCs w:val="24"/>
                  <w:lang w:val="en-IE" w:eastAsia="en-GB"/>
                </w:rPr>
                <w:id w:val="1342279711"/>
                <w14:checkbox>
                  <w14:checked w14:val="1"/>
                  <w14:checkedState w14:val="2612" w14:font="MS Gothic"/>
                  <w14:uncheckedState w14:val="2610" w14:font="MS Gothic"/>
                </w14:checkbox>
              </w:sdtPr>
              <w:sdtEndPr/>
              <w:sdtContent>
                <w:r w:rsidR="00B16E28" w:rsidRPr="00431626">
                  <w:rPr>
                    <w:rFonts w:ascii="MS Gothic" w:eastAsia="MS Gothic" w:hAnsi="MS Gothic"/>
                    <w:bCs/>
                    <w:szCs w:val="24"/>
                    <w:lang w:val="en-IE" w:eastAsia="en-GB"/>
                  </w:rPr>
                  <w:t>☒</w:t>
                </w:r>
              </w:sdtContent>
            </w:sdt>
            <w:r w:rsidRPr="00431626">
              <w:rPr>
                <w:bCs/>
                <w:szCs w:val="24"/>
                <w:lang w:val="en-IE" w:eastAsia="en-GB"/>
              </w:rPr>
              <w:t xml:space="preserve"> Iceland   </w:t>
            </w:r>
            <w:sdt>
              <w:sdtPr>
                <w:rPr>
                  <w:bCs/>
                  <w:szCs w:val="24"/>
                  <w:lang w:val="en-IE" w:eastAsia="en-GB"/>
                </w:rPr>
                <w:id w:val="1150098653"/>
                <w14:checkbox>
                  <w14:checked w14:val="0"/>
                  <w14:checkedState w14:val="2612" w14:font="MS Gothic"/>
                  <w14:uncheckedState w14:val="2610" w14:font="MS Gothic"/>
                </w14:checkbox>
              </w:sdtPr>
              <w:sdtEndPr/>
              <w:sdtContent>
                <w:r w:rsidR="00705030">
                  <w:rPr>
                    <w:rFonts w:ascii="MS Gothic" w:eastAsia="MS Gothic" w:hAnsi="MS Gothic" w:hint="eastAsia"/>
                    <w:bCs/>
                    <w:szCs w:val="24"/>
                    <w:lang w:val="en-IE" w:eastAsia="en-GB"/>
                  </w:rPr>
                  <w:t>☐</w:t>
                </w:r>
              </w:sdtContent>
            </w:sdt>
            <w:r w:rsidRPr="00431626">
              <w:rPr>
                <w:bCs/>
                <w:szCs w:val="24"/>
                <w:lang w:val="en-IE" w:eastAsia="en-GB"/>
              </w:rPr>
              <w:t xml:space="preserve"> Liechtenstein   </w:t>
            </w:r>
            <w:sdt>
              <w:sdtPr>
                <w:rPr>
                  <w:bCs/>
                  <w:szCs w:val="24"/>
                  <w:lang w:val="en-IE" w:eastAsia="en-GB"/>
                </w:rPr>
                <w:id w:val="-1678417129"/>
                <w14:checkbox>
                  <w14:checked w14:val="1"/>
                  <w14:checkedState w14:val="2612" w14:font="MS Gothic"/>
                  <w14:uncheckedState w14:val="2610" w14:font="MS Gothic"/>
                </w14:checkbox>
              </w:sdtPr>
              <w:sdtEndPr/>
              <w:sdtContent>
                <w:r w:rsidR="00B16E28" w:rsidRPr="00431626">
                  <w:rPr>
                    <w:rFonts w:ascii="MS Gothic" w:eastAsia="MS Gothic" w:hAnsi="MS Gothic"/>
                    <w:bCs/>
                    <w:szCs w:val="24"/>
                    <w:lang w:val="en-IE" w:eastAsia="en-GB"/>
                  </w:rPr>
                  <w:t>☒</w:t>
                </w:r>
              </w:sdtContent>
            </w:sdt>
            <w:r w:rsidRPr="00431626">
              <w:rPr>
                <w:bCs/>
                <w:szCs w:val="24"/>
                <w:lang w:val="en-IE" w:eastAsia="en-GB"/>
              </w:rPr>
              <w:t xml:space="preserve"> Norway   </w:t>
            </w:r>
            <w:sdt>
              <w:sdtPr>
                <w:rPr>
                  <w:bCs/>
                  <w:szCs w:val="24"/>
                  <w:lang w:val="en-IE" w:eastAsia="en-GB"/>
                </w:rPr>
                <w:id w:val="-1364357881"/>
                <w14:checkbox>
                  <w14:checked w14:val="0"/>
                  <w14:checkedState w14:val="2612" w14:font="MS Gothic"/>
                  <w14:uncheckedState w14:val="2610" w14:font="MS Gothic"/>
                </w14:checkbox>
              </w:sdtPr>
              <w:sdtEndPr/>
              <w:sdtContent>
                <w:r w:rsidR="00B42CED">
                  <w:rPr>
                    <w:rFonts w:ascii="MS Gothic" w:eastAsia="MS Gothic" w:hAnsi="MS Gothic" w:hint="eastAsia"/>
                    <w:bCs/>
                    <w:szCs w:val="24"/>
                    <w:lang w:val="en-IE" w:eastAsia="en-GB"/>
                  </w:rPr>
                  <w:t>☐</w:t>
                </w:r>
              </w:sdtContent>
            </w:sdt>
            <w:r w:rsidRPr="00431626">
              <w:rPr>
                <w:bCs/>
                <w:szCs w:val="24"/>
                <w:lang w:val="en-IE" w:eastAsia="en-GB"/>
              </w:rPr>
              <w:t xml:space="preserve"> Switzerland</w:t>
            </w:r>
          </w:p>
          <w:p w14:paraId="0E54D6FB" w14:textId="4EF3712C" w:rsidR="0040388A" w:rsidRPr="00431626" w:rsidRDefault="00D77B37" w:rsidP="002C49D0">
            <w:pPr>
              <w:tabs>
                <w:tab w:val="left" w:pos="426"/>
              </w:tabs>
              <w:ind w:left="567"/>
              <w:contextualSpacing/>
              <w:rPr>
                <w:bCs/>
                <w:szCs w:val="24"/>
                <w:lang w:val="en-IE" w:eastAsia="en-GB"/>
              </w:rPr>
            </w:pPr>
            <w:sdt>
              <w:sdtPr>
                <w:rPr>
                  <w:bCs/>
                  <w:szCs w:val="24"/>
                  <w:lang w:val="en-IE" w:eastAsia="en-GB"/>
                </w:rPr>
                <w:id w:val="-1638248395"/>
                <w14:checkbox>
                  <w14:checked w14:val="0"/>
                  <w14:checkedState w14:val="2612" w14:font="MS Gothic"/>
                  <w14:uncheckedState w14:val="2610" w14:font="MS Gothic"/>
                </w14:checkbox>
              </w:sdtPr>
              <w:sdtEndPr/>
              <w:sdtContent>
                <w:r w:rsidR="0040388A" w:rsidRPr="00431626">
                  <w:rPr>
                    <w:rFonts w:ascii="MS Gothic" w:eastAsia="MS Gothic" w:hAnsi="MS Gothic"/>
                    <w:bCs/>
                    <w:szCs w:val="24"/>
                    <w:lang w:val="en-IE" w:eastAsia="en-GB"/>
                  </w:rPr>
                  <w:t>☐</w:t>
                </w:r>
              </w:sdtContent>
            </w:sdt>
            <w:r w:rsidR="0040388A" w:rsidRPr="00431626">
              <w:rPr>
                <w:bCs/>
                <w:szCs w:val="24"/>
                <w:lang w:val="en-IE" w:eastAsia="en-GB"/>
              </w:rPr>
              <w:t xml:space="preserve"> The following third countries: </w:t>
            </w:r>
            <w:sdt>
              <w:sdtPr>
                <w:rPr>
                  <w:bCs/>
                  <w:szCs w:val="24"/>
                  <w:lang w:val="en-IE" w:eastAsia="en-GB"/>
                </w:rPr>
                <w:id w:val="1742369941"/>
                <w:placeholder>
                  <w:docPart w:val="335C0F1576B3499F8D90CE979ABE47D4"/>
                </w:placeholder>
                <w:showingPlcHdr/>
              </w:sdtPr>
              <w:sdtEndPr/>
              <w:sdtContent>
                <w:r w:rsidR="00431778" w:rsidRPr="00431626">
                  <w:rPr>
                    <w:rStyle w:val="PlaceholderText"/>
                    <w:bCs/>
                    <w:lang w:val="en-IE"/>
                  </w:rPr>
                  <w:t xml:space="preserve"> ….    </w:t>
                </w:r>
              </w:sdtContent>
            </w:sdt>
          </w:p>
          <w:p w14:paraId="265CD5A1" w14:textId="0FD11D7C" w:rsidR="0040388A" w:rsidRPr="00431626" w:rsidRDefault="00D77B37" w:rsidP="002C49D0">
            <w:pPr>
              <w:tabs>
                <w:tab w:val="left" w:pos="426"/>
              </w:tabs>
              <w:ind w:left="567"/>
              <w:contextualSpacing/>
              <w:rPr>
                <w:bCs/>
                <w:szCs w:val="24"/>
                <w:lang w:val="en-IE" w:eastAsia="en-GB"/>
              </w:rPr>
            </w:pPr>
            <w:sdt>
              <w:sdtPr>
                <w:rPr>
                  <w:bCs/>
                  <w:szCs w:val="24"/>
                  <w:lang w:val="en-IE" w:eastAsia="en-GB"/>
                </w:rPr>
                <w:id w:val="-933426265"/>
                <w14:checkbox>
                  <w14:checked w14:val="0"/>
                  <w14:checkedState w14:val="2612" w14:font="MS Gothic"/>
                  <w14:uncheckedState w14:val="2610" w14:font="MS Gothic"/>
                </w14:checkbox>
              </w:sdtPr>
              <w:sdtEndPr/>
              <w:sdtContent>
                <w:r w:rsidR="0040388A" w:rsidRPr="00431626">
                  <w:rPr>
                    <w:rFonts w:ascii="MS Gothic" w:eastAsia="MS Gothic" w:hAnsi="MS Gothic"/>
                    <w:bCs/>
                    <w:szCs w:val="24"/>
                    <w:lang w:val="en-IE" w:eastAsia="en-GB"/>
                  </w:rPr>
                  <w:t>☐</w:t>
                </w:r>
              </w:sdtContent>
            </w:sdt>
            <w:r w:rsidR="0040388A" w:rsidRPr="00431626">
              <w:rPr>
                <w:bCs/>
                <w:szCs w:val="24"/>
                <w:lang w:val="en-IE" w:eastAsia="en-GB"/>
              </w:rPr>
              <w:t xml:space="preserve"> The following intergovernmental organisations:</w:t>
            </w:r>
            <w:r w:rsidR="0040388A" w:rsidRPr="00431626">
              <w:rPr>
                <w:bCs/>
                <w:szCs w:val="24"/>
                <w:lang w:val="en-IE" w:eastAsia="en-GB"/>
              </w:rPr>
              <w:tab/>
            </w:r>
            <w:sdt>
              <w:sdtPr>
                <w:rPr>
                  <w:bCs/>
                  <w:szCs w:val="24"/>
                  <w:lang w:val="en-IE" w:eastAsia="en-GB"/>
                </w:rPr>
                <w:id w:val="1349070026"/>
                <w:placeholder>
                  <w:docPart w:val="42F8A5B327594E519C9F00EDCE7CD95B"/>
                </w:placeholder>
                <w:showingPlcHdr/>
              </w:sdtPr>
              <w:sdtEndPr/>
              <w:sdtContent>
                <w:r w:rsidR="0040388A" w:rsidRPr="00431626">
                  <w:rPr>
                    <w:rStyle w:val="PlaceholderText"/>
                    <w:lang w:val="en-IE"/>
                  </w:rPr>
                  <w:t xml:space="preserve">  </w:t>
                </w:r>
                <w:r w:rsidR="000F4CD5" w:rsidRPr="00431626">
                  <w:rPr>
                    <w:rStyle w:val="PlaceholderText"/>
                    <w:lang w:val="en-IE"/>
                  </w:rPr>
                  <w:t>…</w:t>
                </w:r>
                <w:r w:rsidR="0040388A" w:rsidRPr="00431626">
                  <w:rPr>
                    <w:rStyle w:val="PlaceholderText"/>
                    <w:lang w:val="en-IE"/>
                  </w:rPr>
                  <w:t xml:space="preserve">  </w:t>
                </w:r>
              </w:sdtContent>
            </w:sdt>
          </w:p>
          <w:p w14:paraId="195D93C2" w14:textId="57187952" w:rsidR="0040388A" w:rsidRPr="00431626" w:rsidRDefault="0040388A" w:rsidP="00E21DBD">
            <w:pPr>
              <w:tabs>
                <w:tab w:val="left" w:pos="426"/>
              </w:tabs>
              <w:contextualSpacing/>
              <w:rPr>
                <w:bCs/>
                <w:szCs w:val="24"/>
                <w:lang w:val="en-IE" w:eastAsia="en-GB"/>
              </w:rPr>
            </w:pPr>
          </w:p>
          <w:p w14:paraId="6CECCDB8" w14:textId="61752411" w:rsidR="00E21DBD" w:rsidRPr="00DE49AE" w:rsidRDefault="00E82667" w:rsidP="00252050">
            <w:pPr>
              <w:tabs>
                <w:tab w:val="left" w:pos="426"/>
              </w:tabs>
              <w:rPr>
                <w:bCs/>
                <w:lang w:val="en-IE" w:eastAsia="en-GB"/>
              </w:rPr>
            </w:pPr>
            <w:r w:rsidRPr="00BC5E17">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431626">
              <w:rPr>
                <w:bCs/>
                <w:szCs w:val="24"/>
                <w:lang w:val="en-IE" w:eastAsia="en-GB"/>
              </w:rPr>
              <w:t xml:space="preserve"> </w:t>
            </w:r>
          </w:p>
        </w:tc>
      </w:tr>
      <w:tr w:rsidR="00DF1E49" w:rsidRPr="00DE49AE" w14:paraId="4E10CC7A" w14:textId="77777777" w:rsidTr="0007110E">
        <w:tc>
          <w:tcPr>
            <w:tcW w:w="3111" w:type="dxa"/>
          </w:tcPr>
          <w:p w14:paraId="4B77822C" w14:textId="5EFC4255" w:rsidR="00DF1E49" w:rsidRPr="00DE49AE" w:rsidRDefault="00DF1E49" w:rsidP="002C49D0">
            <w:pPr>
              <w:tabs>
                <w:tab w:val="left" w:pos="426"/>
              </w:tabs>
              <w:spacing w:before="180"/>
              <w:rPr>
                <w:bCs/>
                <w:lang w:val="en-IE" w:eastAsia="en-GB"/>
              </w:rPr>
            </w:pPr>
            <w:r w:rsidRPr="00DE49AE">
              <w:rPr>
                <w:bCs/>
                <w:lang w:val="en-IE" w:eastAsia="en-GB"/>
              </w:rPr>
              <w:t>Deadline for applications</w:t>
            </w:r>
          </w:p>
        </w:tc>
        <w:tc>
          <w:tcPr>
            <w:tcW w:w="5491" w:type="dxa"/>
          </w:tcPr>
          <w:p w14:paraId="240262F4" w14:textId="726ACADB" w:rsidR="00DF1E49" w:rsidRPr="00431626" w:rsidRDefault="00E82667" w:rsidP="00E82667">
            <w:pPr>
              <w:tabs>
                <w:tab w:val="left" w:pos="426"/>
              </w:tabs>
              <w:spacing w:before="120" w:after="120"/>
              <w:rPr>
                <w:bCs/>
                <w:szCs w:val="24"/>
                <w:lang w:val="en-IE" w:eastAsia="en-GB"/>
              </w:rPr>
            </w:pPr>
            <w:r w:rsidRPr="00BC5E17">
              <w:rPr>
                <w:bCs/>
                <w:lang w:eastAsia="en-GB"/>
              </w:rPr>
              <w:object w:dxaOrig="1440" w:dyaOrig="1440" w14:anchorId="51A1B371">
                <v:shape id="_x0000_i1045" type="#_x0000_t75" style="width:108pt;height:21.6pt" o:ole="">
                  <v:imagedata r:id="rId23" o:title=""/>
                </v:shape>
                <w:control r:id="rId24" w:name="OptionButton2" w:shapeid="_x0000_i1045"/>
              </w:object>
            </w:r>
            <w:r w:rsidRPr="00BC5E17">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6124C9C9" w:rsidR="002C13C3" w:rsidRPr="00DE49AE" w:rsidRDefault="002C13C3" w:rsidP="00E82667">
            <w:pPr>
              <w:tabs>
                <w:tab w:val="left" w:pos="426"/>
              </w:tabs>
              <w:spacing w:before="120" w:after="120"/>
              <w:rPr>
                <w:bCs/>
                <w:lang w:val="en-IE" w:eastAsia="en-GB"/>
              </w:rPr>
            </w:pPr>
            <w:r w:rsidRPr="00431626">
              <w:rPr>
                <w:bCs/>
                <w:szCs w:val="24"/>
                <w:lang w:val="en-IE" w:eastAsia="en-GB"/>
              </w:rPr>
              <w:t>Latest application date</w:t>
            </w:r>
            <w:r w:rsidR="009D7A4A">
              <w:rPr>
                <w:bCs/>
                <w:szCs w:val="24"/>
                <w:lang w:val="en-IE" w:eastAsia="en-GB"/>
              </w:rPr>
              <w:t xml:space="preserve"> 25-11</w:t>
            </w:r>
            <w:r w:rsidR="00F666DC">
              <w:rPr>
                <w:bCs/>
                <w:szCs w:val="24"/>
                <w:lang w:val="en-IE" w:eastAsia="en-GB"/>
              </w:rPr>
              <w:t>-</w:t>
            </w:r>
            <w:r w:rsidR="009D7A4A">
              <w:rPr>
                <w:bCs/>
                <w:szCs w:val="24"/>
                <w:lang w:val="en-IE" w:eastAsia="en-GB"/>
              </w:rPr>
              <w:t>2025</w:t>
            </w:r>
          </w:p>
        </w:tc>
      </w:tr>
      <w:bookmarkEnd w:id="0"/>
      <w:bookmarkEnd w:id="1"/>
    </w:tbl>
    <w:p w14:paraId="4AD59AD4" w14:textId="77777777" w:rsidR="00E21DBD" w:rsidRPr="00DE49AE" w:rsidRDefault="00E21DBD" w:rsidP="00E21DBD">
      <w:pPr>
        <w:tabs>
          <w:tab w:val="left" w:pos="426"/>
        </w:tabs>
        <w:spacing w:after="0"/>
        <w:rPr>
          <w:b/>
          <w:lang w:val="en-IE" w:eastAsia="en-GB"/>
        </w:rPr>
      </w:pPr>
    </w:p>
    <w:p w14:paraId="7FA18C95" w14:textId="77777777" w:rsidR="00E21DBD" w:rsidRPr="00DE49AE" w:rsidRDefault="00E21DBD" w:rsidP="00E21DBD">
      <w:pPr>
        <w:tabs>
          <w:tab w:val="left" w:pos="426"/>
        </w:tabs>
        <w:spacing w:after="0"/>
        <w:rPr>
          <w:b/>
          <w:lang w:val="en-IE" w:eastAsia="en-GB"/>
        </w:rPr>
      </w:pPr>
    </w:p>
    <w:p w14:paraId="739B1A99" w14:textId="26B4FBDA" w:rsidR="00E21DBD" w:rsidRPr="00431626" w:rsidRDefault="003E50A4" w:rsidP="00994062">
      <w:pPr>
        <w:pStyle w:val="ListNumber"/>
        <w:numPr>
          <w:ilvl w:val="0"/>
          <w:numId w:val="0"/>
        </w:numPr>
        <w:ind w:left="709" w:hanging="709"/>
        <w:rPr>
          <w:lang w:val="en-IE" w:eastAsia="en-GB"/>
        </w:rPr>
      </w:pPr>
      <w:bookmarkStart w:id="2" w:name="_Hlk132129090"/>
      <w:r w:rsidRPr="00431626">
        <w:rPr>
          <w:b/>
          <w:bCs/>
          <w:lang w:val="en-IE" w:eastAsia="en-GB"/>
        </w:rPr>
        <w:t>Entity</w:t>
      </w:r>
      <w:r w:rsidR="00E21DBD" w:rsidRPr="00431626">
        <w:rPr>
          <w:b/>
          <w:bCs/>
          <w:lang w:val="en-IE" w:eastAsia="en-GB"/>
        </w:rPr>
        <w:t xml:space="preserve"> Presentation (We are)</w:t>
      </w:r>
    </w:p>
    <w:sdt>
      <w:sdtPr>
        <w:rPr>
          <w:lang w:val="en-IE" w:eastAsia="en-GB"/>
        </w:rPr>
        <w:id w:val="1822233941"/>
        <w:placeholder>
          <w:docPart w:val="A1D7C4E93E5D41968C9784C962AACA55"/>
        </w:placeholder>
      </w:sdtPr>
      <w:sdtEndPr>
        <w:rPr>
          <w:highlight w:val="yellow"/>
        </w:rPr>
      </w:sdtEndPr>
      <w:sdtContent>
        <w:p w14:paraId="33BE9614" w14:textId="75074507" w:rsidR="006D5682" w:rsidRPr="00431626" w:rsidRDefault="006D5682" w:rsidP="00B16E28">
          <w:pPr>
            <w:rPr>
              <w:lang w:val="en-IE" w:eastAsia="en-GB"/>
            </w:rPr>
          </w:pPr>
          <w:r w:rsidRPr="00431626">
            <w:rPr>
              <w:lang w:val="en-IE" w:eastAsia="en-GB"/>
            </w:rPr>
            <w:t>At EU level, and in collaboration with Member States and international partners, the Directorate-General for Research and Innovation (DG RTD) designs and implement</w:t>
          </w:r>
          <w:r w:rsidR="00B519C2" w:rsidRPr="00431626">
            <w:rPr>
              <w:lang w:val="en-IE" w:eastAsia="en-GB"/>
            </w:rPr>
            <w:t>s</w:t>
          </w:r>
          <w:r w:rsidRPr="00431626">
            <w:rPr>
              <w:lang w:val="en-IE" w:eastAsia="en-GB"/>
            </w:rPr>
            <w:t xml:space="preserve"> excellent research and innovation policies and programmes that, together with relevant investment agendas and regulation, aim to accelerate the transition towards a sustainable, fair and prosperous future for people and planet; achieve the desired scientific, technological and societal impact; are based on evidence and the involvement of citizens </w:t>
          </w:r>
          <w:r w:rsidRPr="00431626">
            <w:rPr>
              <w:lang w:val="en-IE" w:eastAsia="en-GB"/>
            </w:rPr>
            <w:lastRenderedPageBreak/>
            <w:t>and innovation ecosystem stakeholders; are implemented in an ethically robust, effective and efficient manner; and focus on European added value.</w:t>
          </w:r>
        </w:p>
        <w:p w14:paraId="3C8FB019" w14:textId="3B487DE2" w:rsidR="00B16E28" w:rsidRPr="00431626" w:rsidRDefault="006D5682" w:rsidP="00B16E28">
          <w:pPr>
            <w:rPr>
              <w:lang w:val="en-IE" w:eastAsia="en-GB"/>
            </w:rPr>
          </w:pPr>
          <w:r w:rsidRPr="00431626">
            <w:rPr>
              <w:lang w:val="en-IE" w:eastAsia="en-GB"/>
            </w:rPr>
            <w:t>Within DG RTD, t</w:t>
          </w:r>
          <w:r w:rsidR="00B16E28" w:rsidRPr="00431626">
            <w:rPr>
              <w:lang w:val="en-IE" w:eastAsia="en-GB"/>
            </w:rPr>
            <w:t xml:space="preserve">he Open Science and Research Infrastructures unit develops, implements and monitors the policies, initiatives and structures needed to </w:t>
          </w:r>
          <w:proofErr w:type="gramStart"/>
          <w:r w:rsidR="00B16E28" w:rsidRPr="00431626">
            <w:rPr>
              <w:lang w:val="en-IE" w:eastAsia="en-GB"/>
            </w:rPr>
            <w:t>open up</w:t>
          </w:r>
          <w:proofErr w:type="gramEnd"/>
          <w:r w:rsidR="00B16E28" w:rsidRPr="00431626">
            <w:rPr>
              <w:lang w:val="en-IE" w:eastAsia="en-GB"/>
            </w:rPr>
            <w:t xml:space="preserve"> European science and research to make them more efficient and productive, seamless, transparent and robust as well as responsive to policy and society's needs and expectations. The unit also develops and implements the European policy on research infrastructures to increase their openness, accessibility, integration, efficiency and effectiveness. </w:t>
          </w:r>
        </w:p>
        <w:p w14:paraId="6F638B2B" w14:textId="77777777" w:rsidR="00B16E28" w:rsidRPr="00431626" w:rsidRDefault="00B16E28" w:rsidP="00B16E28">
          <w:pPr>
            <w:rPr>
              <w:lang w:val="en-IE" w:eastAsia="en-GB"/>
            </w:rPr>
          </w:pPr>
          <w:r w:rsidRPr="00431626">
            <w:rPr>
              <w:lang w:val="en-IE" w:eastAsia="en-GB"/>
            </w:rPr>
            <w:t>More specifically, the unit leads the definition and implementation of EU policy in the following areas: incentives for practicing open science, open access to research outputs, research output management and sharing, research-specific regulatory provisions, European ecosystem of research infrastructures, open research infrastructures, and societal engagement in science.</w:t>
          </w:r>
        </w:p>
        <w:p w14:paraId="59DD0438" w14:textId="5C75347B" w:rsidR="00E21DBD" w:rsidRPr="00431626" w:rsidRDefault="00B16E28" w:rsidP="00B16E28">
          <w:pPr>
            <w:rPr>
              <w:lang w:val="en-IE" w:eastAsia="en-GB"/>
            </w:rPr>
          </w:pPr>
          <w:r w:rsidRPr="00431626">
            <w:rPr>
              <w:lang w:val="en-IE" w:eastAsia="en-GB"/>
            </w:rPr>
            <w:t xml:space="preserve">The unit operates </w:t>
          </w:r>
          <w:r w:rsidR="009E68CC" w:rsidRPr="00431626">
            <w:rPr>
              <w:lang w:val="en-IE" w:eastAsia="en-GB"/>
            </w:rPr>
            <w:t xml:space="preserve">as part </w:t>
          </w:r>
          <w:r w:rsidRPr="00431626">
            <w:rPr>
              <w:lang w:val="en-IE" w:eastAsia="en-GB"/>
            </w:rPr>
            <w:t>of the ‘</w:t>
          </w:r>
          <w:r w:rsidRPr="00431626">
            <w:rPr>
              <w:i/>
              <w:iCs/>
              <w:lang w:val="en-IE" w:eastAsia="en-GB"/>
            </w:rPr>
            <w:t>ERA (European Research Area) and Innovation</w:t>
          </w:r>
          <w:r w:rsidRPr="00431626">
            <w:rPr>
              <w:lang w:val="en-IE" w:eastAsia="en-GB"/>
            </w:rPr>
            <w:t>’ Directorate that develops policy to shape a globally competitive and excellent EU research and innovation system that is open, performant and cohesive and that is conducive to transformative and systemic innovation for a sustainable future.</w:t>
          </w:r>
        </w:p>
      </w:sdtContent>
    </w:sdt>
    <w:p w14:paraId="50617C66" w14:textId="3928B21B" w:rsidR="00E21DBD" w:rsidRPr="00431626" w:rsidRDefault="00E21DBD" w:rsidP="00994062">
      <w:pPr>
        <w:pStyle w:val="ListNumber"/>
        <w:numPr>
          <w:ilvl w:val="0"/>
          <w:numId w:val="0"/>
        </w:numPr>
        <w:ind w:left="709" w:hanging="709"/>
        <w:rPr>
          <w:lang w:val="en-IE" w:eastAsia="en-GB"/>
        </w:rPr>
      </w:pPr>
      <w:r w:rsidRPr="00431626">
        <w:rPr>
          <w:b/>
          <w:bCs/>
          <w:lang w:val="en-IE" w:eastAsia="en-GB"/>
        </w:rPr>
        <w:t>Job Presentation (We propose)</w:t>
      </w:r>
    </w:p>
    <w:sdt>
      <w:sdtPr>
        <w:rPr>
          <w:lang w:val="en-IE" w:eastAsia="en-GB"/>
        </w:rPr>
        <w:id w:val="-723136291"/>
        <w:placeholder>
          <w:docPart w:val="84FB87486BC94E5EB76E972E1BD8265B"/>
        </w:placeholder>
      </w:sdtPr>
      <w:sdtEndPr/>
      <w:sdtContent>
        <w:p w14:paraId="15517EC6" w14:textId="3F9C0B32" w:rsidR="003D36A2" w:rsidRDefault="00B41610" w:rsidP="00DE49AE">
          <w:pPr>
            <w:rPr>
              <w:lang w:val="en-IE" w:eastAsia="en-GB"/>
            </w:rPr>
          </w:pPr>
          <w:r>
            <w:rPr>
              <w:lang w:val="en-IE" w:eastAsia="en-GB"/>
            </w:rPr>
            <w:t>The Seconded National Expert will work</w:t>
          </w:r>
          <w:r w:rsidR="00AB56F5" w:rsidRPr="00431626">
            <w:rPr>
              <w:lang w:val="en-IE" w:eastAsia="en-GB"/>
            </w:rPr>
            <w:t xml:space="preserve"> as Policy Officer for </w:t>
          </w:r>
          <w:r w:rsidR="00CC2BDE" w:rsidRPr="00431626">
            <w:rPr>
              <w:lang w:val="en-IE" w:eastAsia="en-GB"/>
            </w:rPr>
            <w:t>Open Science</w:t>
          </w:r>
          <w:r>
            <w:rPr>
              <w:lang w:val="en-IE" w:eastAsia="en-GB"/>
            </w:rPr>
            <w:t xml:space="preserve"> as</w:t>
          </w:r>
          <w:r w:rsidR="00817277" w:rsidRPr="00431626">
            <w:rPr>
              <w:lang w:val="en-IE" w:eastAsia="en-GB"/>
            </w:rPr>
            <w:t xml:space="preserve"> part of a </w:t>
          </w:r>
          <w:r>
            <w:rPr>
              <w:lang w:val="en-IE" w:eastAsia="en-GB"/>
            </w:rPr>
            <w:t>strong</w:t>
          </w:r>
          <w:r w:rsidR="00AB56F5" w:rsidRPr="00431626">
            <w:rPr>
              <w:lang w:val="en-IE" w:eastAsia="en-GB"/>
            </w:rPr>
            <w:t xml:space="preserve"> </w:t>
          </w:r>
          <w:r w:rsidR="00817277" w:rsidRPr="00431626">
            <w:rPr>
              <w:lang w:val="en-IE" w:eastAsia="en-GB"/>
            </w:rPr>
            <w:t xml:space="preserve">team </w:t>
          </w:r>
          <w:r>
            <w:rPr>
              <w:lang w:val="en-IE" w:eastAsia="en-GB"/>
            </w:rPr>
            <w:t xml:space="preserve">in a unit </w:t>
          </w:r>
          <w:r w:rsidR="00AB56F5" w:rsidRPr="00431626">
            <w:rPr>
              <w:lang w:val="en-IE" w:eastAsia="en-GB"/>
            </w:rPr>
            <w:t xml:space="preserve">of around 30 colleagues. </w:t>
          </w:r>
        </w:p>
        <w:p w14:paraId="537BCCCF" w14:textId="0259DB24" w:rsidR="00817277" w:rsidRPr="00431626" w:rsidRDefault="00AB56F5" w:rsidP="00431626">
          <w:pPr>
            <w:rPr>
              <w:lang w:val="en-IE" w:eastAsia="en-GB"/>
            </w:rPr>
          </w:pPr>
          <w:r w:rsidRPr="00431626">
            <w:rPr>
              <w:lang w:val="en-IE" w:eastAsia="en-GB"/>
            </w:rPr>
            <w:t xml:space="preserve">The </w:t>
          </w:r>
          <w:r w:rsidR="00B41610">
            <w:rPr>
              <w:lang w:val="en-IE" w:eastAsia="en-GB"/>
            </w:rPr>
            <w:t>expert</w:t>
          </w:r>
          <w:r w:rsidRPr="00431626">
            <w:rPr>
              <w:lang w:val="en-IE" w:eastAsia="en-GB"/>
            </w:rPr>
            <w:t xml:space="preserve"> will </w:t>
          </w:r>
          <w:r w:rsidR="00BB6D7C" w:rsidRPr="00431626">
            <w:rPr>
              <w:lang w:val="en-IE" w:eastAsia="en-GB"/>
            </w:rPr>
            <w:t xml:space="preserve">support the Commission </w:t>
          </w:r>
          <w:r w:rsidR="00CC2BDE" w:rsidRPr="00431626">
            <w:rPr>
              <w:lang w:val="en-IE" w:eastAsia="en-GB"/>
            </w:rPr>
            <w:t>in its activities on open science policy</w:t>
          </w:r>
          <w:r w:rsidRPr="00431626">
            <w:rPr>
              <w:lang w:val="en-IE" w:eastAsia="en-GB"/>
            </w:rPr>
            <w:t xml:space="preserve"> </w:t>
          </w:r>
          <w:r w:rsidR="00CC2BDE" w:rsidRPr="00431626">
            <w:rPr>
              <w:lang w:val="en-IE" w:eastAsia="en-GB"/>
            </w:rPr>
            <w:t>with</w:t>
          </w:r>
          <w:r w:rsidR="00817277" w:rsidRPr="00431626">
            <w:rPr>
              <w:lang w:val="en-IE" w:eastAsia="en-GB"/>
            </w:rPr>
            <w:t xml:space="preserve"> </w:t>
          </w:r>
          <w:r w:rsidR="00B41610">
            <w:rPr>
              <w:lang w:val="en-IE" w:eastAsia="en-GB"/>
            </w:rPr>
            <w:t>a</w:t>
          </w:r>
          <w:r w:rsidR="00CC2BDE" w:rsidRPr="00431626">
            <w:rPr>
              <w:lang w:val="en-IE" w:eastAsia="en-GB"/>
            </w:rPr>
            <w:t xml:space="preserve"> focus on open access to</w:t>
          </w:r>
          <w:r w:rsidR="00B41610">
            <w:rPr>
              <w:lang w:val="en-IE" w:eastAsia="en-GB"/>
            </w:rPr>
            <w:t xml:space="preserve"> and reuse of</w:t>
          </w:r>
          <w:r w:rsidR="00CC2BDE" w:rsidRPr="00431626">
            <w:rPr>
              <w:lang w:val="en-IE" w:eastAsia="en-GB"/>
            </w:rPr>
            <w:t xml:space="preserve"> scientific outputs</w:t>
          </w:r>
          <w:r w:rsidR="00817277" w:rsidRPr="00431626">
            <w:rPr>
              <w:lang w:val="en-IE" w:eastAsia="en-GB"/>
            </w:rPr>
            <w:t>:</w:t>
          </w:r>
        </w:p>
        <w:p w14:paraId="4F6CF318" w14:textId="11DE8DAB" w:rsidR="00817277" w:rsidRPr="00431626" w:rsidRDefault="00BD68F6" w:rsidP="00BD68F6">
          <w:pPr>
            <w:pStyle w:val="ListNumber"/>
            <w:numPr>
              <w:ilvl w:val="0"/>
              <w:numId w:val="34"/>
            </w:numPr>
            <w:rPr>
              <w:lang w:val="en-IE" w:eastAsia="en-GB"/>
            </w:rPr>
          </w:pPr>
          <w:r w:rsidRPr="00431626">
            <w:rPr>
              <w:lang w:val="en-IE" w:eastAsia="en-GB"/>
            </w:rPr>
            <w:t xml:space="preserve">Strategy and policy </w:t>
          </w:r>
          <w:r w:rsidR="003D05A4" w:rsidRPr="00431626">
            <w:rPr>
              <w:lang w:val="en-IE" w:eastAsia="en-GB"/>
            </w:rPr>
            <w:t xml:space="preserve">analysis, </w:t>
          </w:r>
          <w:r w:rsidRPr="00431626">
            <w:rPr>
              <w:lang w:val="en-IE" w:eastAsia="en-GB"/>
            </w:rPr>
            <w:t>development, implementation</w:t>
          </w:r>
          <w:r w:rsidR="003D05A4" w:rsidRPr="00431626">
            <w:rPr>
              <w:lang w:val="en-IE" w:eastAsia="en-GB"/>
            </w:rPr>
            <w:t>, coordination and</w:t>
          </w:r>
          <w:r w:rsidRPr="00431626">
            <w:rPr>
              <w:lang w:val="en-IE" w:eastAsia="en-GB"/>
            </w:rPr>
            <w:t xml:space="preserve"> monitoring </w:t>
          </w:r>
          <w:r w:rsidR="00B41610">
            <w:rPr>
              <w:lang w:val="en-IE" w:eastAsia="en-GB"/>
            </w:rPr>
            <w:t xml:space="preserve">- </w:t>
          </w:r>
          <w:r w:rsidRPr="00431626">
            <w:rPr>
              <w:lang w:val="en-IE" w:eastAsia="en-GB"/>
            </w:rPr>
            <w:t xml:space="preserve">in the context </w:t>
          </w:r>
          <w:r w:rsidR="00817277" w:rsidRPr="00431626">
            <w:rPr>
              <w:lang w:val="en-IE" w:eastAsia="en-GB"/>
            </w:rPr>
            <w:t xml:space="preserve">of </w:t>
          </w:r>
          <w:r w:rsidR="00B41610">
            <w:rPr>
              <w:lang w:val="en-IE" w:eastAsia="en-GB"/>
            </w:rPr>
            <w:t xml:space="preserve">the European Research Area, </w:t>
          </w:r>
          <w:r w:rsidR="00817277" w:rsidRPr="00431626">
            <w:rPr>
              <w:lang w:val="en-IE" w:eastAsia="en-GB"/>
            </w:rPr>
            <w:t xml:space="preserve">Horizon Europe, </w:t>
          </w:r>
          <w:r w:rsidR="00A34DDF" w:rsidRPr="00431626">
            <w:rPr>
              <w:lang w:val="en-IE" w:eastAsia="en-GB"/>
            </w:rPr>
            <w:t xml:space="preserve">the next </w:t>
          </w:r>
          <w:r w:rsidR="00B41610">
            <w:rPr>
              <w:lang w:val="en-IE" w:eastAsia="en-GB"/>
            </w:rPr>
            <w:t xml:space="preserve">EU R&amp;I </w:t>
          </w:r>
          <w:r w:rsidR="00817277" w:rsidRPr="00431626">
            <w:rPr>
              <w:lang w:val="en-IE" w:eastAsia="en-GB"/>
            </w:rPr>
            <w:t>F</w:t>
          </w:r>
          <w:r w:rsidR="00A34DDF" w:rsidRPr="00431626">
            <w:rPr>
              <w:lang w:val="en-IE" w:eastAsia="en-GB"/>
            </w:rPr>
            <w:t xml:space="preserve">ramework </w:t>
          </w:r>
          <w:r w:rsidR="00817277" w:rsidRPr="00431626">
            <w:rPr>
              <w:lang w:val="en-IE" w:eastAsia="en-GB"/>
            </w:rPr>
            <w:t>P</w:t>
          </w:r>
          <w:r w:rsidR="00A34DDF" w:rsidRPr="00431626">
            <w:rPr>
              <w:lang w:val="en-IE" w:eastAsia="en-GB"/>
            </w:rPr>
            <w:t>rogram</w:t>
          </w:r>
          <w:r w:rsidR="00B41610">
            <w:rPr>
              <w:lang w:val="en-IE" w:eastAsia="en-GB"/>
            </w:rPr>
            <w:t>me</w:t>
          </w:r>
          <w:r w:rsidR="00A34DDF" w:rsidRPr="00431626">
            <w:rPr>
              <w:lang w:val="en-IE" w:eastAsia="en-GB"/>
            </w:rPr>
            <w:t xml:space="preserve">, and other </w:t>
          </w:r>
          <w:r w:rsidR="00817277" w:rsidRPr="00431626">
            <w:rPr>
              <w:lang w:val="en-IE" w:eastAsia="en-GB"/>
            </w:rPr>
            <w:t xml:space="preserve">relevant </w:t>
          </w:r>
          <w:r w:rsidRPr="00431626">
            <w:rPr>
              <w:lang w:val="en-IE" w:eastAsia="en-GB"/>
            </w:rPr>
            <w:t xml:space="preserve">existing and future </w:t>
          </w:r>
          <w:r w:rsidR="00817277" w:rsidRPr="00431626">
            <w:rPr>
              <w:lang w:val="en-IE" w:eastAsia="en-GB"/>
            </w:rPr>
            <w:t>policy initiatives</w:t>
          </w:r>
          <w:r w:rsidR="00DE49AE" w:rsidRPr="00431626">
            <w:rPr>
              <w:lang w:val="en-IE" w:eastAsia="en-GB"/>
            </w:rPr>
            <w:t xml:space="preserve"> and </w:t>
          </w:r>
          <w:proofErr w:type="gramStart"/>
          <w:r w:rsidR="00DE49AE" w:rsidRPr="00431626">
            <w:rPr>
              <w:lang w:val="en-IE" w:eastAsia="en-GB"/>
            </w:rPr>
            <w:t>programmes</w:t>
          </w:r>
          <w:r w:rsidR="000537FE" w:rsidRPr="00431626">
            <w:rPr>
              <w:lang w:val="en-IE" w:eastAsia="en-GB"/>
            </w:rPr>
            <w:t>;</w:t>
          </w:r>
          <w:proofErr w:type="gramEnd"/>
        </w:p>
        <w:p w14:paraId="5440345E" w14:textId="29AE7008" w:rsidR="003D36A2" w:rsidRPr="00773393" w:rsidRDefault="00E00506" w:rsidP="003D36A2">
          <w:pPr>
            <w:pStyle w:val="ListNumber"/>
            <w:numPr>
              <w:ilvl w:val="0"/>
              <w:numId w:val="34"/>
            </w:numPr>
            <w:rPr>
              <w:lang w:val="en-IE" w:eastAsia="en-GB"/>
            </w:rPr>
          </w:pPr>
          <w:r>
            <w:rPr>
              <w:lang w:val="en-IE" w:eastAsia="en-GB"/>
            </w:rPr>
            <w:t>E</w:t>
          </w:r>
          <w:r w:rsidR="003D36A2" w:rsidRPr="00773393">
            <w:rPr>
              <w:lang w:val="en-IE" w:eastAsia="en-GB"/>
            </w:rPr>
            <w:t xml:space="preserve">xpansion of innovative and equitable not-for-profit open access scholarly publishing models and infrastructures and in particular </w:t>
          </w:r>
          <w:r w:rsidR="003D36A2">
            <w:rPr>
              <w:lang w:val="en-IE" w:eastAsia="en-GB"/>
            </w:rPr>
            <w:t xml:space="preserve">the </w:t>
          </w:r>
          <w:r w:rsidR="003D36A2" w:rsidRPr="00773393">
            <w:rPr>
              <w:lang w:val="en-IE" w:eastAsia="en-GB"/>
            </w:rPr>
            <w:t>Open Research Europe</w:t>
          </w:r>
          <w:r w:rsidR="003D36A2">
            <w:rPr>
              <w:lang w:val="en-IE" w:eastAsia="en-GB"/>
            </w:rPr>
            <w:t xml:space="preserve"> publishing </w:t>
          </w:r>
          <w:proofErr w:type="gramStart"/>
          <w:r w:rsidR="003D36A2">
            <w:rPr>
              <w:lang w:val="en-IE" w:eastAsia="en-GB"/>
            </w:rPr>
            <w:t>service</w:t>
          </w:r>
          <w:r w:rsidR="003D36A2" w:rsidRPr="00773393">
            <w:rPr>
              <w:lang w:val="en-IE" w:eastAsia="en-GB"/>
            </w:rPr>
            <w:t>;</w:t>
          </w:r>
          <w:proofErr w:type="gramEnd"/>
          <w:r w:rsidR="003D36A2" w:rsidRPr="00773393">
            <w:rPr>
              <w:lang w:val="en-IE" w:eastAsia="en-GB"/>
            </w:rPr>
            <w:t xml:space="preserve"> </w:t>
          </w:r>
        </w:p>
        <w:p w14:paraId="4DED1167" w14:textId="5A2BE721" w:rsidR="003D36A2" w:rsidRPr="00A47BDC" w:rsidRDefault="003D36A2" w:rsidP="003D36A2">
          <w:pPr>
            <w:pStyle w:val="ListNumber"/>
            <w:numPr>
              <w:ilvl w:val="0"/>
              <w:numId w:val="34"/>
            </w:numPr>
            <w:rPr>
              <w:lang w:val="en-IE" w:eastAsia="en-GB"/>
            </w:rPr>
          </w:pPr>
          <w:r w:rsidRPr="00A47BDC">
            <w:rPr>
              <w:lang w:val="en-IE" w:eastAsia="en-GB"/>
            </w:rPr>
            <w:t xml:space="preserve">Preparation of the </w:t>
          </w:r>
          <w:r>
            <w:rPr>
              <w:lang w:val="en-IE" w:eastAsia="en-GB"/>
            </w:rPr>
            <w:t>rules and guidance for participation, as well as</w:t>
          </w:r>
          <w:r w:rsidRPr="00A47BDC">
            <w:rPr>
              <w:lang w:val="en-IE" w:eastAsia="en-GB"/>
            </w:rPr>
            <w:t xml:space="preserve"> relevant Work Programme parts</w:t>
          </w:r>
          <w:r w:rsidR="00B33D2B">
            <w:rPr>
              <w:lang w:val="en-IE" w:eastAsia="en-GB"/>
            </w:rPr>
            <w:t>,</w:t>
          </w:r>
          <w:r w:rsidRPr="00A47BDC">
            <w:rPr>
              <w:lang w:val="en-IE" w:eastAsia="en-GB"/>
            </w:rPr>
            <w:t xml:space="preserve"> of the </w:t>
          </w:r>
          <w:r>
            <w:rPr>
              <w:lang w:val="en-IE" w:eastAsia="en-GB"/>
            </w:rPr>
            <w:t xml:space="preserve">current and next </w:t>
          </w:r>
          <w:r w:rsidRPr="00A47BDC">
            <w:rPr>
              <w:lang w:val="en-IE" w:eastAsia="en-GB"/>
            </w:rPr>
            <w:t xml:space="preserve">EU </w:t>
          </w:r>
          <w:r>
            <w:rPr>
              <w:lang w:val="en-IE" w:eastAsia="en-GB"/>
            </w:rPr>
            <w:t>R&amp;I F</w:t>
          </w:r>
          <w:r w:rsidRPr="00A47BDC">
            <w:rPr>
              <w:lang w:val="en-IE" w:eastAsia="en-GB"/>
            </w:rPr>
            <w:t xml:space="preserve">ramework </w:t>
          </w:r>
          <w:proofErr w:type="gramStart"/>
          <w:r>
            <w:rPr>
              <w:lang w:val="en-IE" w:eastAsia="en-GB"/>
            </w:rPr>
            <w:t>P</w:t>
          </w:r>
          <w:r w:rsidRPr="00A47BDC">
            <w:rPr>
              <w:lang w:val="en-IE" w:eastAsia="en-GB"/>
            </w:rPr>
            <w:t>rogramme</w:t>
          </w:r>
          <w:r>
            <w:rPr>
              <w:lang w:val="en-IE" w:eastAsia="en-GB"/>
            </w:rPr>
            <w:t>;</w:t>
          </w:r>
          <w:proofErr w:type="gramEnd"/>
        </w:p>
        <w:p w14:paraId="7A0083B0" w14:textId="30D8BF86" w:rsidR="00BD68F6" w:rsidRPr="00431626" w:rsidRDefault="00BD68F6" w:rsidP="00BD68F6">
          <w:pPr>
            <w:pStyle w:val="ListNumber"/>
            <w:numPr>
              <w:ilvl w:val="0"/>
              <w:numId w:val="34"/>
            </w:numPr>
            <w:rPr>
              <w:lang w:val="en-IE" w:eastAsia="en-GB"/>
            </w:rPr>
          </w:pPr>
          <w:r w:rsidRPr="00431626">
            <w:rPr>
              <w:lang w:val="en-IE" w:eastAsia="en-GB"/>
            </w:rPr>
            <w:t xml:space="preserve">Interaction with Member States and stakeholders, processing of </w:t>
          </w:r>
          <w:r w:rsidR="00A34DDF" w:rsidRPr="00431626">
            <w:rPr>
              <w:lang w:val="en-IE" w:eastAsia="en-GB"/>
            </w:rPr>
            <w:t>insights</w:t>
          </w:r>
          <w:r w:rsidRPr="00431626">
            <w:rPr>
              <w:lang w:val="en-IE" w:eastAsia="en-GB"/>
            </w:rPr>
            <w:t xml:space="preserve"> and expert analyses in the context of policy development</w:t>
          </w:r>
          <w:r w:rsidR="002F7A20" w:rsidRPr="00431626">
            <w:rPr>
              <w:lang w:val="en-IE" w:eastAsia="en-GB"/>
            </w:rPr>
            <w:t>, organisation of and support for groups of experts and various types of meetings</w:t>
          </w:r>
          <w:r w:rsidR="00B33D2B">
            <w:rPr>
              <w:lang w:val="en-IE" w:eastAsia="en-GB"/>
            </w:rPr>
            <w:t>.</w:t>
          </w:r>
        </w:p>
        <w:p w14:paraId="750E39FF" w14:textId="2D80A2C9" w:rsidR="00DE49AE" w:rsidRPr="00431626" w:rsidRDefault="00817277" w:rsidP="00817277">
          <w:pPr>
            <w:pStyle w:val="ListNumber"/>
            <w:numPr>
              <w:ilvl w:val="0"/>
              <w:numId w:val="0"/>
            </w:numPr>
            <w:rPr>
              <w:lang w:val="en-IE" w:eastAsia="en-GB"/>
            </w:rPr>
          </w:pPr>
          <w:r w:rsidRPr="00431626">
            <w:rPr>
              <w:lang w:val="en-IE" w:eastAsia="en-GB"/>
            </w:rPr>
            <w:t xml:space="preserve">The job involves both in-house activities (e.g. </w:t>
          </w:r>
          <w:r w:rsidR="00267C79" w:rsidRPr="00431626">
            <w:rPr>
              <w:lang w:val="en-IE" w:eastAsia="en-GB"/>
            </w:rPr>
            <w:t>briefing</w:t>
          </w:r>
          <w:r w:rsidR="00DE49AE" w:rsidRPr="00431626">
            <w:rPr>
              <w:lang w:val="en-IE" w:eastAsia="en-GB"/>
            </w:rPr>
            <w:t>s</w:t>
          </w:r>
          <w:r w:rsidRPr="00431626">
            <w:rPr>
              <w:lang w:val="en-IE" w:eastAsia="en-GB"/>
            </w:rPr>
            <w:t xml:space="preserve">, analyses, studies, reporting) and frequent </w:t>
          </w:r>
          <w:r w:rsidR="00A5000D" w:rsidRPr="00431626">
            <w:rPr>
              <w:lang w:val="en-IE" w:eastAsia="en-GB"/>
            </w:rPr>
            <w:t xml:space="preserve">external </w:t>
          </w:r>
          <w:r w:rsidRPr="00431626">
            <w:rPr>
              <w:lang w:val="en-IE" w:eastAsia="en-GB"/>
            </w:rPr>
            <w:t xml:space="preserve">interactions </w:t>
          </w:r>
          <w:r w:rsidR="00A5000D" w:rsidRPr="00431626">
            <w:rPr>
              <w:lang w:val="en-IE" w:eastAsia="en-GB"/>
            </w:rPr>
            <w:t xml:space="preserve">(e.g. with </w:t>
          </w:r>
          <w:r w:rsidRPr="00431626">
            <w:rPr>
              <w:lang w:val="en-IE" w:eastAsia="en-GB"/>
            </w:rPr>
            <w:t xml:space="preserve">Member States </w:t>
          </w:r>
          <w:r w:rsidR="00A5000D" w:rsidRPr="00431626">
            <w:rPr>
              <w:lang w:val="en-IE" w:eastAsia="en-GB"/>
            </w:rPr>
            <w:t xml:space="preserve">in various configurations </w:t>
          </w:r>
          <w:r w:rsidRPr="00431626">
            <w:rPr>
              <w:lang w:val="en-IE" w:eastAsia="en-GB"/>
            </w:rPr>
            <w:t xml:space="preserve">and stakeholders). It requires a proactive attitude and contacts with colleagues across Commission services as well as interlocutors external to the Commission. </w:t>
          </w:r>
        </w:p>
        <w:p w14:paraId="46EE3E07" w14:textId="3E01395E" w:rsidR="00E21DBD" w:rsidRPr="00431626" w:rsidRDefault="00817277" w:rsidP="00431626">
          <w:pPr>
            <w:pStyle w:val="ListNumber"/>
            <w:numPr>
              <w:ilvl w:val="0"/>
              <w:numId w:val="0"/>
            </w:numPr>
            <w:rPr>
              <w:lang w:val="en-IE" w:eastAsia="en-GB"/>
            </w:rPr>
          </w:pPr>
          <w:r w:rsidRPr="00431626">
            <w:rPr>
              <w:lang w:val="en-IE" w:eastAsia="en-GB"/>
            </w:rPr>
            <w:t>The precise duties and responsibilities could be adapted depending on the attributes of the successful candidate and the evolving needs of the unit.</w:t>
          </w:r>
        </w:p>
      </w:sdtContent>
    </w:sdt>
    <w:p w14:paraId="58E0FD96" w14:textId="2D5F7C92" w:rsidR="00E21DBD" w:rsidRPr="00431626" w:rsidRDefault="00E21DBD" w:rsidP="00994062">
      <w:pPr>
        <w:pStyle w:val="ListNumber"/>
        <w:numPr>
          <w:ilvl w:val="0"/>
          <w:numId w:val="0"/>
        </w:numPr>
        <w:ind w:left="709" w:hanging="709"/>
        <w:rPr>
          <w:lang w:val="en-IE" w:eastAsia="en-GB"/>
        </w:rPr>
      </w:pPr>
      <w:r w:rsidRPr="00431626">
        <w:rPr>
          <w:b/>
          <w:bCs/>
          <w:lang w:val="en-IE" w:eastAsia="en-GB"/>
        </w:rPr>
        <w:lastRenderedPageBreak/>
        <w:t>Jobholder Profile (We look for)</w:t>
      </w:r>
    </w:p>
    <w:sdt>
      <w:sdtPr>
        <w:rPr>
          <w:lang w:val="en-IE" w:eastAsia="en-GB"/>
        </w:rPr>
        <w:id w:val="-209197804"/>
        <w:placeholder>
          <w:docPart w:val="D53C757808094631B3D30FCCF370CC97"/>
        </w:placeholder>
      </w:sdtPr>
      <w:sdtEndPr/>
      <w:sdtContent>
        <w:p w14:paraId="04C8896F" w14:textId="276FF80A" w:rsidR="00B16E28" w:rsidRPr="00431626" w:rsidRDefault="00A34DDF" w:rsidP="00B16E28">
          <w:pPr>
            <w:rPr>
              <w:lang w:val="en-IE" w:eastAsia="en-GB"/>
            </w:rPr>
          </w:pPr>
          <w:r w:rsidRPr="00431626">
            <w:rPr>
              <w:lang w:val="en-IE" w:eastAsia="en-GB"/>
            </w:rPr>
            <w:t>We are looking for a</w:t>
          </w:r>
          <w:r w:rsidR="00B16E28" w:rsidRPr="00431626">
            <w:rPr>
              <w:lang w:val="en-IE" w:eastAsia="en-GB"/>
            </w:rPr>
            <w:t xml:space="preserve"> highly motivated</w:t>
          </w:r>
          <w:r w:rsidR="00B33D2B">
            <w:rPr>
              <w:lang w:val="en-IE" w:eastAsia="en-GB"/>
            </w:rPr>
            <w:t>,</w:t>
          </w:r>
          <w:r w:rsidR="00B16E28" w:rsidRPr="00431626">
            <w:rPr>
              <w:lang w:val="en-IE" w:eastAsia="en-GB"/>
            </w:rPr>
            <w:t xml:space="preserve"> </w:t>
          </w:r>
          <w:r w:rsidRPr="00431626">
            <w:rPr>
              <w:lang w:val="en-IE" w:eastAsia="en-GB"/>
            </w:rPr>
            <w:t>curious, resourceful, well-organised and dynamic colleague, who enjoys working both as part of a team</w:t>
          </w:r>
          <w:r w:rsidR="00B33D2B" w:rsidRPr="00B33D2B">
            <w:rPr>
              <w:lang w:val="en-IE" w:eastAsia="en-GB"/>
            </w:rPr>
            <w:t xml:space="preserve"> </w:t>
          </w:r>
          <w:r w:rsidR="00B33D2B" w:rsidRPr="006C1A5B">
            <w:rPr>
              <w:lang w:val="en-IE" w:eastAsia="en-GB"/>
            </w:rPr>
            <w:t xml:space="preserve">and </w:t>
          </w:r>
          <w:r w:rsidR="00B33D2B" w:rsidRPr="004F03E4">
            <w:rPr>
              <w:lang w:val="en-IE" w:eastAsia="en-GB"/>
            </w:rPr>
            <w:t>independently</w:t>
          </w:r>
          <w:r w:rsidRPr="00431626">
            <w:rPr>
              <w:lang w:val="en-IE" w:eastAsia="en-GB"/>
            </w:rPr>
            <w:t>,</w:t>
          </w:r>
          <w:r w:rsidR="009E68CC" w:rsidRPr="00431626">
            <w:rPr>
              <w:lang w:val="en-IE" w:eastAsia="en-GB"/>
            </w:rPr>
            <w:t xml:space="preserve"> and</w:t>
          </w:r>
          <w:r w:rsidR="00B16E28" w:rsidRPr="00431626">
            <w:rPr>
              <w:lang w:val="en-IE" w:eastAsia="en-GB"/>
            </w:rPr>
            <w:t xml:space="preserve"> </w:t>
          </w:r>
          <w:r w:rsidRPr="00431626">
            <w:rPr>
              <w:lang w:val="en-IE" w:eastAsia="en-GB"/>
            </w:rPr>
            <w:t xml:space="preserve">who </w:t>
          </w:r>
          <w:proofErr w:type="gramStart"/>
          <w:r w:rsidRPr="00431626">
            <w:rPr>
              <w:lang w:val="en-IE" w:eastAsia="en-GB"/>
            </w:rPr>
            <w:t>is</w:t>
          </w:r>
          <w:r w:rsidR="00B16E28" w:rsidRPr="00431626">
            <w:rPr>
              <w:lang w:val="en-IE" w:eastAsia="en-GB"/>
            </w:rPr>
            <w:t xml:space="preserve"> capable of providing</w:t>
          </w:r>
          <w:proofErr w:type="gramEnd"/>
          <w:r w:rsidR="00B16E28" w:rsidRPr="00431626">
            <w:rPr>
              <w:lang w:val="en-IE" w:eastAsia="en-GB"/>
            </w:rPr>
            <w:t xml:space="preserve"> effective contributions to European research and innovation policy. The colleague should have knowledge of and/or experience with science </w:t>
          </w:r>
          <w:r w:rsidRPr="00431626">
            <w:rPr>
              <w:lang w:val="en-IE" w:eastAsia="en-GB"/>
            </w:rPr>
            <w:t>and</w:t>
          </w:r>
          <w:r w:rsidR="00B16E28" w:rsidRPr="00431626">
            <w:rPr>
              <w:lang w:val="en-IE" w:eastAsia="en-GB"/>
            </w:rPr>
            <w:t xml:space="preserve"> technology and/or research </w:t>
          </w:r>
          <w:r w:rsidRPr="00431626">
            <w:rPr>
              <w:lang w:val="en-IE" w:eastAsia="en-GB"/>
            </w:rPr>
            <w:t>and</w:t>
          </w:r>
          <w:r w:rsidR="00B16E28" w:rsidRPr="00431626">
            <w:rPr>
              <w:lang w:val="en-IE" w:eastAsia="en-GB"/>
            </w:rPr>
            <w:t xml:space="preserve"> innovation policy and/or programmes. </w:t>
          </w:r>
        </w:p>
        <w:p w14:paraId="51994EDB" w14:textId="6C79F38E" w:rsidR="002E40A9" w:rsidRPr="00431626" w:rsidRDefault="00B16E28" w:rsidP="00B16E28">
          <w:pPr>
            <w:rPr>
              <w:lang w:val="en-IE" w:eastAsia="en-GB"/>
            </w:rPr>
          </w:pPr>
          <w:r w:rsidRPr="00431626">
            <w:rPr>
              <w:lang w:val="en-IE" w:eastAsia="en-GB"/>
            </w:rPr>
            <w:t xml:space="preserve">Among other abilities, she/he should have good analytical and problem-solving skills, with attention to detail, as well as </w:t>
          </w:r>
          <w:r w:rsidR="000537FE" w:rsidRPr="00431626">
            <w:rPr>
              <w:lang w:val="en-IE" w:eastAsia="en-GB"/>
            </w:rPr>
            <w:t xml:space="preserve">very </w:t>
          </w:r>
          <w:r w:rsidRPr="00431626">
            <w:rPr>
              <w:lang w:val="en-IE" w:eastAsia="en-GB"/>
            </w:rPr>
            <w:t>good writing, communication</w:t>
          </w:r>
          <w:r w:rsidR="005663BE" w:rsidRPr="00431626">
            <w:rPr>
              <w:lang w:val="en-IE" w:eastAsia="en-GB"/>
            </w:rPr>
            <w:t>, negotiation</w:t>
          </w:r>
          <w:r w:rsidRPr="00431626">
            <w:rPr>
              <w:lang w:val="en-IE" w:eastAsia="en-GB"/>
            </w:rPr>
            <w:t xml:space="preserve"> and organisational </w:t>
          </w:r>
          <w:r w:rsidR="005663BE" w:rsidRPr="00431626">
            <w:rPr>
              <w:lang w:val="en-IE" w:eastAsia="en-GB"/>
            </w:rPr>
            <w:t xml:space="preserve">and networking </w:t>
          </w:r>
          <w:r w:rsidRPr="00431626">
            <w:rPr>
              <w:lang w:val="en-IE" w:eastAsia="en-GB"/>
            </w:rPr>
            <w:t>skills. She/he should be able to handle tasks autonomously and in collaboration with team members and interact constructively with other services as well as with external stakeholders. She/he should have a very good command of English.</w:t>
          </w:r>
        </w:p>
      </w:sdtContent>
    </w:sdt>
    <w:bookmarkEnd w:id="2"/>
    <w:p w14:paraId="4A6D5708" w14:textId="77777777" w:rsidR="00E21DBD" w:rsidRPr="00431626" w:rsidRDefault="00E21DBD" w:rsidP="00E21DBD">
      <w:pPr>
        <w:spacing w:after="0"/>
        <w:rPr>
          <w:lang w:val="en-IE" w:eastAsia="en-GB"/>
        </w:rPr>
      </w:pPr>
    </w:p>
    <w:p w14:paraId="17A4561D" w14:textId="2857CBE0" w:rsidR="00E21DBD" w:rsidRPr="00431626" w:rsidRDefault="00DF1E49" w:rsidP="00252050">
      <w:pPr>
        <w:pStyle w:val="ListNumber"/>
        <w:keepNext/>
        <w:numPr>
          <w:ilvl w:val="0"/>
          <w:numId w:val="0"/>
        </w:numPr>
        <w:ind w:left="709" w:hanging="709"/>
        <w:rPr>
          <w:b/>
          <w:bCs/>
          <w:u w:val="single"/>
          <w:lang w:val="en-IE" w:eastAsia="en-GB"/>
        </w:rPr>
      </w:pPr>
      <w:r w:rsidRPr="00431626">
        <w:rPr>
          <w:b/>
          <w:bCs/>
          <w:u w:val="single"/>
          <w:lang w:val="en-IE" w:eastAsia="en-GB"/>
        </w:rPr>
        <w:t>Eligibility criteria</w:t>
      </w:r>
    </w:p>
    <w:p w14:paraId="4351CD9B" w14:textId="329965A0" w:rsidR="00E21DBD" w:rsidRPr="00431626" w:rsidRDefault="00E21DBD" w:rsidP="00252050">
      <w:pPr>
        <w:keepNext/>
        <w:rPr>
          <w:szCs w:val="24"/>
          <w:lang w:val="en-IE" w:eastAsia="en-GB"/>
        </w:rPr>
      </w:pPr>
      <w:r w:rsidRPr="00431626">
        <w:rPr>
          <w:lang w:val="en-IE" w:eastAsia="en-GB"/>
        </w:rPr>
        <w:t xml:space="preserve">The secondment will be governed by the </w:t>
      </w:r>
      <w:r w:rsidRPr="00431626">
        <w:rPr>
          <w:b/>
          <w:lang w:val="en-IE" w:eastAsia="en-GB"/>
        </w:rPr>
        <w:t xml:space="preserve">Commission Decision </w:t>
      </w:r>
      <w:proofErr w:type="gramStart"/>
      <w:r w:rsidRPr="00431626">
        <w:rPr>
          <w:b/>
          <w:lang w:val="en-IE" w:eastAsia="en-GB"/>
        </w:rPr>
        <w:t>C(</w:t>
      </w:r>
      <w:proofErr w:type="gramEnd"/>
      <w:r w:rsidRPr="00431626">
        <w:rPr>
          <w:b/>
          <w:lang w:val="en-IE" w:eastAsia="en-GB"/>
        </w:rPr>
        <w:t>2008)</w:t>
      </w:r>
      <w:r w:rsidR="00DF1E49" w:rsidRPr="00431626">
        <w:rPr>
          <w:b/>
          <w:lang w:val="en-IE" w:eastAsia="en-GB"/>
        </w:rPr>
        <w:t xml:space="preserve"> </w:t>
      </w:r>
      <w:r w:rsidRPr="00240C77">
        <w:rPr>
          <w:b/>
          <w:lang w:val="en-IE" w:eastAsia="en-GB"/>
        </w:rPr>
        <w:t>6866 of 12/11/2008</w:t>
      </w:r>
      <w:r w:rsidRPr="00431626">
        <w:rPr>
          <w:bCs/>
          <w:lang w:val="en-IE" w:eastAsia="en-GB"/>
        </w:rPr>
        <w:t xml:space="preserve"> </w:t>
      </w:r>
      <w:r w:rsidRPr="00431626">
        <w:rPr>
          <w:lang w:val="en-IE" w:eastAsia="en-GB"/>
        </w:rPr>
        <w:t>laying down rules on the secondment to the Commission of national experts and national experts in professional training (SNE Decision).</w:t>
      </w:r>
    </w:p>
    <w:p w14:paraId="34498A87" w14:textId="12420708" w:rsidR="00E21DBD" w:rsidRPr="00431626" w:rsidRDefault="00E21DBD" w:rsidP="009A2F00">
      <w:pPr>
        <w:rPr>
          <w:lang w:val="en-IE" w:eastAsia="en-GB"/>
        </w:rPr>
      </w:pPr>
      <w:r w:rsidRPr="00431626">
        <w:rPr>
          <w:lang w:val="en-IE" w:eastAsia="en-GB"/>
        </w:rPr>
        <w:t xml:space="preserve">Under the terms of </w:t>
      </w:r>
      <w:r w:rsidR="005168AD" w:rsidRPr="00431626">
        <w:rPr>
          <w:lang w:val="en-IE" w:eastAsia="en-GB"/>
        </w:rPr>
        <w:t>the SNE</w:t>
      </w:r>
      <w:r w:rsidRPr="00431626">
        <w:rPr>
          <w:lang w:val="en-IE" w:eastAsia="en-GB"/>
        </w:rPr>
        <w:t xml:space="preserve"> Decision, </w:t>
      </w:r>
      <w:r w:rsidR="00B73F08" w:rsidRPr="00431626">
        <w:rPr>
          <w:lang w:val="en-IE" w:eastAsia="en-GB"/>
        </w:rPr>
        <w:t>you</w:t>
      </w:r>
      <w:r w:rsidRPr="00431626">
        <w:rPr>
          <w:lang w:val="en-IE" w:eastAsia="en-GB"/>
        </w:rPr>
        <w:t xml:space="preserve"> need to comply with the following eligibility criteria at </w:t>
      </w:r>
      <w:r w:rsidRPr="00431626">
        <w:rPr>
          <w:b/>
          <w:bCs/>
          <w:lang w:val="en-IE" w:eastAsia="en-GB"/>
        </w:rPr>
        <w:t>the starting date</w:t>
      </w:r>
      <w:r w:rsidRPr="00431626">
        <w:rPr>
          <w:lang w:val="en-IE" w:eastAsia="en-GB"/>
        </w:rPr>
        <w:t xml:space="preserve"> of the secondment:</w:t>
      </w:r>
    </w:p>
    <w:p w14:paraId="2A82F38A" w14:textId="4F2D910B" w:rsidR="00E21DBD" w:rsidRPr="00431626" w:rsidRDefault="00E21DBD" w:rsidP="00B73F08">
      <w:pPr>
        <w:pStyle w:val="ListBullet"/>
        <w:rPr>
          <w:lang w:val="en-IE" w:eastAsia="en-GB"/>
        </w:rPr>
      </w:pPr>
      <w:r w:rsidRPr="00431626">
        <w:rPr>
          <w:u w:val="single"/>
          <w:lang w:val="en-IE" w:eastAsia="en-GB"/>
        </w:rPr>
        <w:t>Professional experience:</w:t>
      </w:r>
      <w:r w:rsidRPr="00431626">
        <w:rPr>
          <w:lang w:val="en-IE" w:eastAsia="en-GB"/>
        </w:rPr>
        <w:t xml:space="preserve"> at least three years of professional experience in administrative, legal, scientific, technical, advisory or supervisory functions which are equivalent to those of function group AD</w:t>
      </w:r>
      <w:r w:rsidR="009A2F00" w:rsidRPr="00431626">
        <w:rPr>
          <w:lang w:val="en-IE" w:eastAsia="en-GB"/>
        </w:rPr>
        <w:t>.</w:t>
      </w:r>
    </w:p>
    <w:p w14:paraId="47ED62CE" w14:textId="0A148AC9" w:rsidR="00E21DBD" w:rsidRPr="00431626" w:rsidRDefault="00E21DBD" w:rsidP="00B73F08">
      <w:pPr>
        <w:pStyle w:val="ListBullet"/>
        <w:rPr>
          <w:lang w:val="en-IE" w:eastAsia="en-GB"/>
        </w:rPr>
      </w:pPr>
      <w:r w:rsidRPr="00431626">
        <w:rPr>
          <w:u w:val="single"/>
          <w:lang w:val="en-IE" w:eastAsia="en-GB"/>
        </w:rPr>
        <w:t>Seniority:</w:t>
      </w:r>
      <w:r w:rsidRPr="00431626">
        <w:rPr>
          <w:lang w:val="en-IE" w:eastAsia="en-GB"/>
        </w:rPr>
        <w:t xml:space="preserve"> having worked for at least one full year </w:t>
      </w:r>
      <w:r w:rsidR="009A2F00" w:rsidRPr="00431626">
        <w:rPr>
          <w:lang w:val="en-IE" w:eastAsia="en-GB"/>
        </w:rPr>
        <w:t xml:space="preserve">(12 months) </w:t>
      </w:r>
      <w:r w:rsidRPr="00431626">
        <w:rPr>
          <w:lang w:val="en-IE" w:eastAsia="en-GB"/>
        </w:rPr>
        <w:t xml:space="preserve">with </w:t>
      </w:r>
      <w:r w:rsidR="00B73F08" w:rsidRPr="00431626">
        <w:rPr>
          <w:lang w:val="en-IE" w:eastAsia="en-GB"/>
        </w:rPr>
        <w:t xml:space="preserve">your </w:t>
      </w:r>
      <w:r w:rsidRPr="00431626">
        <w:rPr>
          <w:lang w:val="en-IE" w:eastAsia="en-GB"/>
        </w:rPr>
        <w:t>current employer on a permanent or contract basis</w:t>
      </w:r>
      <w:r w:rsidR="009A2F00" w:rsidRPr="00431626">
        <w:rPr>
          <w:lang w:val="en-IE" w:eastAsia="en-GB"/>
        </w:rPr>
        <w:t>.</w:t>
      </w:r>
    </w:p>
    <w:p w14:paraId="52986B8D" w14:textId="511D026E" w:rsidR="00E21DBD" w:rsidRPr="00431626" w:rsidRDefault="00E21DBD" w:rsidP="00B73F08">
      <w:pPr>
        <w:pStyle w:val="ListBullet"/>
        <w:rPr>
          <w:lang w:val="en-IE" w:eastAsia="en-GB"/>
        </w:rPr>
      </w:pPr>
      <w:r w:rsidRPr="00431626">
        <w:rPr>
          <w:u w:val="single"/>
          <w:lang w:val="en-IE" w:eastAsia="en-GB"/>
        </w:rPr>
        <w:t>Employer:</w:t>
      </w:r>
      <w:r w:rsidRPr="00431626">
        <w:rPr>
          <w:lang w:val="en-IE" w:eastAsia="en-GB"/>
        </w:rPr>
        <w:t xml:space="preserve"> must be a national, regional or local administration or an intergovernmental public organisation (IGO); exceptionally and following a specific derogation, the Commission may accept applications where </w:t>
      </w:r>
      <w:r w:rsidR="00B73F08" w:rsidRPr="00431626">
        <w:rPr>
          <w:lang w:val="en-IE" w:eastAsia="en-GB"/>
        </w:rPr>
        <w:t xml:space="preserve">your </w:t>
      </w:r>
      <w:r w:rsidRPr="00431626">
        <w:rPr>
          <w:lang w:val="en-IE" w:eastAsia="en-GB"/>
        </w:rPr>
        <w:t>employer is a public sector body (e.g., an agency or regulatory institute), university or independent research institute</w:t>
      </w:r>
      <w:r w:rsidR="009A2F00" w:rsidRPr="00431626">
        <w:rPr>
          <w:lang w:val="en-IE" w:eastAsia="en-GB"/>
        </w:rPr>
        <w:t>.</w:t>
      </w:r>
    </w:p>
    <w:p w14:paraId="36ECEE24" w14:textId="18D4C608" w:rsidR="00E21DBD" w:rsidRPr="00431626" w:rsidRDefault="00E21DBD" w:rsidP="00B73F08">
      <w:pPr>
        <w:pStyle w:val="ListBullet"/>
        <w:rPr>
          <w:lang w:val="en-IE" w:eastAsia="en-GB"/>
        </w:rPr>
      </w:pPr>
      <w:r w:rsidRPr="00431626">
        <w:rPr>
          <w:u w:val="single"/>
          <w:lang w:val="en-IE" w:eastAsia="en-GB"/>
        </w:rPr>
        <w:t>Linguistic skills:</w:t>
      </w:r>
      <w:r w:rsidRPr="00431626">
        <w:rPr>
          <w:lang w:val="en-IE" w:eastAsia="en-GB"/>
        </w:rPr>
        <w:t xml:space="preserve"> thorough knowledge of one of the EU languages and a satisfactory knowledge of another EU language to the extent necessary for the performance of the duties. </w:t>
      </w:r>
      <w:r w:rsidR="00B73F08" w:rsidRPr="00431626">
        <w:rPr>
          <w:lang w:val="en-IE" w:eastAsia="en-GB"/>
        </w:rPr>
        <w:t>If you come</w:t>
      </w:r>
      <w:r w:rsidR="00AB2CEA" w:rsidRPr="00431626">
        <w:rPr>
          <w:lang w:val="en-IE" w:eastAsia="en-GB"/>
        </w:rPr>
        <w:t xml:space="preserve"> </w:t>
      </w:r>
      <w:r w:rsidRPr="00431626">
        <w:rPr>
          <w:lang w:val="en-IE" w:eastAsia="en-GB"/>
        </w:rPr>
        <w:t>from a third country</w:t>
      </w:r>
      <w:r w:rsidR="00B73F08" w:rsidRPr="00431626">
        <w:rPr>
          <w:lang w:val="en-IE" w:eastAsia="en-GB"/>
        </w:rPr>
        <w:t>, you</w:t>
      </w:r>
      <w:r w:rsidRPr="00431626">
        <w:rPr>
          <w:lang w:val="en-IE" w:eastAsia="en-GB"/>
        </w:rPr>
        <w:t xml:space="preserve"> must produce evidence of a thorough knowledge of </w:t>
      </w:r>
      <w:r w:rsidR="00AB2CEA" w:rsidRPr="00431626">
        <w:rPr>
          <w:lang w:val="en-IE" w:eastAsia="en-GB"/>
        </w:rPr>
        <w:t>the</w:t>
      </w:r>
      <w:r w:rsidRPr="00431626">
        <w:rPr>
          <w:lang w:val="en-IE" w:eastAsia="en-GB"/>
        </w:rPr>
        <w:t xml:space="preserve"> EU language necessary for the performance of </w:t>
      </w:r>
      <w:r w:rsidR="003C3BF1" w:rsidRPr="00431626">
        <w:rPr>
          <w:lang w:val="en-IE" w:eastAsia="en-GB"/>
        </w:rPr>
        <w:t>the</w:t>
      </w:r>
      <w:r w:rsidRPr="00431626">
        <w:rPr>
          <w:lang w:val="en-IE" w:eastAsia="en-GB"/>
        </w:rPr>
        <w:t xml:space="preserve"> duties.</w:t>
      </w:r>
    </w:p>
    <w:p w14:paraId="5C3A2162" w14:textId="789CE808" w:rsidR="00DF1E49" w:rsidRPr="00431626" w:rsidRDefault="00DF1E49" w:rsidP="00252050">
      <w:pPr>
        <w:pStyle w:val="ListNumber"/>
        <w:keepNext/>
        <w:numPr>
          <w:ilvl w:val="0"/>
          <w:numId w:val="0"/>
        </w:numPr>
        <w:ind w:left="709" w:hanging="709"/>
        <w:rPr>
          <w:b/>
          <w:bCs/>
          <w:u w:val="single"/>
          <w:lang w:val="en-IE" w:eastAsia="en-GB"/>
        </w:rPr>
      </w:pPr>
      <w:r w:rsidRPr="00431626">
        <w:rPr>
          <w:b/>
          <w:bCs/>
          <w:u w:val="single"/>
          <w:lang w:val="en-IE" w:eastAsia="en-GB"/>
        </w:rPr>
        <w:t>Conditions of secondment</w:t>
      </w:r>
    </w:p>
    <w:p w14:paraId="42ECB69D" w14:textId="49CFA327" w:rsidR="00E21DBD" w:rsidRPr="00431626" w:rsidRDefault="00D96984" w:rsidP="00252050">
      <w:pPr>
        <w:keepNext/>
        <w:rPr>
          <w:lang w:val="en-IE" w:eastAsia="en-GB"/>
        </w:rPr>
      </w:pPr>
      <w:r w:rsidRPr="00431626">
        <w:rPr>
          <w:lang w:val="en-IE" w:eastAsia="en-GB"/>
        </w:rPr>
        <w:t xml:space="preserve">During the full duration of </w:t>
      </w:r>
      <w:r w:rsidR="00B73F08" w:rsidRPr="00431626">
        <w:rPr>
          <w:lang w:val="en-IE" w:eastAsia="en-GB"/>
        </w:rPr>
        <w:t xml:space="preserve">your </w:t>
      </w:r>
      <w:r w:rsidRPr="00431626">
        <w:rPr>
          <w:lang w:val="en-IE" w:eastAsia="en-GB"/>
        </w:rPr>
        <w:t xml:space="preserve">secondment, </w:t>
      </w:r>
      <w:r w:rsidR="00B73F08" w:rsidRPr="00431626">
        <w:rPr>
          <w:lang w:val="en-IE" w:eastAsia="en-GB"/>
        </w:rPr>
        <w:t xml:space="preserve">you must </w:t>
      </w:r>
      <w:r w:rsidR="00E21DBD" w:rsidRPr="00431626">
        <w:rPr>
          <w:lang w:val="en-IE" w:eastAsia="en-GB"/>
        </w:rPr>
        <w:t xml:space="preserve">remain employed and remunerated by </w:t>
      </w:r>
      <w:r w:rsidR="00B73F08" w:rsidRPr="00431626">
        <w:rPr>
          <w:lang w:val="en-IE" w:eastAsia="en-GB"/>
        </w:rPr>
        <w:t>your</w:t>
      </w:r>
      <w:r w:rsidR="00E21DBD" w:rsidRPr="00431626">
        <w:rPr>
          <w:lang w:val="en-IE" w:eastAsia="en-GB"/>
        </w:rPr>
        <w:t xml:space="preserve"> employer and covered by </w:t>
      </w:r>
      <w:r w:rsidR="00B73F08" w:rsidRPr="00431626">
        <w:rPr>
          <w:lang w:val="en-IE" w:eastAsia="en-GB"/>
        </w:rPr>
        <w:t>your</w:t>
      </w:r>
      <w:r w:rsidR="00E21DBD" w:rsidRPr="00431626">
        <w:rPr>
          <w:lang w:val="en-IE" w:eastAsia="en-GB"/>
        </w:rPr>
        <w:t xml:space="preserve"> (national) social security system. </w:t>
      </w:r>
    </w:p>
    <w:p w14:paraId="0A5C5740" w14:textId="54FC005C" w:rsidR="009A2F00" w:rsidRPr="00431626" w:rsidRDefault="00B73F08" w:rsidP="009A2F00">
      <w:pPr>
        <w:rPr>
          <w:lang w:val="en-IE" w:eastAsia="en-GB"/>
        </w:rPr>
      </w:pPr>
      <w:r w:rsidRPr="00431626">
        <w:rPr>
          <w:lang w:val="en-IE" w:eastAsia="en-GB"/>
        </w:rPr>
        <w:t>You</w:t>
      </w:r>
      <w:r w:rsidR="00CB5B61" w:rsidRPr="00431626">
        <w:rPr>
          <w:lang w:val="en-IE" w:eastAsia="en-GB"/>
        </w:rPr>
        <w:t xml:space="preserve"> </w:t>
      </w:r>
      <w:r w:rsidR="00092BCA" w:rsidRPr="00431626">
        <w:rPr>
          <w:lang w:val="en-IE" w:eastAsia="en-GB"/>
        </w:rPr>
        <w:t>shall</w:t>
      </w:r>
      <w:r w:rsidR="009A2F00" w:rsidRPr="00431626">
        <w:rPr>
          <w:lang w:val="en-IE" w:eastAsia="en-GB"/>
        </w:rPr>
        <w:t xml:space="preserve"> </w:t>
      </w:r>
      <w:r w:rsidR="00092BCA" w:rsidRPr="00431626">
        <w:rPr>
          <w:lang w:val="en-IE" w:eastAsia="en-GB"/>
        </w:rPr>
        <w:t xml:space="preserve">exercise </w:t>
      </w:r>
      <w:r w:rsidRPr="00431626">
        <w:rPr>
          <w:lang w:val="en-IE" w:eastAsia="en-GB"/>
        </w:rPr>
        <w:t>your</w:t>
      </w:r>
      <w:r w:rsidR="00092BCA" w:rsidRPr="00431626">
        <w:rPr>
          <w:lang w:val="en-IE" w:eastAsia="en-GB"/>
        </w:rPr>
        <w:t xml:space="preserve"> duties within the Commission under the conditions as set out by </w:t>
      </w:r>
      <w:proofErr w:type="gramStart"/>
      <w:r w:rsidR="00092BCA" w:rsidRPr="00431626">
        <w:rPr>
          <w:lang w:val="en-IE" w:eastAsia="en-GB"/>
        </w:rPr>
        <w:t>aforementioned SNE</w:t>
      </w:r>
      <w:proofErr w:type="gramEnd"/>
      <w:r w:rsidR="00092BCA" w:rsidRPr="00431626">
        <w:rPr>
          <w:lang w:val="en-IE" w:eastAsia="en-GB"/>
        </w:rPr>
        <w:t xml:space="preserve"> Decision and </w:t>
      </w:r>
      <w:r w:rsidR="009A2F00" w:rsidRPr="00431626">
        <w:rPr>
          <w:lang w:val="en-IE" w:eastAsia="en-GB"/>
        </w:rPr>
        <w:t xml:space="preserve">be subject to the rules on confidentiality, loyalty and absence of conflict of interest as defined </w:t>
      </w:r>
      <w:r w:rsidR="00092BCA" w:rsidRPr="00431626">
        <w:rPr>
          <w:lang w:val="en-IE" w:eastAsia="en-GB"/>
        </w:rPr>
        <w:t>therein</w:t>
      </w:r>
      <w:r w:rsidR="009A2F00" w:rsidRPr="00431626">
        <w:rPr>
          <w:lang w:val="en-IE" w:eastAsia="en-GB"/>
        </w:rPr>
        <w:t>.</w:t>
      </w:r>
    </w:p>
    <w:p w14:paraId="345CD839" w14:textId="70CE9630" w:rsidR="009A2F00" w:rsidRPr="00431626" w:rsidRDefault="00B73F08" w:rsidP="009A2F00">
      <w:pPr>
        <w:rPr>
          <w:lang w:val="en-IE" w:eastAsia="en-GB"/>
        </w:rPr>
      </w:pPr>
      <w:r w:rsidRPr="00431626">
        <w:rPr>
          <w:lang w:val="en-IE" w:eastAsia="en-GB"/>
        </w:rPr>
        <w:t>In case the position is published with allowances, these</w:t>
      </w:r>
      <w:r w:rsidR="00E21DBD" w:rsidRPr="00431626">
        <w:rPr>
          <w:lang w:val="en-IE" w:eastAsia="en-GB"/>
        </w:rPr>
        <w:t xml:space="preserve"> </w:t>
      </w:r>
      <w:r w:rsidR="009A2F00" w:rsidRPr="00431626">
        <w:rPr>
          <w:lang w:val="en-IE" w:eastAsia="en-GB"/>
        </w:rPr>
        <w:t>can</w:t>
      </w:r>
      <w:r w:rsidR="000A4668" w:rsidRPr="00431626">
        <w:rPr>
          <w:lang w:val="en-IE" w:eastAsia="en-GB"/>
        </w:rPr>
        <w:t xml:space="preserve"> only be granted when </w:t>
      </w:r>
      <w:r w:rsidRPr="00431626">
        <w:rPr>
          <w:lang w:val="en-IE" w:eastAsia="en-GB"/>
        </w:rPr>
        <w:t>you</w:t>
      </w:r>
      <w:r w:rsidR="000A4668" w:rsidRPr="00431626">
        <w:rPr>
          <w:lang w:val="en-IE" w:eastAsia="en-GB"/>
        </w:rPr>
        <w:t xml:space="preserve"> fulfil </w:t>
      </w:r>
      <w:r w:rsidR="00E21DBD" w:rsidRPr="00431626">
        <w:rPr>
          <w:lang w:val="en-IE" w:eastAsia="en-GB"/>
        </w:rPr>
        <w:t>the conditions provided for in Art</w:t>
      </w:r>
      <w:r w:rsidR="000A4668" w:rsidRPr="00431626">
        <w:rPr>
          <w:lang w:val="en-IE" w:eastAsia="en-GB"/>
        </w:rPr>
        <w:t xml:space="preserve">icle </w:t>
      </w:r>
      <w:r w:rsidR="00E21DBD" w:rsidRPr="00431626">
        <w:rPr>
          <w:lang w:val="en-IE" w:eastAsia="en-GB"/>
        </w:rPr>
        <w:t xml:space="preserve">17 of the SNE decision. </w:t>
      </w:r>
    </w:p>
    <w:p w14:paraId="58EAEF9C" w14:textId="13D58476" w:rsidR="00E21DBD" w:rsidRPr="00431626" w:rsidRDefault="009A2F00" w:rsidP="009A2F00">
      <w:pPr>
        <w:rPr>
          <w:lang w:val="en-IE" w:eastAsia="en-GB"/>
        </w:rPr>
      </w:pPr>
      <w:r w:rsidRPr="00431626">
        <w:rPr>
          <w:lang w:val="en-IE" w:eastAsia="en-GB"/>
        </w:rPr>
        <w:lastRenderedPageBreak/>
        <w:t>Staff</w:t>
      </w:r>
      <w:r w:rsidR="00E21DBD" w:rsidRPr="00431626">
        <w:rPr>
          <w:lang w:val="en-IE" w:eastAsia="en-GB"/>
        </w:rPr>
        <w:t xml:space="preserve"> posted in a </w:t>
      </w:r>
      <w:r w:rsidR="00E21DBD" w:rsidRPr="00431626">
        <w:rPr>
          <w:bCs/>
          <w:lang w:val="en-IE" w:eastAsia="en-GB"/>
        </w:rPr>
        <w:t>European Union Delegation</w:t>
      </w:r>
      <w:r w:rsidR="00E21DBD" w:rsidRPr="00431626">
        <w:rPr>
          <w:lang w:val="en-IE" w:eastAsia="en-GB"/>
        </w:rPr>
        <w:t xml:space="preserve"> are required to have a security clearance (up to SECRET UE/EU SECRET level according to </w:t>
      </w:r>
      <w:r w:rsidR="005168AD" w:rsidRPr="00240C77">
        <w:rPr>
          <w:lang w:val="en-IE"/>
        </w:rPr>
        <w:t>Commission Decision (EU, Euratom) 2015/444 of 13 March 2015</w:t>
      </w:r>
      <w:r w:rsidR="00240C77">
        <w:t xml:space="preserve">, </w:t>
      </w:r>
      <w:r w:rsidR="00240C77" w:rsidRPr="00D605F4">
        <w:t>O.J. L 72</w:t>
      </w:r>
      <w:r w:rsidR="00240C77">
        <w:t xml:space="preserve"> (p. 53)</w:t>
      </w:r>
      <w:r w:rsidR="00E21DBD" w:rsidRPr="00431626">
        <w:rPr>
          <w:lang w:val="en-IE" w:eastAsia="en-GB"/>
        </w:rPr>
        <w:t>.</w:t>
      </w:r>
      <w:r w:rsidR="00994062" w:rsidRPr="00431626">
        <w:rPr>
          <w:lang w:val="en-IE" w:eastAsia="en-GB"/>
        </w:rPr>
        <w:t xml:space="preserve"> </w:t>
      </w:r>
      <w:r w:rsidR="00B73F08" w:rsidRPr="00431626">
        <w:rPr>
          <w:lang w:val="en-IE" w:eastAsia="en-GB"/>
        </w:rPr>
        <w:t xml:space="preserve">It is up to you </w:t>
      </w:r>
      <w:r w:rsidR="00E21DBD" w:rsidRPr="00431626">
        <w:rPr>
          <w:lang w:val="en-IE" w:eastAsia="en-GB"/>
        </w:rPr>
        <w:t>to launch the vetting procedure before getting the secondment confirmation.</w:t>
      </w:r>
    </w:p>
    <w:p w14:paraId="6D7A78FD" w14:textId="720F9762" w:rsidR="00E21DBD" w:rsidRPr="00431626" w:rsidRDefault="00E21DBD" w:rsidP="00252050">
      <w:pPr>
        <w:pStyle w:val="ListNumber"/>
        <w:keepNext/>
        <w:numPr>
          <w:ilvl w:val="0"/>
          <w:numId w:val="0"/>
        </w:numPr>
        <w:ind w:left="709" w:hanging="709"/>
        <w:rPr>
          <w:b/>
          <w:bCs/>
          <w:u w:val="single"/>
          <w:lang w:val="en-IE" w:eastAsia="en-GB"/>
        </w:rPr>
      </w:pPr>
      <w:r w:rsidRPr="00431626">
        <w:rPr>
          <w:b/>
          <w:bCs/>
          <w:u w:val="single"/>
          <w:lang w:val="en-IE" w:eastAsia="en-GB"/>
        </w:rPr>
        <w:t>Submission of applications and selection procedure</w:t>
      </w:r>
    </w:p>
    <w:p w14:paraId="737732DB" w14:textId="59C050A8" w:rsidR="00693BC6" w:rsidRPr="00431626" w:rsidRDefault="00693BC6" w:rsidP="00693BC6">
      <w:pPr>
        <w:keepNext/>
        <w:rPr>
          <w:lang w:val="en-IE" w:eastAsia="en-GB"/>
        </w:rPr>
      </w:pPr>
      <w:r w:rsidRPr="00431626">
        <w:rPr>
          <w:lang w:val="en-IE" w:eastAsia="en-GB"/>
        </w:rPr>
        <w:t xml:space="preserve">If you are interested, please follow the instructions given by your employer on how to apply. </w:t>
      </w:r>
    </w:p>
    <w:p w14:paraId="01FE2616" w14:textId="3EE6DFF7" w:rsidR="00693BC6" w:rsidRPr="00D77B37" w:rsidRDefault="00693BC6" w:rsidP="00252050">
      <w:pPr>
        <w:keepNext/>
        <w:rPr>
          <w:lang w:val="en-IE" w:eastAsia="en-GB"/>
        </w:rPr>
      </w:pPr>
      <w:r w:rsidRPr="00D77B37">
        <w:rPr>
          <w:lang w:val="en-IE" w:eastAsia="en-GB"/>
        </w:rPr>
        <w:t xml:space="preserve">The European Commission only accepts applications which have been submitted through the Permanent Representation / Diplomatic Mission to the EU of your country, the EFTA Secretariat or through the channel(s) it has specifically agreed to. Applications received directly from </w:t>
      </w:r>
      <w:proofErr w:type="gramStart"/>
      <w:r w:rsidRPr="00D77B37">
        <w:rPr>
          <w:lang w:val="en-IE" w:eastAsia="en-GB"/>
        </w:rPr>
        <w:t>you</w:t>
      </w:r>
      <w:proofErr w:type="gramEnd"/>
      <w:r w:rsidRPr="00D77B37">
        <w:rPr>
          <w:lang w:val="en-IE" w:eastAsia="en-GB"/>
        </w:rPr>
        <w:t xml:space="preserve"> or your employer will not be taken into consideration.</w:t>
      </w:r>
    </w:p>
    <w:p w14:paraId="0F7E0F3E" w14:textId="5D1AECA4" w:rsidR="00B73F08" w:rsidRPr="00431626" w:rsidRDefault="00693BC6" w:rsidP="00252050">
      <w:pPr>
        <w:keepNext/>
        <w:rPr>
          <w:lang w:val="en-IE" w:eastAsia="en-GB"/>
        </w:rPr>
      </w:pPr>
      <w:r w:rsidRPr="00D77B37">
        <w:rPr>
          <w:lang w:val="en-IE" w:eastAsia="en-GB"/>
        </w:rPr>
        <w:t xml:space="preserve">You should draft you CV in English, French or German using </w:t>
      </w:r>
      <w:r w:rsidR="00E21DBD" w:rsidRPr="00D77B37">
        <w:rPr>
          <w:lang w:val="en-IE" w:eastAsia="en-GB"/>
        </w:rPr>
        <w:t xml:space="preserve">the </w:t>
      </w:r>
      <w:proofErr w:type="spellStart"/>
      <w:r w:rsidR="00E21DBD" w:rsidRPr="00D77B37">
        <w:rPr>
          <w:lang w:val="en-IE" w:eastAsia="en-GB"/>
        </w:rPr>
        <w:t>Europass</w:t>
      </w:r>
      <w:proofErr w:type="spellEnd"/>
      <w:r w:rsidR="00E21DBD" w:rsidRPr="00D77B37">
        <w:rPr>
          <w:lang w:val="en-IE" w:eastAsia="en-GB"/>
        </w:rPr>
        <w:t xml:space="preserve"> CV format (</w:t>
      </w:r>
      <w:hyperlink r:id="rId27" w:history="1">
        <w:r w:rsidR="00E21DBD" w:rsidRPr="00D77B37">
          <w:rPr>
            <w:szCs w:val="24"/>
            <w:lang w:val="en-IE"/>
          </w:rPr>
          <w:t xml:space="preserve">Create your </w:t>
        </w:r>
        <w:proofErr w:type="spellStart"/>
        <w:r w:rsidR="00E21DBD" w:rsidRPr="00D77B37">
          <w:rPr>
            <w:szCs w:val="24"/>
            <w:lang w:val="en-IE"/>
          </w:rPr>
          <w:t>Europass</w:t>
        </w:r>
        <w:proofErr w:type="spellEnd"/>
        <w:r w:rsidR="00E21DBD" w:rsidRPr="00D77B37">
          <w:rPr>
            <w:szCs w:val="24"/>
            <w:lang w:val="en-IE"/>
          </w:rPr>
          <w:t xml:space="preserve"> CV | </w:t>
        </w:r>
        <w:proofErr w:type="spellStart"/>
        <w:r w:rsidR="00E21DBD" w:rsidRPr="00D77B37">
          <w:rPr>
            <w:szCs w:val="24"/>
            <w:lang w:val="en-IE"/>
          </w:rPr>
          <w:t>Europass</w:t>
        </w:r>
        <w:proofErr w:type="spellEnd"/>
      </w:hyperlink>
      <w:r w:rsidR="00E21DBD" w:rsidRPr="00D77B37">
        <w:rPr>
          <w:lang w:val="en-IE" w:eastAsia="en-GB"/>
        </w:rPr>
        <w:t>)</w:t>
      </w:r>
      <w:r w:rsidR="00B73F08" w:rsidRPr="00D77B37">
        <w:rPr>
          <w:lang w:val="en-IE" w:eastAsia="en-GB"/>
        </w:rPr>
        <w:t>.</w:t>
      </w:r>
      <w:r w:rsidR="00665583" w:rsidRPr="00D77B37">
        <w:rPr>
          <w:lang w:val="en-IE"/>
        </w:rPr>
        <w:t xml:space="preserve"> </w:t>
      </w:r>
      <w:r w:rsidRPr="00D77B37">
        <w:rPr>
          <w:lang w:val="en-IE"/>
        </w:rPr>
        <w:t>It</w:t>
      </w:r>
      <w:r w:rsidR="00665583" w:rsidRPr="00D77B37">
        <w:rPr>
          <w:lang w:val="en-IE"/>
        </w:rPr>
        <w:t xml:space="preserve"> must mention your nationality</w:t>
      </w:r>
      <w:r w:rsidR="00665583" w:rsidRPr="00431626">
        <w:rPr>
          <w:lang w:val="en-IE"/>
        </w:rPr>
        <w:t>.</w:t>
      </w:r>
    </w:p>
    <w:p w14:paraId="5D1B7045" w14:textId="53BEFD6E" w:rsidR="00E21DBD" w:rsidRPr="00431626" w:rsidRDefault="00665583" w:rsidP="009A2F00">
      <w:pPr>
        <w:rPr>
          <w:lang w:val="en-IE" w:eastAsia="en-GB"/>
        </w:rPr>
      </w:pPr>
      <w:r w:rsidRPr="00431626">
        <w:rPr>
          <w:lang w:val="en-IE" w:eastAsia="en-GB"/>
        </w:rPr>
        <w:t xml:space="preserve">Please do </w:t>
      </w:r>
      <w:r w:rsidR="00E21DBD" w:rsidRPr="00431626">
        <w:rPr>
          <w:lang w:val="en-IE" w:eastAsia="en-GB"/>
        </w:rPr>
        <w:t>not add any other documents</w:t>
      </w:r>
      <w:r w:rsidR="00E21DBD" w:rsidRPr="00431626">
        <w:rPr>
          <w:b/>
          <w:lang w:val="en-IE" w:eastAsia="en-GB"/>
        </w:rPr>
        <w:t xml:space="preserve"> </w:t>
      </w:r>
      <w:r w:rsidR="00E21DBD" w:rsidRPr="00431626">
        <w:rPr>
          <w:lang w:val="en-IE" w:eastAsia="en-GB"/>
        </w:rPr>
        <w:t>(such as copy of passport, copy of degrees or certificate of professional experience, etc.). If necessary, these will be requested at a later stage.</w:t>
      </w:r>
    </w:p>
    <w:p w14:paraId="54CDDE36" w14:textId="52364A78" w:rsidR="00E21DBD" w:rsidRPr="00431626" w:rsidRDefault="00E21DBD" w:rsidP="00252050">
      <w:pPr>
        <w:pStyle w:val="ListNumber"/>
        <w:keepNext/>
        <w:numPr>
          <w:ilvl w:val="0"/>
          <w:numId w:val="0"/>
        </w:numPr>
        <w:ind w:left="709" w:hanging="709"/>
        <w:rPr>
          <w:b/>
          <w:bCs/>
          <w:u w:val="single"/>
          <w:lang w:val="en-IE" w:eastAsia="en-GB"/>
        </w:rPr>
      </w:pPr>
      <w:r w:rsidRPr="00431626">
        <w:rPr>
          <w:b/>
          <w:bCs/>
          <w:u w:val="single"/>
          <w:lang w:val="en-IE" w:eastAsia="en-GB"/>
        </w:rPr>
        <w:t>Processing of personal data</w:t>
      </w:r>
    </w:p>
    <w:p w14:paraId="0D144B0D" w14:textId="1B120317" w:rsidR="00F93413" w:rsidRPr="00431626" w:rsidRDefault="00C75BA4" w:rsidP="007F02AC">
      <w:pPr>
        <w:keepNext/>
        <w:rPr>
          <w:lang w:val="en-IE"/>
        </w:rPr>
      </w:pPr>
      <w:r w:rsidRPr="00431626">
        <w:rPr>
          <w:lang w:val="en-IE"/>
        </w:rPr>
        <w:t>The Commission will ensure that candidates’ personal data are processed as required by Regulation (EU) 2018/1725 of the European Parliament and of the Council (</w:t>
      </w:r>
      <w:r w:rsidRPr="00431626">
        <w:rPr>
          <w:rStyle w:val="FootnoteReference"/>
          <w:sz w:val="22"/>
          <w:szCs w:val="22"/>
          <w:lang w:val="en-IE"/>
        </w:rPr>
        <w:footnoteReference w:id="1"/>
      </w:r>
      <w:r w:rsidRPr="00431626">
        <w:rPr>
          <w:lang w:val="en-IE"/>
        </w:rPr>
        <w:t xml:space="preserve">). This applies </w:t>
      </w:r>
      <w:proofErr w:type="gramStart"/>
      <w:r w:rsidRPr="00431626">
        <w:rPr>
          <w:lang w:val="en-IE"/>
        </w:rPr>
        <w:t>in particular to</w:t>
      </w:r>
      <w:proofErr w:type="gramEnd"/>
      <w:r w:rsidRPr="00431626">
        <w:rPr>
          <w:lang w:val="en-IE"/>
        </w:rPr>
        <w:t xml:space="preserve"> the confidentiality and security of such data. </w:t>
      </w:r>
      <w:bookmarkStart w:id="3" w:name="_Hlk132131276"/>
      <w:r w:rsidRPr="00431626">
        <w:rPr>
          <w:lang w:val="en-IE"/>
        </w:rPr>
        <w:t>Before applying, please read the attached privacy statement.</w:t>
      </w:r>
      <w:bookmarkEnd w:id="3"/>
    </w:p>
    <w:sectPr w:rsidR="00F93413" w:rsidRPr="00431626">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D82854"/>
    <w:multiLevelType w:val="hybridMultilevel"/>
    <w:tmpl w:val="2C0420BA"/>
    <w:lvl w:ilvl="0" w:tplc="F9667C2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C253FFE"/>
    <w:multiLevelType w:val="hybridMultilevel"/>
    <w:tmpl w:val="5D96A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52162391">
    <w:abstractNumId w:val="23"/>
  </w:num>
  <w:num w:numId="35" w16cid:durableId="5410895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37FE"/>
    <w:rsid w:val="00066014"/>
    <w:rsid w:val="0007110E"/>
    <w:rsid w:val="0007544E"/>
    <w:rsid w:val="00092BCA"/>
    <w:rsid w:val="000A4668"/>
    <w:rsid w:val="000A5041"/>
    <w:rsid w:val="000D129C"/>
    <w:rsid w:val="000F371B"/>
    <w:rsid w:val="000F4CD5"/>
    <w:rsid w:val="000F6521"/>
    <w:rsid w:val="00111AB6"/>
    <w:rsid w:val="001D0A81"/>
    <w:rsid w:val="001E302A"/>
    <w:rsid w:val="002109E6"/>
    <w:rsid w:val="00222994"/>
    <w:rsid w:val="00240C77"/>
    <w:rsid w:val="00252050"/>
    <w:rsid w:val="00267C79"/>
    <w:rsid w:val="002B3CBF"/>
    <w:rsid w:val="002C13C3"/>
    <w:rsid w:val="002C49D0"/>
    <w:rsid w:val="002E2879"/>
    <w:rsid w:val="002E40A9"/>
    <w:rsid w:val="002F1DC6"/>
    <w:rsid w:val="002F7A20"/>
    <w:rsid w:val="0031717D"/>
    <w:rsid w:val="003742CD"/>
    <w:rsid w:val="00394447"/>
    <w:rsid w:val="003C3BF1"/>
    <w:rsid w:val="003D05A4"/>
    <w:rsid w:val="003D36A2"/>
    <w:rsid w:val="003D4752"/>
    <w:rsid w:val="003E50A4"/>
    <w:rsid w:val="0040388A"/>
    <w:rsid w:val="00412ABE"/>
    <w:rsid w:val="00431626"/>
    <w:rsid w:val="00431778"/>
    <w:rsid w:val="00454CC7"/>
    <w:rsid w:val="00464195"/>
    <w:rsid w:val="00476034"/>
    <w:rsid w:val="004B2D3D"/>
    <w:rsid w:val="004D60B0"/>
    <w:rsid w:val="00516815"/>
    <w:rsid w:val="005168AD"/>
    <w:rsid w:val="005663BE"/>
    <w:rsid w:val="0058240F"/>
    <w:rsid w:val="00591820"/>
    <w:rsid w:val="00592CD5"/>
    <w:rsid w:val="005D1B85"/>
    <w:rsid w:val="00665583"/>
    <w:rsid w:val="00693BC6"/>
    <w:rsid w:val="00696070"/>
    <w:rsid w:val="006D5682"/>
    <w:rsid w:val="006F56B8"/>
    <w:rsid w:val="006F7DF4"/>
    <w:rsid w:val="00705030"/>
    <w:rsid w:val="007215C1"/>
    <w:rsid w:val="00747EEF"/>
    <w:rsid w:val="00753F15"/>
    <w:rsid w:val="007C163D"/>
    <w:rsid w:val="007E531E"/>
    <w:rsid w:val="007F02AC"/>
    <w:rsid w:val="007F7012"/>
    <w:rsid w:val="00817277"/>
    <w:rsid w:val="008204B5"/>
    <w:rsid w:val="008D02B7"/>
    <w:rsid w:val="008D09DE"/>
    <w:rsid w:val="008F0B52"/>
    <w:rsid w:val="008F17A6"/>
    <w:rsid w:val="008F4BA9"/>
    <w:rsid w:val="00902FFD"/>
    <w:rsid w:val="0090545A"/>
    <w:rsid w:val="009543D0"/>
    <w:rsid w:val="009553F8"/>
    <w:rsid w:val="00963BCF"/>
    <w:rsid w:val="00994062"/>
    <w:rsid w:val="00996CC6"/>
    <w:rsid w:val="009A1EA0"/>
    <w:rsid w:val="009A2F00"/>
    <w:rsid w:val="009C5E27"/>
    <w:rsid w:val="009D7A4A"/>
    <w:rsid w:val="009E68CC"/>
    <w:rsid w:val="00A01585"/>
    <w:rsid w:val="00A033AD"/>
    <w:rsid w:val="00A34DDF"/>
    <w:rsid w:val="00A5000D"/>
    <w:rsid w:val="00AB2CEA"/>
    <w:rsid w:val="00AB56F5"/>
    <w:rsid w:val="00AC7E3E"/>
    <w:rsid w:val="00AF6424"/>
    <w:rsid w:val="00B0501D"/>
    <w:rsid w:val="00B16E28"/>
    <w:rsid w:val="00B24CC5"/>
    <w:rsid w:val="00B33D2B"/>
    <w:rsid w:val="00B3644B"/>
    <w:rsid w:val="00B41610"/>
    <w:rsid w:val="00B42CED"/>
    <w:rsid w:val="00B519C2"/>
    <w:rsid w:val="00B65390"/>
    <w:rsid w:val="00B65513"/>
    <w:rsid w:val="00B66329"/>
    <w:rsid w:val="00B73F08"/>
    <w:rsid w:val="00B8014C"/>
    <w:rsid w:val="00BB6D7C"/>
    <w:rsid w:val="00BC5E17"/>
    <w:rsid w:val="00BD68F6"/>
    <w:rsid w:val="00C06724"/>
    <w:rsid w:val="00C3254D"/>
    <w:rsid w:val="00C504C7"/>
    <w:rsid w:val="00C708FA"/>
    <w:rsid w:val="00C75BA4"/>
    <w:rsid w:val="00C93206"/>
    <w:rsid w:val="00C93B47"/>
    <w:rsid w:val="00CB4867"/>
    <w:rsid w:val="00CB5B61"/>
    <w:rsid w:val="00CC2BDE"/>
    <w:rsid w:val="00CD2C5A"/>
    <w:rsid w:val="00D0015C"/>
    <w:rsid w:val="00D03CF4"/>
    <w:rsid w:val="00D57B24"/>
    <w:rsid w:val="00D7090C"/>
    <w:rsid w:val="00D77B37"/>
    <w:rsid w:val="00D84D53"/>
    <w:rsid w:val="00D96984"/>
    <w:rsid w:val="00D972F9"/>
    <w:rsid w:val="00DD41ED"/>
    <w:rsid w:val="00DE49AE"/>
    <w:rsid w:val="00DF1E49"/>
    <w:rsid w:val="00E00506"/>
    <w:rsid w:val="00E21DBD"/>
    <w:rsid w:val="00E342CB"/>
    <w:rsid w:val="00E41704"/>
    <w:rsid w:val="00E44D7F"/>
    <w:rsid w:val="00E82667"/>
    <w:rsid w:val="00E84FE8"/>
    <w:rsid w:val="00EB3147"/>
    <w:rsid w:val="00F436E7"/>
    <w:rsid w:val="00F45A40"/>
    <w:rsid w:val="00F4683D"/>
    <w:rsid w:val="00F6462F"/>
    <w:rsid w:val="00F666DC"/>
    <w:rsid w:val="00F774EC"/>
    <w:rsid w:val="00F91B73"/>
    <w:rsid w:val="00F93413"/>
    <w:rsid w:val="00FC3D7B"/>
    <w:rsid w:val="00FD0446"/>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BD68F6"/>
    <w:rPr>
      <w:sz w:val="16"/>
      <w:szCs w:val="16"/>
    </w:rPr>
  </w:style>
  <w:style w:type="paragraph" w:styleId="CommentText">
    <w:name w:val="annotation text"/>
    <w:basedOn w:val="Normal"/>
    <w:link w:val="CommentTextChar"/>
    <w:semiHidden/>
    <w:locked/>
    <w:rsid w:val="00BD68F6"/>
    <w:rPr>
      <w:sz w:val="20"/>
    </w:rPr>
  </w:style>
  <w:style w:type="character" w:customStyle="1" w:styleId="CommentTextChar">
    <w:name w:val="Comment Text Char"/>
    <w:basedOn w:val="DefaultParagraphFont"/>
    <w:link w:val="CommentText"/>
    <w:semiHidden/>
    <w:rsid w:val="00BD68F6"/>
    <w:rPr>
      <w:sz w:val="20"/>
    </w:rPr>
  </w:style>
  <w:style w:type="paragraph" w:styleId="CommentSubject">
    <w:name w:val="annotation subject"/>
    <w:basedOn w:val="CommentText"/>
    <w:next w:val="CommentText"/>
    <w:link w:val="CommentSubjectChar"/>
    <w:semiHidden/>
    <w:locked/>
    <w:rsid w:val="00BD68F6"/>
    <w:rPr>
      <w:b/>
      <w:bCs/>
    </w:rPr>
  </w:style>
  <w:style w:type="character" w:customStyle="1" w:styleId="CommentSubjectChar">
    <w:name w:val="Comment Subject Char"/>
    <w:basedOn w:val="CommentTextChar"/>
    <w:link w:val="CommentSubject"/>
    <w:semiHidden/>
    <w:rsid w:val="00BD68F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europass.cedefop.europa.eu/en/documents/curriculum-vita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A5041"/>
    <w:rsid w:val="001E3B1B"/>
    <w:rsid w:val="002F1DC6"/>
    <w:rsid w:val="00416B25"/>
    <w:rsid w:val="004B2D3D"/>
    <w:rsid w:val="00591820"/>
    <w:rsid w:val="006212B2"/>
    <w:rsid w:val="006F0611"/>
    <w:rsid w:val="006F56B8"/>
    <w:rsid w:val="007215C1"/>
    <w:rsid w:val="007F7378"/>
    <w:rsid w:val="00893390"/>
    <w:rsid w:val="00894A0C"/>
    <w:rsid w:val="008D09DE"/>
    <w:rsid w:val="009A12CB"/>
    <w:rsid w:val="00A01585"/>
    <w:rsid w:val="00C708FA"/>
    <w:rsid w:val="00C93206"/>
    <w:rsid w:val="00CA527C"/>
    <w:rsid w:val="00CB4867"/>
    <w:rsid w:val="00D374C1"/>
    <w:rsid w:val="00D972F9"/>
    <w:rsid w:val="00ED10DB"/>
    <w:rsid w:val="00F436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sharepoint/v3/field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8927195-b699-4be0-9ee2-6c66dc215b5a"/>
    <ds:schemaRef ds:uri="a41a97bf-0494-41d8-ba3d-259bd7771890"/>
    <ds:schemaRef ds:uri="1929b814-5a78-4bdc-9841-d8b9ef424f65"/>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16EF542A-2819-407A-9079-B3017F6BA0EE}"/>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34</TotalTime>
  <Pages>4</Pages>
  <Words>1308</Words>
  <Characters>7462</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FERREIRA Maria (RTD)</cp:lastModifiedBy>
  <cp:revision>12</cp:revision>
  <cp:lastPrinted>2023-04-05T10:36:00Z</cp:lastPrinted>
  <dcterms:created xsi:type="dcterms:W3CDTF">2025-08-28T10:02:00Z</dcterms:created>
  <dcterms:modified xsi:type="dcterms:W3CDTF">2025-09-02T09:35:00Z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