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646B8D">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974369058"/>
                <w:placeholder>
                  <w:docPart w:val="84F9D56242C34415B4E23CB934BF78C2"/>
                </w:placeholder>
              </w:sdtPr>
              <w:sdtEndPr/>
              <w:sdtContent>
                <w:tc>
                  <w:tcPr>
                    <w:tcW w:w="5491" w:type="dxa"/>
                  </w:tcPr>
                  <w:p w14:paraId="786241CD" w14:textId="7BE90113" w:rsidR="00B65513" w:rsidRPr="001C2888" w:rsidRDefault="00164A9E" w:rsidP="00E82667">
                    <w:pPr>
                      <w:tabs>
                        <w:tab w:val="left" w:pos="426"/>
                      </w:tabs>
                      <w:spacing w:before="120"/>
                      <w:rPr>
                        <w:bCs/>
                        <w:lang w:val="en-IE" w:eastAsia="en-GB"/>
                      </w:rPr>
                    </w:pPr>
                    <w:r w:rsidRPr="001C2888">
                      <w:rPr>
                        <w:bCs/>
                        <w:lang w:val="en-IE" w:eastAsia="en-GB"/>
                      </w:rPr>
                      <w:t>DG TAXUD – Directorate D – Unit D2</w:t>
                    </w:r>
                  </w:p>
                </w:tc>
              </w:sdtContent>
            </w:sdt>
          </w:sdtContent>
        </w:sdt>
      </w:tr>
      <w:tr w:rsidR="00D96984" w:rsidRPr="00AF417C" w14:paraId="4B8EFB62" w14:textId="77777777" w:rsidTr="0007110E">
        <w:tc>
          <w:tcPr>
            <w:tcW w:w="3111" w:type="dxa"/>
          </w:tcPr>
          <w:p w14:paraId="51EA5B20" w14:textId="6B291135"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r w:rsidR="007F7BFF">
              <w:rPr>
                <w:bCs/>
                <w:lang w:val="en-IE" w:eastAsia="en-GB"/>
              </w:rPr>
              <w:t>S</w:t>
            </w:r>
            <w:r w:rsidRPr="0007110E">
              <w:rPr>
                <w:bCs/>
                <w:lang w:val="en-IE" w:eastAsia="en-GB"/>
              </w:rPr>
              <w:t>ysper:</w:t>
            </w:r>
          </w:p>
        </w:tc>
        <w:sdt>
          <w:sdtPr>
            <w:rPr>
              <w:bCs/>
              <w:lang w:val="en-IE" w:eastAsia="en-GB"/>
            </w:rPr>
            <w:id w:val="-686597872"/>
            <w:placeholder>
              <w:docPart w:val="722A130BB2FD42CB99AF58537814D26D"/>
            </w:placeholder>
          </w:sdtPr>
          <w:sdtEndPr/>
          <w:sdtContent>
            <w:tc>
              <w:tcPr>
                <w:tcW w:w="5491" w:type="dxa"/>
              </w:tcPr>
              <w:p w14:paraId="26B6BD75" w14:textId="255975B9" w:rsidR="00D96984" w:rsidRPr="001C2888" w:rsidRDefault="002030B5" w:rsidP="00E82667">
                <w:pPr>
                  <w:tabs>
                    <w:tab w:val="left" w:pos="426"/>
                  </w:tabs>
                  <w:spacing w:before="120"/>
                  <w:rPr>
                    <w:bCs/>
                    <w:lang w:val="en-IE" w:eastAsia="en-GB"/>
                  </w:rPr>
                </w:pPr>
                <w:r w:rsidRPr="001C2888">
                  <w:rPr>
                    <w:rFonts w:ascii="Arial" w:hAnsi="Arial" w:cs="Arial"/>
                    <w:color w:val="535353"/>
                    <w:sz w:val="20"/>
                    <w:shd w:val="clear" w:color="auto" w:fill="F8F8F8"/>
                  </w:rPr>
                  <w:t>347835 </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1B6D9A6B" w:rsidR="00E21DBD" w:rsidRPr="001C2888" w:rsidRDefault="007F626C" w:rsidP="00E82667">
                <w:pPr>
                  <w:tabs>
                    <w:tab w:val="left" w:pos="426"/>
                  </w:tabs>
                  <w:spacing w:before="120"/>
                  <w:rPr>
                    <w:bCs/>
                    <w:lang w:val="en-IE" w:eastAsia="en-GB"/>
                  </w:rPr>
                </w:pPr>
                <w:r w:rsidRPr="001C2888">
                  <w:rPr>
                    <w:bCs/>
                    <w:lang w:val="en-IE" w:eastAsia="en-GB"/>
                  </w:rPr>
                  <w:t>Reinhard BIEBEL</w:t>
                </w:r>
                <w:r w:rsidR="00164A9E" w:rsidRPr="001C2888">
                  <w:rPr>
                    <w:bCs/>
                    <w:lang w:val="en-IE" w:eastAsia="en-GB"/>
                  </w:rPr>
                  <w:t xml:space="preserve"> Head of Unit</w:t>
                </w:r>
              </w:p>
            </w:sdtContent>
          </w:sdt>
          <w:p w14:paraId="34CF737A" w14:textId="2C887716" w:rsidR="00E21DBD" w:rsidRPr="001C2888" w:rsidRDefault="00646B8D"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7F7BFF" w:rsidRPr="001C2888">
                  <w:rPr>
                    <w:bCs/>
                    <w:lang w:val="en-IE" w:eastAsia="en-GB"/>
                  </w:rPr>
                  <w:t>3</w:t>
                </w:r>
                <w:r w:rsidR="007F7BFF" w:rsidRPr="001C2888">
                  <w:rPr>
                    <w:bCs/>
                    <w:vertAlign w:val="superscript"/>
                    <w:lang w:val="en-IE" w:eastAsia="en-GB"/>
                  </w:rPr>
                  <w:t>rd</w:t>
                </w:r>
                <w:r w:rsidR="007F7BFF" w:rsidRPr="001C2888">
                  <w:rPr>
                    <w:bCs/>
                    <w:lang w:val="en-IE" w:eastAsia="en-GB"/>
                  </w:rPr>
                  <w:t xml:space="preserve"> </w:t>
                </w:r>
                <w:r w:rsidR="007F626C" w:rsidRPr="001C2888">
                  <w:rPr>
                    <w:bCs/>
                    <w:lang w:val="en-IE" w:eastAsia="en-GB"/>
                  </w:rPr>
                  <w:t xml:space="preserve"> </w:t>
                </w:r>
              </w:sdtContent>
            </w:sdt>
            <w:r w:rsidR="00E21DBD" w:rsidRPr="001C2888">
              <w:rPr>
                <w:bCs/>
                <w:lang w:val="en-IE" w:eastAsia="en-GB"/>
              </w:rPr>
              <w:t xml:space="preserve">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7F626C" w:rsidRPr="001C2888">
                  <w:rPr>
                    <w:bCs/>
                    <w:lang w:val="en-IE" w:eastAsia="en-GB"/>
                  </w:rPr>
                  <w:t>2025</w:t>
                </w:r>
              </w:sdtContent>
            </w:sdt>
          </w:p>
          <w:p w14:paraId="158DD156" w14:textId="3936DD80" w:rsidR="00E21DBD" w:rsidRPr="001C2888" w:rsidRDefault="00646B8D"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7F626C" w:rsidRPr="001C2888">
                  <w:rPr>
                    <w:bCs/>
                    <w:lang w:val="en-IE" w:eastAsia="en-GB"/>
                  </w:rPr>
                  <w:t xml:space="preserve">2 </w:t>
                </w:r>
              </w:sdtContent>
            </w:sdt>
            <w:r w:rsidR="00E21DBD" w:rsidRPr="001C2888">
              <w:rPr>
                <w:bCs/>
                <w:lang w:val="en-IE" w:eastAsia="en-GB"/>
              </w:rPr>
              <w:t xml:space="preserve"> years</w:t>
            </w:r>
            <w:r w:rsidR="00E21DBD" w:rsidRPr="001C2888">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7F626C" w:rsidRPr="001C2888">
                  <w:rPr>
                    <w:rFonts w:ascii="MS Gothic" w:eastAsia="MS Gothic" w:hAnsi="MS Gothic"/>
                    <w:bCs/>
                    <w:szCs w:val="24"/>
                    <w:lang w:eastAsia="en-GB"/>
                  </w:rPr>
                  <w:t>☒</w:t>
                </w:r>
              </w:sdtContent>
            </w:sdt>
            <w:r w:rsidR="00E21DBD" w:rsidRPr="001C2888">
              <w:rPr>
                <w:bCs/>
                <w:lang w:val="en-IE" w:eastAsia="en-GB"/>
              </w:rPr>
              <w:t xml:space="preserve"> Brussels</w:t>
            </w:r>
            <w:r w:rsidR="00994062" w:rsidRPr="001C2888">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sidRPr="001C2888">
                  <w:rPr>
                    <w:rFonts w:ascii="MS Gothic" w:eastAsia="MS Gothic" w:hAnsi="MS Gothic"/>
                    <w:bCs/>
                    <w:szCs w:val="24"/>
                    <w:lang w:eastAsia="en-GB"/>
                  </w:rPr>
                  <w:t>☐</w:t>
                </w:r>
              </w:sdtContent>
            </w:sdt>
            <w:r w:rsidR="00E21DBD" w:rsidRPr="001C2888">
              <w:rPr>
                <w:bCs/>
                <w:szCs w:val="24"/>
                <w:lang w:eastAsia="en-GB"/>
              </w:rPr>
              <w:t xml:space="preserve"> Luxemburg</w:t>
            </w:r>
            <w:r w:rsidR="00994062" w:rsidRPr="001C2888">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1C2888">
                  <w:rPr>
                    <w:rFonts w:ascii="MS Gothic" w:eastAsia="MS Gothic" w:hAnsi="MS Gothic"/>
                    <w:bCs/>
                    <w:szCs w:val="24"/>
                    <w:lang w:eastAsia="en-GB"/>
                  </w:rPr>
                  <w:t>☐</w:t>
                </w:r>
              </w:sdtContent>
            </w:sdt>
            <w:r w:rsidR="00E21DBD" w:rsidRPr="001C2888">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1C2888">
                  <w:rPr>
                    <w:rStyle w:val="PlaceholderText"/>
                  </w:rPr>
                  <w:t>Click or tap here to enter text.</w:t>
                </w:r>
              </w:sdtContent>
            </w:sdt>
          </w:p>
          <w:p w14:paraId="7CA484B0" w14:textId="77777777" w:rsidR="00E21DBD" w:rsidRPr="001C2888" w:rsidRDefault="00E21DBD" w:rsidP="00E82667">
            <w:pPr>
              <w:tabs>
                <w:tab w:val="left" w:pos="426"/>
              </w:tabs>
              <w:spacing w:before="120" w:after="0"/>
              <w:contextualSpacing/>
              <w:rPr>
                <w:bCs/>
                <w:lang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B8C3C7B"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12A0E8A"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646B8D"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646B8D"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646B8D"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60E5B96"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6pt;height:21.75pt" o:ole="">
                  <v:imagedata r:id="rId21" o:title=""/>
                </v:shape>
                <w:control r:id="rId22" w:name="OptionButton5" w:shapeid="_x0000_i1043"/>
              </w:object>
            </w:r>
            <w:r w:rsidR="00E21DBD" w:rsidRPr="0007110E">
              <w:rPr>
                <w:bCs/>
                <w:szCs w:val="24"/>
                <w:lang w:eastAsia="en-GB"/>
              </w:rPr>
              <w:t xml:space="preserve"> </w:t>
            </w:r>
          </w:p>
        </w:tc>
      </w:tr>
      <w:tr w:rsidR="00DF1E49" w:rsidRPr="001C2888" w14:paraId="4E10CC7A" w14:textId="77777777" w:rsidTr="0007110E">
        <w:tc>
          <w:tcPr>
            <w:tcW w:w="3111" w:type="dxa"/>
          </w:tcPr>
          <w:p w14:paraId="4B77822C" w14:textId="5EFC4255" w:rsidR="00DF1E49" w:rsidRPr="001C2888" w:rsidRDefault="00DF1E49" w:rsidP="002C49D0">
            <w:pPr>
              <w:tabs>
                <w:tab w:val="left" w:pos="426"/>
              </w:tabs>
              <w:spacing w:before="180"/>
              <w:rPr>
                <w:bCs/>
                <w:lang w:val="en-IE" w:eastAsia="en-GB"/>
              </w:rPr>
            </w:pPr>
            <w:r w:rsidRPr="001C2888">
              <w:rPr>
                <w:bCs/>
                <w:lang w:val="en-IE" w:eastAsia="en-GB"/>
              </w:rPr>
              <w:t>Deadline for applications</w:t>
            </w:r>
          </w:p>
        </w:tc>
        <w:tc>
          <w:tcPr>
            <w:tcW w:w="5491" w:type="dxa"/>
          </w:tcPr>
          <w:p w14:paraId="240262F4" w14:textId="5E2506FF" w:rsidR="00DF1E49" w:rsidRPr="001C2888" w:rsidRDefault="00E82667" w:rsidP="00E82667">
            <w:pPr>
              <w:tabs>
                <w:tab w:val="left" w:pos="426"/>
              </w:tabs>
              <w:spacing w:before="120" w:after="120"/>
              <w:rPr>
                <w:bCs/>
                <w:szCs w:val="24"/>
                <w:lang w:eastAsia="en-GB"/>
              </w:rPr>
            </w:pPr>
            <w:r w:rsidRPr="001C2888">
              <w:rPr>
                <w:bCs/>
                <w:lang w:eastAsia="en-GB"/>
              </w:rPr>
              <w:object w:dxaOrig="225" w:dyaOrig="225" w14:anchorId="51A1B371">
                <v:shape id="_x0000_i1050" type="#_x0000_t75" style="width:108pt;height:21.75pt" o:ole="">
                  <v:imagedata r:id="rId23" o:title=""/>
                </v:shape>
                <w:control r:id="rId24" w:name="OptionButton2" w:shapeid="_x0000_i1050"/>
              </w:object>
            </w:r>
            <w:r w:rsidRPr="001C2888">
              <w:rPr>
                <w:bCs/>
                <w:lang w:eastAsia="en-GB"/>
              </w:rPr>
              <w:object w:dxaOrig="225" w:dyaOrig="225" w14:anchorId="0992615F">
                <v:shape id="_x0000_i1049" type="#_x0000_t75" style="width:108pt;height:21.75pt" o:ole="">
                  <v:imagedata r:id="rId25" o:title=""/>
                </v:shape>
                <w:control r:id="rId26" w:name="OptionButton3" w:shapeid="_x0000_i1049"/>
              </w:object>
            </w:r>
          </w:p>
          <w:p w14:paraId="42C9AD79" w14:textId="621AB7E8" w:rsidR="002C13C3" w:rsidRPr="001C2888" w:rsidRDefault="002C13C3" w:rsidP="00E82667">
            <w:pPr>
              <w:tabs>
                <w:tab w:val="left" w:pos="426"/>
              </w:tabs>
              <w:spacing w:before="120" w:after="120"/>
              <w:rPr>
                <w:bCs/>
                <w:lang w:val="en-IE" w:eastAsia="en-GB"/>
              </w:rPr>
            </w:pPr>
            <w:r w:rsidRPr="001C2888">
              <w:rPr>
                <w:bCs/>
                <w:szCs w:val="24"/>
                <w:lang w:eastAsia="en-GB"/>
              </w:rPr>
              <w:t xml:space="preserve">Latest application date: </w:t>
            </w:r>
            <w:sdt>
              <w:sdtPr>
                <w:rPr>
                  <w:bCs/>
                  <w:lang w:val="en-IE" w:eastAsia="en-GB"/>
                </w:rPr>
                <w:id w:val="319154040"/>
                <w:placeholder>
                  <w:docPart w:val="F8087F2A3C014B809064D3423F4C13C9"/>
                </w:placeholder>
                <w:date w:fullDate="2025-05-26T00:00:00Z">
                  <w:dateFormat w:val="dd-MM-yyyy"/>
                  <w:lid w:val="fr-BE"/>
                  <w:storeMappedDataAs w:val="dateTime"/>
                  <w:calendar w:val="gregorian"/>
                </w:date>
              </w:sdtPr>
              <w:sdtEndPr/>
              <w:sdtContent>
                <w:r w:rsidR="00C2351C" w:rsidRPr="001C2888">
                  <w:rPr>
                    <w:bCs/>
                    <w:lang w:val="fr-BE" w:eastAsia="en-GB"/>
                  </w:rPr>
                  <w:t>2</w:t>
                </w:r>
                <w:r w:rsidR="00646B8D">
                  <w:rPr>
                    <w:bCs/>
                    <w:lang w:val="fr-BE" w:eastAsia="en-GB"/>
                  </w:rPr>
                  <w:t>6</w:t>
                </w:r>
                <w:r w:rsidR="00C2351C" w:rsidRPr="001C2888">
                  <w:rPr>
                    <w:bCs/>
                    <w:lang w:val="fr-BE" w:eastAsia="en-GB"/>
                  </w:rPr>
                  <w:t>-0</w:t>
                </w:r>
                <w:r w:rsidR="00646B8D">
                  <w:rPr>
                    <w:bCs/>
                    <w:lang w:val="fr-BE" w:eastAsia="en-GB"/>
                  </w:rPr>
                  <w:t>5</w:t>
                </w:r>
                <w:r w:rsidR="00C2351C" w:rsidRPr="001C2888">
                  <w:rPr>
                    <w:bCs/>
                    <w:lang w:val="fr-BE" w:eastAsia="en-GB"/>
                  </w:rPr>
                  <w:t>-2025</w:t>
                </w:r>
              </w:sdtContent>
            </w:sdt>
          </w:p>
        </w:tc>
      </w:tr>
      <w:bookmarkEnd w:id="0"/>
      <w:bookmarkEnd w:id="1"/>
    </w:tbl>
    <w:p w14:paraId="4AD59AD4" w14:textId="77777777" w:rsidR="00E21DBD" w:rsidRPr="001C2888" w:rsidRDefault="00E21DBD" w:rsidP="00E21DBD">
      <w:pPr>
        <w:tabs>
          <w:tab w:val="left" w:pos="426"/>
        </w:tabs>
        <w:spacing w:after="0"/>
        <w:rPr>
          <w:b/>
          <w:lang w:val="en-IE" w:eastAsia="en-GB"/>
        </w:rPr>
      </w:pPr>
    </w:p>
    <w:p w14:paraId="7FA18C95" w14:textId="77777777" w:rsidR="00E21DBD" w:rsidRPr="001C2888" w:rsidRDefault="00E21DBD" w:rsidP="00E21DBD">
      <w:pPr>
        <w:tabs>
          <w:tab w:val="left" w:pos="426"/>
        </w:tabs>
        <w:spacing w:after="0"/>
        <w:rPr>
          <w:b/>
          <w:lang w:val="en-IE" w:eastAsia="en-GB"/>
        </w:rPr>
      </w:pPr>
    </w:p>
    <w:p w14:paraId="739B1A99" w14:textId="26B4FBDA" w:rsidR="00E21DBD" w:rsidRPr="001C2888" w:rsidRDefault="003E50A4" w:rsidP="00994062">
      <w:pPr>
        <w:pStyle w:val="ListNumber"/>
        <w:numPr>
          <w:ilvl w:val="0"/>
          <w:numId w:val="0"/>
        </w:numPr>
        <w:ind w:left="709" w:hanging="709"/>
        <w:rPr>
          <w:lang w:eastAsia="en-GB"/>
        </w:rPr>
      </w:pPr>
      <w:bookmarkStart w:id="2" w:name="_Hlk132129090"/>
      <w:r w:rsidRPr="001C2888">
        <w:rPr>
          <w:b/>
          <w:bCs/>
          <w:lang w:eastAsia="en-GB"/>
        </w:rPr>
        <w:t>Entity</w:t>
      </w:r>
      <w:r w:rsidR="00E21DBD" w:rsidRPr="001C2888">
        <w:rPr>
          <w:b/>
          <w:bCs/>
          <w:lang w:eastAsia="en-GB"/>
        </w:rPr>
        <w:t xml:space="preserve"> Presentation (We are)</w:t>
      </w:r>
    </w:p>
    <w:sdt>
      <w:sdtPr>
        <w:rPr>
          <w:rFonts w:ascii="Times New Roman" w:eastAsia="Times New Roman" w:hAnsi="Times New Roman" w:cs="Times New Roman"/>
          <w:sz w:val="24"/>
          <w:lang w:val="en-US" w:eastAsia="en-GB"/>
        </w:rPr>
        <w:id w:val="1822233941"/>
        <w:placeholder>
          <w:docPart w:val="A1D7C4E93E5D41968C9784C962AACA55"/>
        </w:placeholder>
      </w:sdtPr>
      <w:sdtEndPr/>
      <w:sdtContent>
        <w:sdt>
          <w:sdtPr>
            <w:rPr>
              <w:lang w:val="en-US" w:eastAsia="en-GB"/>
            </w:rPr>
            <w:id w:val="241301557"/>
            <w:placeholder>
              <w:docPart w:val="DE7D6B6386654BA6B84FAEBC4D88AE6A"/>
            </w:placeholder>
          </w:sdtPr>
          <w:sdtEndPr/>
          <w:sdtContent>
            <w:p w14:paraId="3D056CF6" w14:textId="77777777" w:rsidR="00164A9E" w:rsidRPr="001C2888" w:rsidRDefault="00164A9E" w:rsidP="00164A9E">
              <w:pPr>
                <w:pStyle w:val="Bodytext20"/>
                <w:shd w:val="clear" w:color="auto" w:fill="auto"/>
                <w:spacing w:line="230" w:lineRule="exact"/>
                <w:rPr>
                  <w:rFonts w:ascii="Times New Roman" w:hAnsi="Times New Roman" w:cs="Times New Roman"/>
                  <w:color w:val="000000"/>
                  <w:sz w:val="24"/>
                  <w:szCs w:val="24"/>
                  <w:lang w:val="en-US" w:bidi="en-US"/>
                </w:rPr>
              </w:pPr>
              <w:r w:rsidRPr="001C2888">
                <w:rPr>
                  <w:rFonts w:ascii="Times New Roman" w:hAnsi="Times New Roman" w:cs="Times New Roman"/>
                  <w:color w:val="000000"/>
                  <w:sz w:val="24"/>
                  <w:szCs w:val="24"/>
                  <w:lang w:val="en-US" w:bidi="en-US"/>
                </w:rPr>
                <w:t>The Directorate General Customs and Taxation (DG TAXUD) mission is to promote fair and sustainable policies that generate revenue for the EU and its Member States and ensure that EU citizens and businesses benefit from global trade and a safe and secure Single Market protected at its borders.</w:t>
              </w:r>
            </w:p>
            <w:p w14:paraId="1431F083" w14:textId="77777777" w:rsidR="00164A9E" w:rsidRPr="001C2888" w:rsidRDefault="00164A9E" w:rsidP="00164A9E">
              <w:pPr>
                <w:pStyle w:val="Bodytext20"/>
                <w:shd w:val="clear" w:color="auto" w:fill="auto"/>
                <w:spacing w:line="230" w:lineRule="exact"/>
                <w:rPr>
                  <w:rFonts w:ascii="Times New Roman" w:hAnsi="Times New Roman" w:cs="Times New Roman"/>
                  <w:color w:val="000000"/>
                  <w:sz w:val="24"/>
                  <w:szCs w:val="24"/>
                  <w:lang w:val="en-US" w:bidi="en-US"/>
                </w:rPr>
              </w:pPr>
            </w:p>
            <w:p w14:paraId="5AE48E95" w14:textId="77777777" w:rsidR="00164A9E" w:rsidRPr="001C2888" w:rsidRDefault="00164A9E" w:rsidP="00164A9E">
              <w:pPr>
                <w:pStyle w:val="Bodytext20"/>
                <w:shd w:val="clear" w:color="auto" w:fill="auto"/>
                <w:spacing w:line="230" w:lineRule="exact"/>
                <w:rPr>
                  <w:rFonts w:ascii="Times New Roman" w:hAnsi="Times New Roman" w:cs="Times New Roman"/>
                  <w:color w:val="000000"/>
                  <w:sz w:val="24"/>
                  <w:szCs w:val="24"/>
                  <w:lang w:val="en-US" w:bidi="en-US"/>
                </w:rPr>
              </w:pPr>
              <w:r w:rsidRPr="001C2888">
                <w:rPr>
                  <w:rFonts w:ascii="Times New Roman" w:hAnsi="Times New Roman" w:cs="Times New Roman"/>
                  <w:color w:val="000000"/>
                  <w:sz w:val="24"/>
                  <w:szCs w:val="24"/>
                  <w:lang w:val="en-US" w:bidi="en-US"/>
                </w:rPr>
                <w:t xml:space="preserve">The Directorate for ‘Direct Taxation, Tax Coordination, Economic Analysis and Evaluation’ (TAXUD.D) provides analysis of tax policies and practices pursued by the </w:t>
              </w:r>
              <w:r w:rsidRPr="001C2888">
                <w:rPr>
                  <w:rFonts w:ascii="Times New Roman" w:hAnsi="Times New Roman" w:cs="Times New Roman"/>
                  <w:color w:val="000000"/>
                  <w:sz w:val="24"/>
                  <w:szCs w:val="24"/>
                  <w:lang w:val="en-US" w:bidi="en-US"/>
                </w:rPr>
                <w:lastRenderedPageBreak/>
                <w:t>Member States in the area of direct taxation and identifies coherent strategies at Community level.</w:t>
              </w:r>
            </w:p>
            <w:p w14:paraId="0D3EBE6D" w14:textId="77777777" w:rsidR="00164A9E" w:rsidRPr="001C2888" w:rsidRDefault="00164A9E" w:rsidP="00164A9E">
              <w:pPr>
                <w:pStyle w:val="Bodytext20"/>
                <w:shd w:val="clear" w:color="auto" w:fill="auto"/>
                <w:spacing w:line="230" w:lineRule="exact"/>
                <w:rPr>
                  <w:rFonts w:ascii="Times New Roman" w:hAnsi="Times New Roman" w:cs="Times New Roman"/>
                  <w:color w:val="000000"/>
                  <w:sz w:val="24"/>
                  <w:szCs w:val="24"/>
                  <w:lang w:val="en-US" w:bidi="en-US"/>
                </w:rPr>
              </w:pPr>
            </w:p>
            <w:p w14:paraId="3B1C1C56" w14:textId="77777777" w:rsidR="00164A9E" w:rsidRPr="001C2888" w:rsidRDefault="00164A9E" w:rsidP="00164A9E">
              <w:pPr>
                <w:pStyle w:val="Bodytext20"/>
                <w:shd w:val="clear" w:color="auto" w:fill="auto"/>
                <w:spacing w:line="230" w:lineRule="exact"/>
                <w:rPr>
                  <w:rFonts w:ascii="Times New Roman" w:hAnsi="Times New Roman" w:cs="Times New Roman"/>
                  <w:color w:val="000000"/>
                  <w:sz w:val="24"/>
                  <w:szCs w:val="24"/>
                  <w:lang w:val="en-US" w:bidi="en-US"/>
                </w:rPr>
              </w:pPr>
              <w:r w:rsidRPr="001C2888">
                <w:rPr>
                  <w:rFonts w:ascii="Times New Roman" w:hAnsi="Times New Roman" w:cs="Times New Roman"/>
                  <w:color w:val="000000"/>
                  <w:sz w:val="24"/>
                  <w:szCs w:val="24"/>
                  <w:lang w:val="en-US" w:bidi="en-US"/>
                </w:rPr>
                <w:t xml:space="preserve">Unit TAXUD.D2 is in charge of direct tax policy, tax transparency and administrative cooperation in the area of direct taxation. The unit is involved in the Commission's initiatives on some of the most topical subjects in international taxation and cooperation. Our work ranges from the policy and legislative aspects to non-legislative initiatives and the practical implementation and evaluation of our projects. </w:t>
              </w:r>
            </w:p>
            <w:p w14:paraId="4077E6AF" w14:textId="77777777" w:rsidR="00164A9E" w:rsidRPr="001C2888" w:rsidRDefault="00164A9E" w:rsidP="00164A9E">
              <w:pPr>
                <w:pStyle w:val="Bodytext20"/>
                <w:shd w:val="clear" w:color="auto" w:fill="auto"/>
                <w:spacing w:line="230" w:lineRule="exact"/>
                <w:rPr>
                  <w:rFonts w:ascii="Times New Roman" w:hAnsi="Times New Roman" w:cs="Times New Roman"/>
                  <w:color w:val="000000"/>
                  <w:sz w:val="24"/>
                  <w:szCs w:val="24"/>
                  <w:lang w:val="en-US" w:bidi="en-US"/>
                </w:rPr>
              </w:pPr>
            </w:p>
            <w:p w14:paraId="52D9A070" w14:textId="1C567AC9" w:rsidR="00164A9E" w:rsidRPr="001C2888" w:rsidRDefault="00164A9E" w:rsidP="00164A9E">
              <w:pPr>
                <w:pStyle w:val="Bodytext20"/>
                <w:shd w:val="clear" w:color="auto" w:fill="auto"/>
                <w:spacing w:after="220" w:line="230" w:lineRule="exact"/>
                <w:rPr>
                  <w:rFonts w:ascii="Times New Roman" w:hAnsi="Times New Roman" w:cs="Times New Roman"/>
                  <w:color w:val="000000"/>
                  <w:sz w:val="24"/>
                  <w:szCs w:val="24"/>
                  <w:lang w:val="da-DK" w:eastAsia="da-DK" w:bidi="da-DK"/>
                </w:rPr>
              </w:pPr>
              <w:r w:rsidRPr="001C2888">
                <w:rPr>
                  <w:rFonts w:ascii="Times New Roman" w:hAnsi="Times New Roman" w:cs="Times New Roman"/>
                  <w:color w:val="000000"/>
                  <w:sz w:val="24"/>
                  <w:szCs w:val="24"/>
                  <w:lang w:val="en-US" w:bidi="en-US"/>
                </w:rPr>
                <w:t>In particular, we follow the objective of creating a fairer business tax system in terms of profit allocation and the translation of international developments into EU law. Our work covers transfer pricing, dispute resolution mechanisms or withholding tax refund procedures</w:t>
              </w:r>
              <w:r w:rsidR="007F7BFF" w:rsidRPr="001C2888">
                <w:rPr>
                  <w:rFonts w:ascii="Times New Roman" w:hAnsi="Times New Roman" w:cs="Times New Roman"/>
                  <w:color w:val="000000"/>
                  <w:sz w:val="24"/>
                  <w:szCs w:val="24"/>
                  <w:lang w:val="en-US" w:bidi="en-US"/>
                </w:rPr>
                <w:t xml:space="preserve"> (FASTER)</w:t>
              </w:r>
              <w:r w:rsidRPr="001C2888">
                <w:rPr>
                  <w:rFonts w:ascii="Times New Roman" w:hAnsi="Times New Roman" w:cs="Times New Roman"/>
                  <w:color w:val="000000"/>
                  <w:sz w:val="24"/>
                  <w:szCs w:val="24"/>
                  <w:lang w:val="en-US" w:bidi="en-US"/>
                </w:rPr>
                <w:t xml:space="preserve">. Furthermore, we are in charge of improving tax transparency in the EU, through greater exchange of information and cooperation between Member States. </w:t>
              </w:r>
            </w:p>
            <w:p w14:paraId="01ECD2DD" w14:textId="77777777" w:rsidR="00164A9E" w:rsidRPr="001C2888" w:rsidRDefault="00164A9E" w:rsidP="00164A9E">
              <w:pPr>
                <w:pStyle w:val="Bodytext20"/>
                <w:shd w:val="clear" w:color="auto" w:fill="auto"/>
                <w:spacing w:after="220" w:line="230" w:lineRule="exact"/>
                <w:rPr>
                  <w:rFonts w:ascii="Times New Roman" w:hAnsi="Times New Roman" w:cs="Times New Roman"/>
                  <w:sz w:val="24"/>
                  <w:szCs w:val="24"/>
                </w:rPr>
              </w:pPr>
              <w:r w:rsidRPr="001C2888">
                <w:rPr>
                  <w:rFonts w:ascii="Times New Roman" w:hAnsi="Times New Roman" w:cs="Times New Roman"/>
                  <w:color w:val="000000"/>
                  <w:sz w:val="24"/>
                  <w:szCs w:val="24"/>
                  <w:lang w:val="en-US" w:bidi="en-US"/>
                </w:rPr>
                <w:t>The unit consists of two sectors and offers a challenging, open and stimulating professional environment. We have a friendly working atmosphere and encourage work across sectors and units. All members of the unit are very skilled, motivated and able to work independently in a convivial and experience-sharing spirit. The unit is service-oriented and work is based on teamwork and cooperation. We encourage personal and professional development also by supporting the work in cross-unit project teams</w:t>
              </w:r>
              <w:r w:rsidRPr="001C2888">
                <w:rPr>
                  <w:rFonts w:ascii="Times New Roman" w:hAnsi="Times New Roman" w:cs="Times New Roman"/>
                  <w:sz w:val="24"/>
                  <w:szCs w:val="24"/>
                </w:rPr>
                <w:t>.</w:t>
              </w:r>
            </w:p>
            <w:p w14:paraId="75622A85" w14:textId="77777777" w:rsidR="00164A9E" w:rsidRPr="001C2888" w:rsidRDefault="00164A9E" w:rsidP="00164A9E">
              <w:pPr>
                <w:pStyle w:val="Bodytext20"/>
                <w:shd w:val="clear" w:color="auto" w:fill="auto"/>
                <w:spacing w:line="230" w:lineRule="exact"/>
                <w:rPr>
                  <w:rFonts w:ascii="Times New Roman" w:eastAsia="Times New Roman" w:hAnsi="Times New Roman" w:cs="Times New Roman"/>
                  <w:sz w:val="24"/>
                  <w:lang w:val="en-US" w:eastAsia="en-GB"/>
                </w:rPr>
              </w:pPr>
              <w:r w:rsidRPr="001C2888">
                <w:rPr>
                  <w:rFonts w:ascii="Times New Roman" w:hAnsi="Times New Roman" w:cs="Times New Roman"/>
                  <w:color w:val="000000"/>
                  <w:sz w:val="24"/>
                  <w:szCs w:val="24"/>
                  <w:lang w:val="en-US" w:bidi="en-US"/>
                </w:rPr>
                <w:t>The unit applies a flexible approach with respect to work organisation within the normal constraints of the work. The unit ensures integration of newcomers through mentoring and teamwork.</w:t>
              </w:r>
            </w:p>
          </w:sdtContent>
        </w:sdt>
        <w:p w14:paraId="59DD0438" w14:textId="52062009" w:rsidR="00E21DBD" w:rsidRPr="001C2888" w:rsidRDefault="00646B8D" w:rsidP="00C504C7">
          <w:pPr>
            <w:rPr>
              <w:lang w:val="en-US" w:eastAsia="en-GB"/>
            </w:rPr>
          </w:pPr>
        </w:p>
      </w:sdtContent>
    </w:sdt>
    <w:p w14:paraId="50617C66" w14:textId="3928B21B" w:rsidR="00E21DBD" w:rsidRPr="001C2888" w:rsidRDefault="00E21DBD" w:rsidP="00994062">
      <w:pPr>
        <w:pStyle w:val="ListNumber"/>
        <w:numPr>
          <w:ilvl w:val="0"/>
          <w:numId w:val="0"/>
        </w:numPr>
        <w:ind w:left="709" w:hanging="709"/>
        <w:rPr>
          <w:lang w:eastAsia="en-GB"/>
        </w:rPr>
      </w:pPr>
      <w:r w:rsidRPr="001C2888">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1132364438"/>
            <w:placeholder>
              <w:docPart w:val="DF759B744C514922A2CB35D3C986E360"/>
            </w:placeholder>
          </w:sdtPr>
          <w:sdtEndPr/>
          <w:sdtContent>
            <w:p w14:paraId="121341C9" w14:textId="0CF1EF1F" w:rsidR="00B0547F" w:rsidRPr="001C2888" w:rsidRDefault="00B0547F" w:rsidP="00B0547F">
              <w:pPr>
                <w:rPr>
                  <w:lang w:val="en-IE"/>
                </w:rPr>
              </w:pPr>
              <w:r w:rsidRPr="001C2888">
                <w:rPr>
                  <w:lang w:val="en-IE"/>
                </w:rPr>
                <w:t xml:space="preserve">As policy officer, you would be part of the </w:t>
              </w:r>
              <w:r w:rsidR="00373FE7" w:rsidRPr="001C2888">
                <w:rPr>
                  <w:lang w:val="en-IE"/>
                </w:rPr>
                <w:t>tax transparency</w:t>
              </w:r>
              <w:r w:rsidRPr="001C2888">
                <w:rPr>
                  <w:lang w:val="en-IE"/>
                </w:rPr>
                <w:t xml:space="preserve"> sector.</w:t>
              </w:r>
            </w:p>
            <w:p w14:paraId="2D13A808" w14:textId="4E3D208A" w:rsidR="0013545A" w:rsidRPr="001C2888" w:rsidRDefault="00B0547F" w:rsidP="00F93D32">
              <w:pPr>
                <w:rPr>
                  <w:lang w:val="en-US" w:eastAsia="en-GB"/>
                </w:rPr>
              </w:pPr>
              <w:r w:rsidRPr="001C2888">
                <w:rPr>
                  <w:lang w:val="en-IE"/>
                </w:rPr>
                <w:t xml:space="preserve">Your main tasks would be the following: in the context of </w:t>
              </w:r>
              <w:r w:rsidR="007F7BFF" w:rsidRPr="001C2888">
                <w:rPr>
                  <w:lang w:val="en-IE"/>
                </w:rPr>
                <w:t>existing</w:t>
              </w:r>
              <w:r w:rsidRPr="001C2888">
                <w:rPr>
                  <w:lang w:val="en-IE"/>
                </w:rPr>
                <w:t xml:space="preserve"> policy proposals</w:t>
              </w:r>
              <w:r w:rsidR="007F7BFF" w:rsidRPr="001C2888">
                <w:rPr>
                  <w:lang w:val="en-IE"/>
                </w:rPr>
                <w:t xml:space="preserve"> such as the FASTER Directive</w:t>
              </w:r>
              <w:r w:rsidRPr="001C2888">
                <w:rPr>
                  <w:lang w:val="en-IE"/>
                </w:rPr>
                <w:t xml:space="preserve"> the </w:t>
              </w:r>
              <w:r w:rsidR="007F7BFF" w:rsidRPr="001C2888">
                <w:rPr>
                  <w:lang w:val="en-IE"/>
                </w:rPr>
                <w:t xml:space="preserve">implementation by Member States through close contacts with stakeholders and Member States. This requires also the preparation of legal acts and guidance. It also includes the </w:t>
              </w:r>
              <w:r w:rsidRPr="001C2888">
                <w:rPr>
                  <w:lang w:val="en-IE"/>
                </w:rPr>
                <w:t>evaluation of existing legislation</w:t>
              </w:r>
              <w:r w:rsidR="007F7BFF" w:rsidRPr="001C2888">
                <w:rPr>
                  <w:lang w:val="en-IE"/>
                </w:rPr>
                <w:t xml:space="preserve"> such as the Dispute Resolution Directive</w:t>
              </w:r>
              <w:r w:rsidRPr="001C2888">
                <w:rPr>
                  <w:lang w:val="en-IE"/>
                </w:rPr>
                <w:t xml:space="preserve"> conducting consultations with relevant stakeholders, including other Commission services, Member States’ tax experts - drafting working documents, guidelines, analyses, briefings and policy initiatives on topical matters in the area of exchange of information and administrative cooperation; preparing, coordinating and/or attending various meetings (committees, expert groups, project groups, etc.) with EU Member States, the OECD/Global Forum, private sector representatives.</w:t>
              </w:r>
              <w:r w:rsidR="007F7BFF" w:rsidRPr="001C2888">
                <w:rPr>
                  <w:lang w:val="en-IE"/>
                </w:rPr>
                <w:t xml:space="preserve"> Work would also cover other legislative and non-legislative initiatives in the direct tax field.</w:t>
              </w:r>
            </w:p>
          </w:sdtContent>
        </w:sdt>
        <w:p w14:paraId="433AC71A" w14:textId="7BBEF901" w:rsidR="002B3CBF" w:rsidRPr="001C2888" w:rsidRDefault="00646B8D" w:rsidP="0013545A">
          <w:pPr>
            <w:rPr>
              <w:lang w:val="en-US" w:eastAsia="en-GB"/>
            </w:rPr>
          </w:pPr>
        </w:p>
      </w:sdtContent>
    </w:sdt>
    <w:p w14:paraId="58E0FD96" w14:textId="2D5F7C92" w:rsidR="00E21DBD" w:rsidRPr="001C2888" w:rsidRDefault="00E21DBD" w:rsidP="00994062">
      <w:pPr>
        <w:pStyle w:val="ListNumber"/>
        <w:numPr>
          <w:ilvl w:val="0"/>
          <w:numId w:val="0"/>
        </w:numPr>
        <w:ind w:left="709" w:hanging="709"/>
        <w:rPr>
          <w:lang w:eastAsia="en-GB"/>
        </w:rPr>
      </w:pPr>
      <w:r w:rsidRPr="001C2888">
        <w:rPr>
          <w:b/>
          <w:bCs/>
          <w:lang w:eastAsia="en-GB"/>
        </w:rPr>
        <w:t>Jobholder Profile (We look for)</w:t>
      </w:r>
    </w:p>
    <w:sdt>
      <w:sdtPr>
        <w:rPr>
          <w:lang w:val="en-US" w:eastAsia="en-GB"/>
        </w:rPr>
        <w:id w:val="-209197804"/>
        <w:placeholder>
          <w:docPart w:val="D53C757808094631B3D30FCCF370CC97"/>
        </w:placeholder>
      </w:sdtPr>
      <w:sdtEndPr>
        <w:rPr>
          <w:lang w:val="en-IE" w:eastAsia="en-IE"/>
        </w:rPr>
      </w:sdtEndPr>
      <w:sdtContent>
        <w:p w14:paraId="0D23D667" w14:textId="77777777" w:rsidR="00B0547F" w:rsidRPr="001C2888" w:rsidRDefault="00B0547F" w:rsidP="00B0547F">
          <w:pPr>
            <w:rPr>
              <w:lang w:val="en-IE"/>
            </w:rPr>
          </w:pPr>
          <w:r w:rsidRPr="001C2888">
            <w:rPr>
              <w:lang w:val="en-IE"/>
            </w:rPr>
            <w:t>We are looking for a dynamic, well-organised colleague who is willing to engage fully and deliver quality outputs within the deadlines set.</w:t>
          </w:r>
        </w:p>
        <w:p w14:paraId="32E4D61B" w14:textId="3D6B2114" w:rsidR="00B0547F" w:rsidRPr="001C2888" w:rsidRDefault="00B0547F" w:rsidP="00B0547F">
          <w:pPr>
            <w:rPr>
              <w:lang w:val="en-IE"/>
            </w:rPr>
          </w:pPr>
          <w:r w:rsidRPr="001C2888">
            <w:rPr>
              <w:lang w:val="en-IE"/>
            </w:rPr>
            <w:t xml:space="preserve">He/she should be interested in international taxation and tax compliance, he/she should enjoy working with other international organisations such as the OECD or </w:t>
          </w:r>
          <w:r w:rsidR="007F7BFF" w:rsidRPr="001C2888">
            <w:rPr>
              <w:lang w:val="en-IE"/>
            </w:rPr>
            <w:t>Member States through FISCALIS.</w:t>
          </w:r>
        </w:p>
        <w:p w14:paraId="51265D51" w14:textId="161B7C51" w:rsidR="00624547" w:rsidRPr="001C2888" w:rsidRDefault="00624547" w:rsidP="00624547">
          <w:pPr>
            <w:rPr>
              <w:lang w:val="en-IE"/>
            </w:rPr>
          </w:pPr>
          <w:r w:rsidRPr="001C2888">
            <w:rPr>
              <w:lang w:val="en-IE"/>
            </w:rPr>
            <w:t>Our new colleague should be interested in analysing how the current rules contribute to strengthening tax compliance and fighting tax evasion, as well as to identifying ways to further strengthen the rules or their use</w:t>
          </w:r>
          <w:r w:rsidR="007F7BFF" w:rsidRPr="001C2888">
            <w:rPr>
              <w:lang w:val="en-IE"/>
            </w:rPr>
            <w:t xml:space="preserve">. </w:t>
          </w:r>
          <w:r w:rsidRPr="001C2888">
            <w:rPr>
              <w:lang w:val="en-IE"/>
            </w:rPr>
            <w:t xml:space="preserve">Good legal </w:t>
          </w:r>
          <w:r w:rsidR="007F7BFF" w:rsidRPr="001C2888">
            <w:rPr>
              <w:lang w:val="en-IE"/>
            </w:rPr>
            <w:t xml:space="preserve">and </w:t>
          </w:r>
          <w:r w:rsidRPr="001C2888">
            <w:rPr>
              <w:lang w:val="en-IE"/>
            </w:rPr>
            <w:t>economic background</w:t>
          </w:r>
          <w:r w:rsidR="007F7BFF" w:rsidRPr="001C2888">
            <w:rPr>
              <w:lang w:val="en-IE"/>
            </w:rPr>
            <w:t xml:space="preserve"> more </w:t>
          </w:r>
          <w:r w:rsidR="007F7BFF" w:rsidRPr="001C2888">
            <w:rPr>
              <w:lang w:val="en-IE"/>
            </w:rPr>
            <w:lastRenderedPageBreak/>
            <w:t>generally</w:t>
          </w:r>
          <w:r w:rsidRPr="001C2888">
            <w:rPr>
              <w:lang w:val="en-IE"/>
            </w:rPr>
            <w:t xml:space="preserve">, </w:t>
          </w:r>
          <w:r w:rsidR="007F7BFF" w:rsidRPr="001C2888">
            <w:rPr>
              <w:lang w:val="en-IE"/>
            </w:rPr>
            <w:t xml:space="preserve">for example </w:t>
          </w:r>
          <w:r w:rsidRPr="001C2888">
            <w:rPr>
              <w:lang w:val="en-IE"/>
            </w:rPr>
            <w:t xml:space="preserve"> in the area of </w:t>
          </w:r>
          <w:r w:rsidR="007F7BFF" w:rsidRPr="001C2888">
            <w:rPr>
              <w:lang w:val="en-IE"/>
            </w:rPr>
            <w:t xml:space="preserve">withholding tax refund procedures </w:t>
          </w:r>
          <w:r w:rsidR="00A23E74" w:rsidRPr="001C2888">
            <w:t xml:space="preserve"> </w:t>
          </w:r>
          <w:r w:rsidRPr="001C2888">
            <w:rPr>
              <w:lang w:val="en-IE"/>
            </w:rPr>
            <w:t xml:space="preserve">would be an asset as well as previous experience in drafting documents and briefings as well as in analysing legal texts. Proficiency in English is necessary, including very good drafting skills. </w:t>
          </w:r>
        </w:p>
        <w:p w14:paraId="47D6D3C0" w14:textId="2AA4454E" w:rsidR="00624547" w:rsidRPr="001C2888" w:rsidRDefault="00624547" w:rsidP="00624547">
          <w:pPr>
            <w:rPr>
              <w:lang w:val="en-IE"/>
            </w:rPr>
          </w:pPr>
          <w:r w:rsidRPr="001C2888">
            <w:rPr>
              <w:lang w:val="en-IE"/>
            </w:rPr>
            <w:t>The successful candidate will work in a team of seven colleagues who enjoy a collaborative approach. He/she should enjoy teamwork, while also being able to pursue files autonomously. He/she should be able to establish and maintain excellent working relations with other colleagues in TAXUD, with other Commission services and with Member States experts.</w:t>
          </w:r>
        </w:p>
      </w:sdtContent>
    </w:sdt>
    <w:bookmarkEnd w:id="2"/>
    <w:p w14:paraId="6248C090" w14:textId="6166CCAA" w:rsidR="004D6D83" w:rsidRPr="006C3C9C" w:rsidRDefault="00456CA9" w:rsidP="00E21DBD">
      <w:pPr>
        <w:spacing w:after="0"/>
        <w:rPr>
          <w:lang w:val="en-IE"/>
        </w:rPr>
      </w:pPr>
      <w:r w:rsidRPr="006C3C9C">
        <w:rPr>
          <w:lang w:val="en-IE"/>
        </w:rPr>
        <w:t>An SNE shall take part in missions or external meetings only as part of a delegation led by a Commission official or temporary staff member or, if on his own, as an observer or for information purposes</w:t>
      </w:r>
    </w:p>
    <w:p w14:paraId="4793FDFD" w14:textId="77777777" w:rsidR="00456CA9" w:rsidRPr="004D6D83" w:rsidRDefault="00456CA9" w:rsidP="00E21DBD">
      <w:pPr>
        <w:spacing w:after="0"/>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50737F3B" w14:textId="5304FC4C" w:rsidR="00DF1E49" w:rsidRPr="00386A96" w:rsidRDefault="00E21DBD" w:rsidP="009A2F00">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5F39A1B1" w:rsidR="00B73F08" w:rsidRDefault="00693BC6" w:rsidP="00252050">
      <w:pPr>
        <w:keepNext/>
        <w:rPr>
          <w:lang w:eastAsia="en-GB"/>
        </w:rPr>
      </w:pPr>
      <w:r>
        <w:rPr>
          <w:lang w:eastAsia="en-GB"/>
        </w:rPr>
        <w:t>You should draft you</w:t>
      </w:r>
      <w:r w:rsidR="00041139">
        <w:rPr>
          <w:lang w:eastAsia="en-GB"/>
        </w:rPr>
        <w:t>r</w:t>
      </w:r>
      <w:r>
        <w:rPr>
          <w:lang w:eastAsia="en-GB"/>
        </w:rPr>
        <w:t xml:space="preserve">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709AAFAC" w14:textId="24F2CD56" w:rsidR="00092780" w:rsidRDefault="00665583" w:rsidP="00AA3BEB">
      <w:pPr>
        <w:pStyle w:val="ListNumber"/>
        <w:keepNext/>
        <w:numPr>
          <w:ilvl w:val="0"/>
          <w:numId w:val="0"/>
        </w:numPr>
        <w:rPr>
          <w:b/>
          <w:bCs/>
          <w:u w:val="single"/>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w:t>
      </w:r>
      <w:r w:rsidR="00AA3BEB">
        <w:rPr>
          <w:lang w:eastAsia="en-GB"/>
        </w:rPr>
        <w:t xml:space="preserve"> </w:t>
      </w:r>
      <w:r w:rsidR="00E21DBD" w:rsidRPr="00F67B35">
        <w:rPr>
          <w:lang w:eastAsia="en-GB"/>
        </w:rPr>
        <w:t>certificate of professional experience, etc.). If necessary, these will be requested at a later stage.</w:t>
      </w:r>
    </w:p>
    <w:p w14:paraId="54CDDE36" w14:textId="15F845CE"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37173"/>
    <w:rsid w:val="00041139"/>
    <w:rsid w:val="0006383B"/>
    <w:rsid w:val="00065089"/>
    <w:rsid w:val="0007110E"/>
    <w:rsid w:val="0007544E"/>
    <w:rsid w:val="00092780"/>
    <w:rsid w:val="00092BCA"/>
    <w:rsid w:val="000A4668"/>
    <w:rsid w:val="000D129C"/>
    <w:rsid w:val="000F371B"/>
    <w:rsid w:val="000F4CD5"/>
    <w:rsid w:val="00111AB6"/>
    <w:rsid w:val="00127A2F"/>
    <w:rsid w:val="0013545A"/>
    <w:rsid w:val="00156F97"/>
    <w:rsid w:val="00164A9E"/>
    <w:rsid w:val="0019356E"/>
    <w:rsid w:val="001C2888"/>
    <w:rsid w:val="001D0A81"/>
    <w:rsid w:val="001E7E0B"/>
    <w:rsid w:val="002030B5"/>
    <w:rsid w:val="002109E6"/>
    <w:rsid w:val="00212784"/>
    <w:rsid w:val="00252050"/>
    <w:rsid w:val="002A1577"/>
    <w:rsid w:val="002B3CBF"/>
    <w:rsid w:val="002C13C3"/>
    <w:rsid w:val="002C49D0"/>
    <w:rsid w:val="002E40A9"/>
    <w:rsid w:val="00357CBD"/>
    <w:rsid w:val="00373FE7"/>
    <w:rsid w:val="00386A96"/>
    <w:rsid w:val="00394447"/>
    <w:rsid w:val="003D79F2"/>
    <w:rsid w:val="003E50A4"/>
    <w:rsid w:val="0040388A"/>
    <w:rsid w:val="004212E7"/>
    <w:rsid w:val="00431778"/>
    <w:rsid w:val="00454CC7"/>
    <w:rsid w:val="00456CA9"/>
    <w:rsid w:val="00464195"/>
    <w:rsid w:val="00476034"/>
    <w:rsid w:val="004940D8"/>
    <w:rsid w:val="004B71DF"/>
    <w:rsid w:val="004C4133"/>
    <w:rsid w:val="004D6D83"/>
    <w:rsid w:val="005168AD"/>
    <w:rsid w:val="00523E91"/>
    <w:rsid w:val="00540416"/>
    <w:rsid w:val="0058240F"/>
    <w:rsid w:val="00592CD5"/>
    <w:rsid w:val="005934DF"/>
    <w:rsid w:val="005D1B85"/>
    <w:rsid w:val="005E1D82"/>
    <w:rsid w:val="006003C1"/>
    <w:rsid w:val="00624547"/>
    <w:rsid w:val="00624697"/>
    <w:rsid w:val="00646B8D"/>
    <w:rsid w:val="00665583"/>
    <w:rsid w:val="00675EAB"/>
    <w:rsid w:val="006904CD"/>
    <w:rsid w:val="00693BC6"/>
    <w:rsid w:val="00696070"/>
    <w:rsid w:val="006C3C9C"/>
    <w:rsid w:val="006C6471"/>
    <w:rsid w:val="006D7412"/>
    <w:rsid w:val="007128FC"/>
    <w:rsid w:val="0072646B"/>
    <w:rsid w:val="00772AB3"/>
    <w:rsid w:val="00794372"/>
    <w:rsid w:val="007E531E"/>
    <w:rsid w:val="007F02AC"/>
    <w:rsid w:val="007F626C"/>
    <w:rsid w:val="007F7012"/>
    <w:rsid w:val="007F7BFF"/>
    <w:rsid w:val="00890E36"/>
    <w:rsid w:val="008C4067"/>
    <w:rsid w:val="008D02B7"/>
    <w:rsid w:val="008E6582"/>
    <w:rsid w:val="008F0B52"/>
    <w:rsid w:val="008F4BA9"/>
    <w:rsid w:val="00994062"/>
    <w:rsid w:val="00996CC6"/>
    <w:rsid w:val="009A1EA0"/>
    <w:rsid w:val="009A2F00"/>
    <w:rsid w:val="009C5E27"/>
    <w:rsid w:val="009F54EA"/>
    <w:rsid w:val="00A033AD"/>
    <w:rsid w:val="00A23E74"/>
    <w:rsid w:val="00A259C9"/>
    <w:rsid w:val="00A47664"/>
    <w:rsid w:val="00AA3BEB"/>
    <w:rsid w:val="00AB2CEA"/>
    <w:rsid w:val="00AB3D0A"/>
    <w:rsid w:val="00AB48BD"/>
    <w:rsid w:val="00AF6424"/>
    <w:rsid w:val="00B0547F"/>
    <w:rsid w:val="00B24CC5"/>
    <w:rsid w:val="00B3644B"/>
    <w:rsid w:val="00B65513"/>
    <w:rsid w:val="00B73F08"/>
    <w:rsid w:val="00B77DA3"/>
    <w:rsid w:val="00B8014C"/>
    <w:rsid w:val="00BA1B8D"/>
    <w:rsid w:val="00C06724"/>
    <w:rsid w:val="00C2351C"/>
    <w:rsid w:val="00C3254D"/>
    <w:rsid w:val="00C504C7"/>
    <w:rsid w:val="00C75BA4"/>
    <w:rsid w:val="00CB4500"/>
    <w:rsid w:val="00CB5B61"/>
    <w:rsid w:val="00CD2C5A"/>
    <w:rsid w:val="00D0015C"/>
    <w:rsid w:val="00D03CF4"/>
    <w:rsid w:val="00D62267"/>
    <w:rsid w:val="00D7090C"/>
    <w:rsid w:val="00D84D53"/>
    <w:rsid w:val="00D96984"/>
    <w:rsid w:val="00DB0ED0"/>
    <w:rsid w:val="00DC15F4"/>
    <w:rsid w:val="00DD144B"/>
    <w:rsid w:val="00DD41ED"/>
    <w:rsid w:val="00DF1E49"/>
    <w:rsid w:val="00E21DBD"/>
    <w:rsid w:val="00E342CB"/>
    <w:rsid w:val="00E41704"/>
    <w:rsid w:val="00E44D7F"/>
    <w:rsid w:val="00E82667"/>
    <w:rsid w:val="00E84FE8"/>
    <w:rsid w:val="00EB3147"/>
    <w:rsid w:val="00F4683D"/>
    <w:rsid w:val="00F6462F"/>
    <w:rsid w:val="00F86B84"/>
    <w:rsid w:val="00F91B73"/>
    <w:rsid w:val="00F93413"/>
    <w:rsid w:val="00F93D32"/>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Bodytext2">
    <w:name w:val="Body text|2_"/>
    <w:basedOn w:val="DefaultParagraphFont"/>
    <w:link w:val="Bodytext20"/>
    <w:rsid w:val="00164A9E"/>
    <w:rPr>
      <w:rFonts w:ascii="Arial" w:eastAsia="Arial" w:hAnsi="Arial" w:cs="Arial"/>
      <w:sz w:val="20"/>
      <w:shd w:val="clear" w:color="auto" w:fill="FFFFFF"/>
    </w:rPr>
  </w:style>
  <w:style w:type="paragraph" w:customStyle="1" w:styleId="Bodytext20">
    <w:name w:val="Body text|2"/>
    <w:basedOn w:val="Normal"/>
    <w:link w:val="Bodytext2"/>
    <w:qFormat/>
    <w:rsid w:val="00164A9E"/>
    <w:pPr>
      <w:widowControl w:val="0"/>
      <w:shd w:val="clear" w:color="auto" w:fill="FFFFFF"/>
      <w:spacing w:after="0" w:line="288" w:lineRule="exact"/>
    </w:pPr>
    <w:rPr>
      <w:rFonts w:ascii="Arial" w:eastAsia="Arial" w:hAnsi="Arial" w:cs="Arial"/>
      <w:sz w:val="20"/>
    </w:rPr>
  </w:style>
  <w:style w:type="character" w:styleId="CommentReference">
    <w:name w:val="annotation reference"/>
    <w:basedOn w:val="DefaultParagraphFont"/>
    <w:semiHidden/>
    <w:locked/>
    <w:rsid w:val="00624697"/>
    <w:rPr>
      <w:sz w:val="16"/>
      <w:szCs w:val="16"/>
    </w:rPr>
  </w:style>
  <w:style w:type="paragraph" w:styleId="CommentText">
    <w:name w:val="annotation text"/>
    <w:basedOn w:val="Normal"/>
    <w:link w:val="CommentTextChar"/>
    <w:semiHidden/>
    <w:locked/>
    <w:rsid w:val="00624697"/>
    <w:rPr>
      <w:sz w:val="20"/>
    </w:rPr>
  </w:style>
  <w:style w:type="character" w:customStyle="1" w:styleId="CommentTextChar">
    <w:name w:val="Comment Text Char"/>
    <w:basedOn w:val="DefaultParagraphFont"/>
    <w:link w:val="CommentText"/>
    <w:semiHidden/>
    <w:rsid w:val="00624697"/>
    <w:rPr>
      <w:sz w:val="20"/>
    </w:rPr>
  </w:style>
  <w:style w:type="paragraph" w:styleId="CommentSubject">
    <w:name w:val="annotation subject"/>
    <w:basedOn w:val="CommentText"/>
    <w:next w:val="CommentText"/>
    <w:link w:val="CommentSubjectChar"/>
    <w:semiHidden/>
    <w:locked/>
    <w:rsid w:val="00624697"/>
    <w:rPr>
      <w:b/>
      <w:bCs/>
    </w:rPr>
  </w:style>
  <w:style w:type="character" w:customStyle="1" w:styleId="CommentSubjectChar">
    <w:name w:val="Comment Subject Char"/>
    <w:basedOn w:val="CommentTextChar"/>
    <w:link w:val="CommentSubject"/>
    <w:semiHidden/>
    <w:rsid w:val="0062469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84F9D56242C34415B4E23CB934BF78C2"/>
        <w:category>
          <w:name w:val="General"/>
          <w:gallery w:val="placeholder"/>
        </w:category>
        <w:types>
          <w:type w:val="bbPlcHdr"/>
        </w:types>
        <w:behaviors>
          <w:behavior w:val="content"/>
        </w:behaviors>
        <w:guid w:val="{BCC3F7FE-1BDC-42E7-A000-77BACD22404A}"/>
      </w:docPartPr>
      <w:docPartBody>
        <w:p w:rsidR="00165CED" w:rsidRDefault="00165CED" w:rsidP="00165CED">
          <w:pPr>
            <w:pStyle w:val="84F9D56242C34415B4E23CB934BF78C2"/>
          </w:pPr>
          <w:r w:rsidRPr="0007110E">
            <w:rPr>
              <w:rStyle w:val="PlaceholderText"/>
              <w:bCs/>
            </w:rPr>
            <w:t>Click or tap here to enter text.</w:t>
          </w:r>
        </w:p>
      </w:docPartBody>
    </w:docPart>
    <w:docPart>
      <w:docPartPr>
        <w:name w:val="DE7D6B6386654BA6B84FAEBC4D88AE6A"/>
        <w:category>
          <w:name w:val="General"/>
          <w:gallery w:val="placeholder"/>
        </w:category>
        <w:types>
          <w:type w:val="bbPlcHdr"/>
        </w:types>
        <w:behaviors>
          <w:behavior w:val="content"/>
        </w:behaviors>
        <w:guid w:val="{36A6E07E-4ADB-43C5-A164-F4AFDCAE6EF4}"/>
      </w:docPartPr>
      <w:docPartBody>
        <w:p w:rsidR="00165CED" w:rsidRDefault="00165CED" w:rsidP="00165CED">
          <w:pPr>
            <w:pStyle w:val="DE7D6B6386654BA6B84FAEBC4D88AE6A"/>
          </w:pPr>
          <w:r w:rsidRPr="00BD2312">
            <w:rPr>
              <w:rStyle w:val="PlaceholderText"/>
            </w:rPr>
            <w:t>Click or tap here to enter text.</w:t>
          </w:r>
        </w:p>
      </w:docPartBody>
    </w:docPart>
    <w:docPart>
      <w:docPartPr>
        <w:name w:val="DF759B744C514922A2CB35D3C986E360"/>
        <w:category>
          <w:name w:val="General"/>
          <w:gallery w:val="placeholder"/>
        </w:category>
        <w:types>
          <w:type w:val="bbPlcHdr"/>
        </w:types>
        <w:behaviors>
          <w:behavior w:val="content"/>
        </w:behaviors>
        <w:guid w:val="{65EE5802-E801-4BEF-9B8F-14C52F87779E}"/>
      </w:docPartPr>
      <w:docPartBody>
        <w:p w:rsidR="00165CED" w:rsidRDefault="00165CED" w:rsidP="00165CED">
          <w:pPr>
            <w:pStyle w:val="DF759B744C514922A2CB35D3C986E360"/>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6383B"/>
    <w:rsid w:val="00156F97"/>
    <w:rsid w:val="00165CED"/>
    <w:rsid w:val="001E3B1B"/>
    <w:rsid w:val="00416B25"/>
    <w:rsid w:val="004212E7"/>
    <w:rsid w:val="005934DF"/>
    <w:rsid w:val="006003C1"/>
    <w:rsid w:val="006212B2"/>
    <w:rsid w:val="00675EAB"/>
    <w:rsid w:val="006F0611"/>
    <w:rsid w:val="00772AB3"/>
    <w:rsid w:val="007F7378"/>
    <w:rsid w:val="00893390"/>
    <w:rsid w:val="00894A0C"/>
    <w:rsid w:val="009A12CB"/>
    <w:rsid w:val="00A47664"/>
    <w:rsid w:val="00B77DA3"/>
    <w:rsid w:val="00BA1B8D"/>
    <w:rsid w:val="00CA527C"/>
    <w:rsid w:val="00D374C1"/>
    <w:rsid w:val="00D62267"/>
    <w:rsid w:val="00DC15F4"/>
    <w:rsid w:val="00DD144B"/>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65CED"/>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9D56242C34415B4E23CB934BF78C2">
    <w:name w:val="84F9D56242C34415B4E23CB934BF78C2"/>
    <w:rsid w:val="00165CED"/>
    <w:pPr>
      <w:spacing w:line="278" w:lineRule="auto"/>
    </w:pPr>
    <w:rPr>
      <w:kern w:val="2"/>
      <w:sz w:val="24"/>
      <w:szCs w:val="24"/>
      <w14:ligatures w14:val="standardContextual"/>
    </w:rPr>
  </w:style>
  <w:style w:type="paragraph" w:customStyle="1" w:styleId="DE7D6B6386654BA6B84FAEBC4D88AE6A">
    <w:name w:val="DE7D6B6386654BA6B84FAEBC4D88AE6A"/>
    <w:rsid w:val="00165CED"/>
    <w:pPr>
      <w:spacing w:line="278" w:lineRule="auto"/>
    </w:pPr>
    <w:rPr>
      <w:kern w:val="2"/>
      <w:sz w:val="24"/>
      <w:szCs w:val="24"/>
      <w14:ligatures w14:val="standardContextual"/>
    </w:rPr>
  </w:style>
  <w:style w:type="paragraph" w:customStyle="1" w:styleId="DF759B744C514922A2CB35D3C986E360">
    <w:name w:val="DF759B744C514922A2CB35D3C986E360"/>
    <w:rsid w:val="00165C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ée un document." ma:contentTypeScope="" ma:versionID="c17f1dc0a36d37b564b33556e26d301a">
  <xsd:schema xmlns:xsd="http://www.w3.org/2001/XMLSchema" xmlns:xs="http://www.w3.org/2001/XMLSchema" xmlns:p="http://schemas.microsoft.com/office/2006/metadata/properties" xmlns:ns2="30c666ed-fe46-43d6-bf30-6de2567680e6" targetNamespace="http://schemas.microsoft.com/office/2006/metadata/properties" ma:root="true" ma:fieldsID="7b08bbc2d1767c2af677356c93a65eca"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F56AE35A-A4C1-488B-8A80-41955AE84979}">
  <ds:schemaRefs>
    <ds:schemaRef ds:uri="http://schemas.microsoft.com/office/2006/documentManagement/types"/>
    <ds:schemaRef ds:uri="http://schemas.microsoft.com/sharepoint/v3/fields"/>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08927195-b699-4be0-9ee2-6c66dc215b5a"/>
    <ds:schemaRef ds:uri="a41a97bf-0494-41d8-ba3d-259bd7771890"/>
    <ds:schemaRef ds:uri="1929b814-5a78-4bdc-9841-d8b9ef424f65"/>
    <ds:schemaRef ds:uri="http://www.w3.org/XML/1998/namespace"/>
  </ds:schemaRefs>
</ds:datastoreItem>
</file>

<file path=customXml/itemProps2.xml><?xml version="1.0" encoding="utf-8"?>
<ds:datastoreItem xmlns:ds="http://schemas.openxmlformats.org/officeDocument/2006/customXml" ds:itemID="{72332F77-1A46-4006-B1A9-D6DF8FDDDA90}"/>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10</TotalTime>
  <Pages>4</Pages>
  <Words>1414</Words>
  <Characters>7778</Characters>
  <Application>Microsoft Office Word</Application>
  <DocSecurity>0</DocSecurity>
  <PresentationFormat>Microsoft Word 14.0</PresentationFormat>
  <Lines>64</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DI PAOLANTONIO Ingrid (TAXUD)</cp:lastModifiedBy>
  <cp:revision>4</cp:revision>
  <cp:lastPrinted>2023-04-05T10:36:00Z</cp:lastPrinted>
  <dcterms:created xsi:type="dcterms:W3CDTF">2025-02-27T08:59:00Z</dcterms:created>
  <dcterms:modified xsi:type="dcterms:W3CDTF">2025-03-04T12:35:00Z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