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D74966">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2456305" w:rsidR="00B65513" w:rsidRPr="0007110E" w:rsidRDefault="004F4ECC" w:rsidP="00E82667">
                <w:pPr>
                  <w:tabs>
                    <w:tab w:val="left" w:pos="426"/>
                  </w:tabs>
                  <w:spacing w:before="120"/>
                  <w:rPr>
                    <w:bCs/>
                    <w:lang w:val="en-IE" w:eastAsia="en-GB"/>
                  </w:rPr>
                </w:pPr>
                <w:r>
                  <w:rPr>
                    <w:bCs/>
                    <w:lang w:val="en-IE" w:eastAsia="en-GB"/>
                  </w:rPr>
                  <w:t>ECFIN – A - 1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712FDE42" w:rsidR="00D96984" w:rsidRPr="0007110E" w:rsidRDefault="00F41035" w:rsidP="00E82667">
                <w:pPr>
                  <w:tabs>
                    <w:tab w:val="left" w:pos="426"/>
                  </w:tabs>
                  <w:spacing w:before="120"/>
                  <w:rPr>
                    <w:bCs/>
                    <w:lang w:val="en-IE" w:eastAsia="en-GB"/>
                  </w:rPr>
                </w:pPr>
                <w:r w:rsidRPr="00F41035">
                  <w:rPr>
                    <w:bCs/>
                    <w:lang w:val="en-IE" w:eastAsia="en-GB"/>
                  </w:rPr>
                  <w:t>352718</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2477D40B" w14:textId="77777777" w:rsidR="00C573C4" w:rsidRDefault="00C573C4" w:rsidP="00E82667">
            <w:pPr>
              <w:tabs>
                <w:tab w:val="left" w:pos="1697"/>
              </w:tabs>
              <w:ind w:right="-1739"/>
              <w:contextualSpacing/>
              <w:rPr>
                <w:bCs/>
                <w:szCs w:val="24"/>
                <w:lang w:val="en-US" w:eastAsia="en-GB"/>
              </w:rPr>
            </w:pPr>
          </w:p>
          <w:p w14:paraId="5B1E2356" w14:textId="77777777" w:rsidR="00C573C4" w:rsidRDefault="00C573C4" w:rsidP="00E82667">
            <w:pPr>
              <w:tabs>
                <w:tab w:val="left" w:pos="1697"/>
              </w:tabs>
              <w:ind w:right="-1739"/>
              <w:contextualSpacing/>
              <w:rPr>
                <w:bCs/>
                <w:szCs w:val="24"/>
                <w:lang w:val="en-US" w:eastAsia="en-GB"/>
              </w:rPr>
            </w:pPr>
          </w:p>
          <w:p w14:paraId="1BD76B84" w14:textId="240E7EAB"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val="en-IE" w:eastAsia="en-GB"/>
                  </w:rPr>
                  <w:id w:val="557820748"/>
                  <w:placeholder>
                    <w:docPart w:val="4DFA3D029C1C4C17B271ECCA05492BEE"/>
                  </w:placeholder>
                </w:sdtPr>
                <w:sdtEndPr/>
                <w:sdtContent>
                  <w:p w14:paraId="6E5242D0" w14:textId="77777777" w:rsidR="00C573C4" w:rsidRDefault="00C573C4" w:rsidP="00C573C4">
                    <w:pPr>
                      <w:tabs>
                        <w:tab w:val="left" w:pos="426"/>
                      </w:tabs>
                      <w:spacing w:after="0"/>
                      <w:rPr>
                        <w:bCs/>
                        <w:lang w:val="fr-BE" w:eastAsia="en-GB"/>
                      </w:rPr>
                    </w:pPr>
                    <w:r w:rsidRPr="00E4508B">
                      <w:rPr>
                        <w:bCs/>
                        <w:lang w:val="fr-BE" w:eastAsia="en-GB"/>
                      </w:rPr>
                      <w:t>João NOGUEIRA MARTINS</w:t>
                    </w:r>
                    <w:r>
                      <w:rPr>
                        <w:bCs/>
                        <w:lang w:val="fr-BE" w:eastAsia="en-GB"/>
                      </w:rPr>
                      <w:tab/>
                    </w:r>
                    <w:r>
                      <w:rPr>
                        <w:bCs/>
                        <w:lang w:val="fr-BE" w:eastAsia="en-GB"/>
                      </w:rPr>
                      <w:tab/>
                      <w:t xml:space="preserve">               </w:t>
                    </w:r>
                    <w:hyperlink r:id="rId15" w:history="1">
                      <w:r w:rsidRPr="00D87C4D">
                        <w:rPr>
                          <w:rStyle w:val="Hyperlink"/>
                          <w:bCs/>
                          <w:lang w:val="fr-BE" w:eastAsia="en-GB"/>
                        </w:rPr>
                        <w:t>Joao.NOGUEIRAMARTINS@ec.europa.eu</w:t>
                      </w:r>
                    </w:hyperlink>
                  </w:p>
                  <w:p w14:paraId="714DA989" w14:textId="139EFDF3" w:rsidR="00E21DBD" w:rsidRPr="00DB5829" w:rsidRDefault="00C573C4" w:rsidP="00C573C4">
                    <w:pPr>
                      <w:tabs>
                        <w:tab w:val="left" w:pos="426"/>
                      </w:tabs>
                      <w:rPr>
                        <w:bCs/>
                        <w:lang w:val="en-IE" w:eastAsia="en-GB"/>
                      </w:rPr>
                    </w:pPr>
                    <w:r w:rsidRPr="00DB5829">
                      <w:rPr>
                        <w:bCs/>
                        <w:lang w:val="en-IE" w:eastAsia="en-GB"/>
                      </w:rPr>
                      <w:t>+32 229-93457</w:t>
                    </w:r>
                    <w:r w:rsidRPr="00DB5829">
                      <w:rPr>
                        <w:bCs/>
                        <w:lang w:val="en-IE" w:eastAsia="en-GB"/>
                      </w:rPr>
                      <w:tab/>
                    </w:r>
                  </w:p>
                </w:sdtContent>
              </w:sdt>
            </w:sdtContent>
          </w:sdt>
          <w:p w14:paraId="34CF737A" w14:textId="70071CB5" w:rsidR="00E21DBD" w:rsidRPr="00F41035" w:rsidRDefault="00F41035" w:rsidP="00E82667">
            <w:pPr>
              <w:tabs>
                <w:tab w:val="left" w:pos="426"/>
              </w:tabs>
              <w:contextualSpacing/>
              <w:rPr>
                <w:bCs/>
                <w:lang w:val="en-IE" w:eastAsia="en-GB"/>
              </w:rPr>
            </w:pPr>
            <w:r w:rsidRPr="00F41035">
              <w:rPr>
                <w:bCs/>
                <w:lang w:val="en-IE" w:eastAsia="en-GB"/>
              </w:rPr>
              <w:t>3rd</w:t>
            </w:r>
            <w:r w:rsidR="00E21DBD" w:rsidRPr="00F41035">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listItem w:displayText="2025" w:value="2025"/>
                  <w:listItem w:displayText="2026" w:value="2026"/>
                </w:dropDownList>
              </w:sdtPr>
              <w:sdtEndPr/>
              <w:sdtContent>
                <w:r w:rsidRPr="00F41035">
                  <w:rPr>
                    <w:bCs/>
                    <w:lang w:val="en-IE" w:eastAsia="en-GB"/>
                  </w:rPr>
                  <w:t>2025</w:t>
                </w:r>
              </w:sdtContent>
            </w:sdt>
          </w:p>
          <w:p w14:paraId="158DD156" w14:textId="4C751174" w:rsidR="00E21DBD" w:rsidRPr="0007110E" w:rsidRDefault="00F41035" w:rsidP="00E82667">
            <w:pPr>
              <w:tabs>
                <w:tab w:val="left" w:pos="426"/>
              </w:tabs>
              <w:contextualSpacing/>
              <w:jc w:val="left"/>
              <w:rPr>
                <w:bCs/>
                <w:szCs w:val="24"/>
                <w:lang w:eastAsia="en-GB"/>
              </w:rPr>
            </w:pPr>
            <w:r>
              <w:rPr>
                <w:bCs/>
                <w:lang w:val="en-IE" w:eastAsia="en-GB"/>
              </w:rPr>
              <w:t>2</w:t>
            </w:r>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85E67"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3C8376C3" w:rsidR="00E21DBD" w:rsidRPr="0007110E" w:rsidRDefault="008F4BA9" w:rsidP="00E82667">
            <w:pPr>
              <w:tabs>
                <w:tab w:val="left" w:pos="426"/>
              </w:tabs>
              <w:spacing w:before="120"/>
              <w:rPr>
                <w:bCs/>
                <w:lang w:val="en-IE" w:eastAsia="en-GB"/>
              </w:rPr>
            </w:pPr>
            <w:r>
              <w:rPr>
                <w:bCs/>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6" o:title=""/>
                </v:shape>
                <w:control r:id="rId17" w:name="OptionButton6" w:shapeid="_x0000_i1037"/>
              </w:object>
            </w:r>
            <w:r>
              <w:rPr>
                <w:bCs/>
                <w:lang w:eastAsia="en-GB"/>
              </w:rPr>
              <w:object w:dxaOrig="225" w:dyaOrig="225" w14:anchorId="1B1CECAE">
                <v:shape id="_x0000_i1039" type="#_x0000_t75" style="width:108pt;height:21.6pt" o:ole="">
                  <v:imagedata r:id="rId18" o:title=""/>
                </v:shape>
                <w:control r:id="rId19"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25414827" w:rsidR="00E21DBD" w:rsidRDefault="00E82667" w:rsidP="00E21DBD">
            <w:pPr>
              <w:tabs>
                <w:tab w:val="left" w:pos="426"/>
              </w:tabs>
              <w:contextualSpacing/>
              <w:rPr>
                <w:bCs/>
                <w:szCs w:val="24"/>
                <w:lang w:eastAsia="en-GB"/>
              </w:rPr>
            </w:pPr>
            <w:r>
              <w:rPr>
                <w:bCs/>
                <w:lang w:eastAsia="en-GB"/>
              </w:rPr>
              <w:object w:dxaOrig="225" w:dyaOrig="225" w14:anchorId="7CA3F499">
                <v:shape id="_x0000_i1041" type="#_x0000_t75" style="width:108pt;height:21.6pt" o:ole="">
                  <v:imagedata r:id="rId20" o:title=""/>
                </v:shape>
                <w:control r:id="rId21"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D74966"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D74966"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D74966"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13E62076" w:rsidR="00E21DBD" w:rsidRPr="0007110E" w:rsidRDefault="00E82667" w:rsidP="00252050">
            <w:pPr>
              <w:tabs>
                <w:tab w:val="left" w:pos="426"/>
              </w:tabs>
              <w:rPr>
                <w:bCs/>
                <w:lang w:val="en-IE" w:eastAsia="en-GB"/>
              </w:rPr>
            </w:pPr>
            <w:r>
              <w:rPr>
                <w:bCs/>
                <w:lang w:eastAsia="en-GB"/>
              </w:rPr>
              <w:object w:dxaOrig="225" w:dyaOrig="225" w14:anchorId="624C0115">
                <v:shape id="_x0000_i1043" type="#_x0000_t75" style="width:320.4pt;height:21.6pt" o:ole="">
                  <v:imagedata r:id="rId22" o:title=""/>
                </v:shape>
                <w:control r:id="rId23"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5A4ED22B" w:rsidR="00DF1E49" w:rsidRDefault="00E82667" w:rsidP="00E82667">
            <w:pPr>
              <w:tabs>
                <w:tab w:val="left" w:pos="426"/>
              </w:tabs>
              <w:spacing w:before="120" w:after="120"/>
              <w:rPr>
                <w:bCs/>
                <w:szCs w:val="24"/>
                <w:lang w:eastAsia="en-GB"/>
              </w:rPr>
            </w:pPr>
            <w:r>
              <w:rPr>
                <w:bCs/>
                <w:lang w:eastAsia="en-GB"/>
              </w:rPr>
              <w:object w:dxaOrig="225" w:dyaOrig="225" w14:anchorId="51A1B371">
                <v:shape id="_x0000_i1045" type="#_x0000_t75" style="width:108pt;height:21.6pt" o:ole="">
                  <v:imagedata r:id="rId24" o:title=""/>
                </v:shape>
                <w:control r:id="rId25" w:name="OptionButton2" w:shapeid="_x0000_i1045"/>
              </w:object>
            </w:r>
            <w:r>
              <w:rPr>
                <w:bCs/>
                <w:lang w:eastAsia="en-GB"/>
              </w:rPr>
              <w:object w:dxaOrig="225" w:dyaOrig="225" w14:anchorId="0992615F">
                <v:shape id="_x0000_i1047" type="#_x0000_t75" style="width:108pt;height:21.6pt" o:ole="">
                  <v:imagedata r:id="rId26" o:title=""/>
                </v:shape>
                <w:control r:id="rId27" w:name="OptionButton3" w:shapeid="_x0000_i1047"/>
              </w:object>
            </w:r>
          </w:p>
          <w:p w14:paraId="42C9AD79" w14:textId="618B155F"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5-07-25T00:00:00Z">
                  <w:dateFormat w:val="dd-MM-yyyy"/>
                  <w:lid w:val="fr-BE"/>
                  <w:storeMappedDataAs w:val="dateTime"/>
                  <w:calendar w:val="gregorian"/>
                </w:date>
              </w:sdtPr>
              <w:sdtEndPr/>
              <w:sdtContent>
                <w:r w:rsidR="00D74966">
                  <w:rPr>
                    <w:bCs/>
                    <w:lang w:val="fr-BE" w:eastAsia="en-GB"/>
                  </w:rPr>
                  <w:t>25-07-2025</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bookmarkStart w:id="3" w:name="_Hlk196754594" w:displacedByCustomXml="next"/>
    <w:sdt>
      <w:sdtPr>
        <w:rPr>
          <w:lang w:val="en-US" w:eastAsia="en-GB"/>
        </w:rPr>
        <w:id w:val="1822233941"/>
        <w:placeholder>
          <w:docPart w:val="A1D7C4E93E5D41968C9784C962AACA55"/>
        </w:placeholder>
      </w:sdtPr>
      <w:sdtEndPr/>
      <w:sdtContent>
        <w:bookmarkEnd w:id="3" w:displacedByCustomXml="prev"/>
        <w:bookmarkStart w:id="4" w:name="_Hlk196754543" w:displacedByCustomXml="prev"/>
        <w:p w14:paraId="6AC3F240" w14:textId="77777777" w:rsidR="00C92792" w:rsidRPr="00C92792" w:rsidRDefault="00C92792" w:rsidP="00C92792">
          <w:pPr>
            <w:rPr>
              <w:lang w:val="en-US" w:eastAsia="en-GB"/>
            </w:rPr>
          </w:pPr>
          <w:r w:rsidRPr="00C92792">
            <w:rPr>
              <w:lang w:val="en-US" w:eastAsia="en-GB"/>
            </w:rPr>
            <w:t xml:space="preserve">Directorate A is responsible for overall policy strategy, coordination and communication in DG ECFIN and carries out its mission by providing support to the rest of the DG, with the aim of reinforcing the framework for economic policy coordination generally and of </w:t>
          </w:r>
          <w:r w:rsidRPr="00C92792">
            <w:rPr>
              <w:lang w:val="en-US" w:eastAsia="en-GB"/>
            </w:rPr>
            <w:lastRenderedPageBreak/>
            <w:t xml:space="preserve">communicating the economic policies of the Commission to other institutions, stakeholders and the public. </w:t>
          </w:r>
        </w:p>
        <w:p w14:paraId="7A31620E" w14:textId="6FABA9EB" w:rsidR="00C92792" w:rsidRPr="00C92792" w:rsidRDefault="00C92792" w:rsidP="00C92792">
          <w:pPr>
            <w:rPr>
              <w:lang w:val="en-US" w:eastAsia="en-GB"/>
            </w:rPr>
          </w:pPr>
          <w:r w:rsidRPr="00C92792">
            <w:rPr>
              <w:lang w:val="en-US" w:eastAsia="en-GB"/>
            </w:rPr>
            <w:t xml:space="preserve">Unit A1 contributes to the development of policies in respect of the European Semester and the Recovery and Resilience Facility (RRF), as well as the budgetary surveillance in close cooperation with the geographical directorates and </w:t>
          </w:r>
          <w:r w:rsidR="00DB5829">
            <w:rPr>
              <w:lang w:val="en-US" w:eastAsia="en-GB"/>
            </w:rPr>
            <w:t>d</w:t>
          </w:r>
          <w:r w:rsidRPr="00C92792">
            <w:rPr>
              <w:lang w:val="en-US" w:eastAsia="en-GB"/>
            </w:rPr>
            <w:t xml:space="preserve">irectorates B and C. </w:t>
          </w:r>
          <w:r w:rsidR="00DB5829">
            <w:rPr>
              <w:lang w:val="en-US" w:eastAsia="en-GB"/>
            </w:rPr>
            <w:t>The unit</w:t>
          </w:r>
          <w:r w:rsidRPr="00C92792">
            <w:rPr>
              <w:lang w:val="en-US" w:eastAsia="en-GB"/>
            </w:rPr>
            <w:t xml:space="preserve"> also undertakes work on the macroeconomic aspects of the Economic and Monetary Union. The unit represents DG ECFIN in relevant committees on issues related to the implementation of the European Semester and budgetary surveillance (e.g. EFC</w:t>
          </w:r>
          <w:r w:rsidR="00DB5829">
            <w:rPr>
              <w:lang w:val="en-US" w:eastAsia="en-GB"/>
            </w:rPr>
            <w:t>-</w:t>
          </w:r>
          <w:r w:rsidRPr="00C92792">
            <w:rPr>
              <w:lang w:val="en-US" w:eastAsia="en-GB"/>
            </w:rPr>
            <w:t xml:space="preserve">A, EWG-A and EPC). It also acts as ECFIN's hub for policy and planning related to the Council's activities, and in particular the ECOFIN, the Eurogroup and their committees. In undertaking its work, the unit functions as three teams: a European Semester/ Recovery and Resilience Facility (RRF) team, a fiscal surveillance team, and a Euro Area economy team. </w:t>
          </w:r>
        </w:p>
        <w:p w14:paraId="59DD0438" w14:textId="049121CC" w:rsidR="00E21DBD" w:rsidRDefault="00C92792" w:rsidP="00C92792">
          <w:pPr>
            <w:rPr>
              <w:lang w:val="en-US" w:eastAsia="en-GB"/>
            </w:rPr>
          </w:pPr>
          <w:r w:rsidRPr="00C92792">
            <w:rPr>
              <w:lang w:val="en-US" w:eastAsia="en-GB"/>
            </w:rPr>
            <w:t xml:space="preserve">Moreover the unit provides a series of services to the whole Directorate General, </w:t>
          </w:r>
          <w:r w:rsidR="00DB5829">
            <w:rPr>
              <w:lang w:val="en-US" w:eastAsia="en-GB"/>
            </w:rPr>
            <w:t>including</w:t>
          </w:r>
          <w:r w:rsidRPr="00C92792">
            <w:rPr>
              <w:lang w:val="en-US" w:eastAsia="en-GB"/>
            </w:rPr>
            <w:t xml:space="preserve"> the coordination of briefing requests (for cabinets, for the meetings of the economic and financial committee (EFC) and the Eurogroup Working Group (EWG), etc.), as well as the tasks of legislative coordinator.</w:t>
          </w:r>
        </w:p>
      </w:sdtContent>
    </w:sdt>
    <w:bookmarkEnd w:id="4" w:displacedByCustomXml="prev"/>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4EC4C420" w14:textId="77777777" w:rsidR="00C92792" w:rsidRPr="00C92792" w:rsidRDefault="00C92792" w:rsidP="00C92792">
          <w:pPr>
            <w:rPr>
              <w:lang w:val="en-US" w:eastAsia="en-GB"/>
            </w:rPr>
          </w:pPr>
          <w:r w:rsidRPr="00C92792">
            <w:rPr>
              <w:lang w:val="en-US" w:eastAsia="en-GB"/>
            </w:rPr>
            <w:t xml:space="preserve">We propose a challenging assignment at the centre of EU's economic surveillance, focused on the coordination of Member States’ economic policies, notably in the context of the European Semester and the Recovery and Resilience Facility (RRF). </w:t>
          </w:r>
        </w:p>
        <w:p w14:paraId="6DA4EEBE" w14:textId="2A2250FA" w:rsidR="00C92792" w:rsidRPr="00C92792" w:rsidRDefault="00C92792" w:rsidP="00C92792">
          <w:pPr>
            <w:rPr>
              <w:lang w:val="en-US" w:eastAsia="en-GB"/>
            </w:rPr>
          </w:pPr>
          <w:r w:rsidRPr="00C92792">
            <w:rPr>
              <w:lang w:val="en-US" w:eastAsia="en-GB"/>
            </w:rPr>
            <w:t xml:space="preserve">Your task will be to contribute to (i) the planning and implementation of </w:t>
          </w:r>
          <w:r w:rsidR="00DB5829">
            <w:rPr>
              <w:lang w:val="en-US" w:eastAsia="en-GB"/>
            </w:rPr>
            <w:t xml:space="preserve">economic </w:t>
          </w:r>
          <w:r w:rsidRPr="00C92792">
            <w:rPr>
              <w:lang w:val="en-US" w:eastAsia="en-GB"/>
            </w:rPr>
            <w:t xml:space="preserve">surveillance processes, in particular relating to the European Semester and the Recovery and Resilience Facility (RRF); (ii) economic and policy analysis aiming at ensuring cross-country consistency in the formulation and follow-up of economic policy guidance to Member States and (iii) internal and external communication and coordination. </w:t>
          </w:r>
        </w:p>
        <w:p w14:paraId="6B67D72C" w14:textId="77777777" w:rsidR="00C92792" w:rsidRPr="00C92792" w:rsidRDefault="00C92792" w:rsidP="00C92792">
          <w:pPr>
            <w:rPr>
              <w:lang w:val="en-US" w:eastAsia="en-GB"/>
            </w:rPr>
          </w:pPr>
          <w:r w:rsidRPr="00C92792">
            <w:rPr>
              <w:lang w:val="en-US" w:eastAsia="en-GB"/>
            </w:rPr>
            <w:t xml:space="preserve">You will join a strong and multi-disciplinary team of mainly economists committed to deliver high-quality results under tight deadlines. </w:t>
          </w:r>
        </w:p>
        <w:p w14:paraId="46EE3E07" w14:textId="09B69F69" w:rsidR="00E21DBD" w:rsidRPr="00AF7D78" w:rsidRDefault="00C92792" w:rsidP="00C92792">
          <w:pPr>
            <w:rPr>
              <w:lang w:val="en-US" w:eastAsia="en-GB"/>
            </w:rPr>
          </w:pPr>
          <w:r w:rsidRPr="00C92792">
            <w:rPr>
              <w:lang w:val="en-US" w:eastAsia="en-GB"/>
            </w:rPr>
            <w:t>We co-operate closely with colleagues in the Directorate-General as well as in the wider Commission. We have an open and stimulating professional environment with significant scope for building your skills and expertise in the field of economic policy coordination.</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1CA08F74" w14:textId="1BB2EB0A" w:rsidR="00C92792" w:rsidRPr="00C92792" w:rsidRDefault="00C92792" w:rsidP="00C92792">
          <w:pPr>
            <w:rPr>
              <w:lang w:val="en-US" w:eastAsia="en-GB"/>
            </w:rPr>
          </w:pPr>
          <w:r w:rsidRPr="00C92792">
            <w:rPr>
              <w:lang w:val="en-US" w:eastAsia="en-GB"/>
            </w:rPr>
            <w:t xml:space="preserve">The successful candidate should have an advance degree in economics and another related social science and </w:t>
          </w:r>
          <w:r w:rsidR="00DB5829">
            <w:rPr>
              <w:lang w:val="en-US" w:eastAsia="en-GB"/>
            </w:rPr>
            <w:t>have relevant experience</w:t>
          </w:r>
          <w:r w:rsidRPr="00C92792">
            <w:rPr>
              <w:lang w:val="en-US" w:eastAsia="en-GB"/>
            </w:rPr>
            <w:t xml:space="preserve"> in economic policy-making, coordination and/or analysis.</w:t>
          </w:r>
        </w:p>
        <w:p w14:paraId="56AC0744" w14:textId="305902BA" w:rsidR="00C92792" w:rsidRPr="00C92792" w:rsidRDefault="00C92792" w:rsidP="00C92792">
          <w:pPr>
            <w:rPr>
              <w:lang w:val="en-US" w:eastAsia="en-GB"/>
            </w:rPr>
          </w:pPr>
          <w:r w:rsidRPr="00C92792">
            <w:rPr>
              <w:lang w:val="en-US" w:eastAsia="en-GB"/>
            </w:rPr>
            <w:t xml:space="preserve">S/he should also have a good knowledge of EU policies within the area covered by DG ECFIN, preferably with experience in </w:t>
          </w:r>
          <w:r w:rsidR="00DB5829">
            <w:rPr>
              <w:lang w:val="en-US" w:eastAsia="en-GB"/>
            </w:rPr>
            <w:t xml:space="preserve">European </w:t>
          </w:r>
          <w:r w:rsidRPr="00C92792">
            <w:rPr>
              <w:lang w:val="en-US" w:eastAsia="en-GB"/>
            </w:rPr>
            <w:t xml:space="preserve">economic surveillance or policy-making. Good drafting and communicating skills as well as experience in coordinating tasks would be an asset. </w:t>
          </w:r>
        </w:p>
        <w:p w14:paraId="51994EDB" w14:textId="209FA966" w:rsidR="002E40A9" w:rsidRPr="00AF7D78" w:rsidRDefault="00C92792" w:rsidP="00C92792">
          <w:pPr>
            <w:rPr>
              <w:lang w:val="en-US" w:eastAsia="en-GB"/>
            </w:rPr>
          </w:pPr>
          <w:r w:rsidRPr="00C92792">
            <w:rPr>
              <w:lang w:val="en-US" w:eastAsia="en-GB"/>
            </w:rPr>
            <w:lastRenderedPageBreak/>
            <w:t>Knowledge of English is essential.</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8"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9" w:history="1">
        <w:hyperlink r:id="rId30"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5" w:name="_Hlk132131276"/>
      <w:r>
        <w:t>Before applying, please read the attached privacy statement.</w:t>
      </w:r>
      <w:bookmarkEnd w:id="5"/>
    </w:p>
    <w:sectPr w:rsidR="00F93413">
      <w:footerReference w:type="even" r:id="rId31"/>
      <w:footerReference w:type="default" r:id="rId32"/>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PKit_DocumentHasBeenSaved" w:val="true"/>
    <w:docVar w:name="LW_DocType" w:val="EUROLOOK"/>
  </w:docVars>
  <w:rsids>
    <w:rsidRoot w:val="00E21DBD"/>
    <w:rsid w:val="00000184"/>
    <w:rsid w:val="00002862"/>
    <w:rsid w:val="00012665"/>
    <w:rsid w:val="00044C90"/>
    <w:rsid w:val="0007110E"/>
    <w:rsid w:val="0007544E"/>
    <w:rsid w:val="00085E67"/>
    <w:rsid w:val="00092BCA"/>
    <w:rsid w:val="000A4668"/>
    <w:rsid w:val="000D129C"/>
    <w:rsid w:val="000F371B"/>
    <w:rsid w:val="000F4CD5"/>
    <w:rsid w:val="00111AB6"/>
    <w:rsid w:val="001D0A81"/>
    <w:rsid w:val="002109E6"/>
    <w:rsid w:val="00252050"/>
    <w:rsid w:val="002B3CBF"/>
    <w:rsid w:val="002C13C3"/>
    <w:rsid w:val="002C465C"/>
    <w:rsid w:val="002C49D0"/>
    <w:rsid w:val="002E40A9"/>
    <w:rsid w:val="00305F3D"/>
    <w:rsid w:val="00394447"/>
    <w:rsid w:val="003A4906"/>
    <w:rsid w:val="003E50A4"/>
    <w:rsid w:val="004004C3"/>
    <w:rsid w:val="0040388A"/>
    <w:rsid w:val="00431778"/>
    <w:rsid w:val="00454CC7"/>
    <w:rsid w:val="00464195"/>
    <w:rsid w:val="00476034"/>
    <w:rsid w:val="004F4ECC"/>
    <w:rsid w:val="005168AD"/>
    <w:rsid w:val="0058240F"/>
    <w:rsid w:val="00592CD5"/>
    <w:rsid w:val="005D1B85"/>
    <w:rsid w:val="00665583"/>
    <w:rsid w:val="00693BC6"/>
    <w:rsid w:val="00696070"/>
    <w:rsid w:val="007970AE"/>
    <w:rsid w:val="007E531E"/>
    <w:rsid w:val="007F02AC"/>
    <w:rsid w:val="007F7012"/>
    <w:rsid w:val="00823244"/>
    <w:rsid w:val="008D02B7"/>
    <w:rsid w:val="008F0B52"/>
    <w:rsid w:val="008F4BA9"/>
    <w:rsid w:val="00994062"/>
    <w:rsid w:val="00996CC6"/>
    <w:rsid w:val="009A1EA0"/>
    <w:rsid w:val="009A2F00"/>
    <w:rsid w:val="009C5E27"/>
    <w:rsid w:val="00A033AD"/>
    <w:rsid w:val="00AB2CEA"/>
    <w:rsid w:val="00AF6424"/>
    <w:rsid w:val="00B20EB1"/>
    <w:rsid w:val="00B24CC5"/>
    <w:rsid w:val="00B3644B"/>
    <w:rsid w:val="00B65513"/>
    <w:rsid w:val="00B73F08"/>
    <w:rsid w:val="00B8014C"/>
    <w:rsid w:val="00BC37C0"/>
    <w:rsid w:val="00C06724"/>
    <w:rsid w:val="00C3254D"/>
    <w:rsid w:val="00C504C7"/>
    <w:rsid w:val="00C573C4"/>
    <w:rsid w:val="00C73AC5"/>
    <w:rsid w:val="00C75BA4"/>
    <w:rsid w:val="00C92792"/>
    <w:rsid w:val="00CB5B61"/>
    <w:rsid w:val="00CD2C5A"/>
    <w:rsid w:val="00D0015C"/>
    <w:rsid w:val="00D03CF4"/>
    <w:rsid w:val="00D112A8"/>
    <w:rsid w:val="00D7090C"/>
    <w:rsid w:val="00D74966"/>
    <w:rsid w:val="00D84D53"/>
    <w:rsid w:val="00D96984"/>
    <w:rsid w:val="00DB5829"/>
    <w:rsid w:val="00DD41ED"/>
    <w:rsid w:val="00DF1E49"/>
    <w:rsid w:val="00E21DBD"/>
    <w:rsid w:val="00E342CB"/>
    <w:rsid w:val="00E41704"/>
    <w:rsid w:val="00E44D7F"/>
    <w:rsid w:val="00E82667"/>
    <w:rsid w:val="00E84FE8"/>
    <w:rsid w:val="00EB3147"/>
    <w:rsid w:val="00F41035"/>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wmf"/><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control" Target="activeX/activeX3.xml"/><Relationship Id="rId34"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image" Target="media/image4.wmf"/><Relationship Id="rId29" Type="http://schemas.openxmlformats.org/officeDocument/2006/relationships/hyperlink" Target="http://europass.cedefop.europa.eu/en/documents/curriculum-vita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6.wmf"/><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Joao.NOGUEIRAMARTINS@ec.europa.eu" TargetMode="External"/><Relationship Id="rId23" Type="http://schemas.openxmlformats.org/officeDocument/2006/relationships/control" Target="activeX/activeX4.xml"/><Relationship Id="rId28" Type="http://schemas.openxmlformats.org/officeDocument/2006/relationships/hyperlink" Target="https://eur-lex.europa.eu/legal-content/EN/TXT/?uri=CELEX:32015D0444" TargetMode="External"/><Relationship Id="rId10" Type="http://schemas.openxmlformats.org/officeDocument/2006/relationships/settings" Target="settings.xml"/><Relationship Id="rId19" Type="http://schemas.openxmlformats.org/officeDocument/2006/relationships/control" Target="activeX/activeX2.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image" Target="media/image5.wmf"/><Relationship Id="rId27" Type="http://schemas.openxmlformats.org/officeDocument/2006/relationships/control" Target="activeX/activeX6.xml"/><Relationship Id="rId30" Type="http://schemas.openxmlformats.org/officeDocument/2006/relationships/hyperlink" Target="https://europa.eu/europass/en/create-europass-cv" TargetMode="External"/><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416B25" w:rsidP="00416B25">
          <w:pPr>
            <w:pStyle w:val="722A130BB2FD42CB99AF58537814D26D1"/>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416B25" w:rsidP="00416B25">
          <w:pPr>
            <w:pStyle w:val="E4139A8A81AD41B0A456F71CC855670B1"/>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416B25" w:rsidP="00416B25">
          <w:pPr>
            <w:pStyle w:val="A1D7C4E93E5D41968C9784C962AACA551"/>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416B25" w:rsidP="00416B25">
          <w:pPr>
            <w:pStyle w:val="84FB87486BC94E5EB76E972E1BD8265B1"/>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416B25" w:rsidP="00416B25">
          <w:pPr>
            <w:pStyle w:val="70AAD37E9A1F4B5EA5C12705882999081"/>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416B25" w:rsidP="00416B25">
          <w:pPr>
            <w:pStyle w:val="42CE55A0461841A39534A5E777539A671"/>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416B25" w:rsidP="00416B25">
          <w:pPr>
            <w:pStyle w:val="D53C757808094631B3D30FCCF370CC971"/>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416B25" w:rsidP="00416B25">
          <w:pPr>
            <w:pStyle w:val="335C0F1576B3499F8D90CE979ABE47D4"/>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416B25" w:rsidP="00416B25">
          <w:pPr>
            <w:pStyle w:val="42F8A5B327594E519C9F00EDCE7CD95B"/>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416B25" w:rsidRDefault="00416B25" w:rsidP="00416B25">
          <w:pPr>
            <w:pStyle w:val="F8087F2A3C014B809064D3423F4C13C91"/>
          </w:pPr>
          <w:r w:rsidRPr="003D4996">
            <w:rPr>
              <w:rStyle w:val="PlaceholderText"/>
            </w:rPr>
            <w:t>Click or tap to enter a date.</w:t>
          </w:r>
        </w:p>
      </w:docPartBody>
    </w:docPart>
    <w:docPart>
      <w:docPartPr>
        <w:name w:val="4DFA3D029C1C4C17B271ECCA05492BEE"/>
        <w:category>
          <w:name w:val="General"/>
          <w:gallery w:val="placeholder"/>
        </w:category>
        <w:types>
          <w:type w:val="bbPlcHdr"/>
        </w:types>
        <w:behaviors>
          <w:behavior w:val="content"/>
        </w:behaviors>
        <w:guid w:val="{B7B755E3-A810-481C-B99B-D085E6ADFB6E}"/>
      </w:docPartPr>
      <w:docPartBody>
        <w:p w:rsidR="00032B0F" w:rsidRDefault="00032B0F" w:rsidP="00032B0F">
          <w:pPr>
            <w:pStyle w:val="4DFA3D029C1C4C17B271ECCA05492BEE"/>
          </w:pPr>
          <w:r w:rsidRPr="0007110E">
            <w:rPr>
              <w:rStyle w:val="PlaceholderText"/>
              <w:bC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32B0F"/>
    <w:rsid w:val="001E3B1B"/>
    <w:rsid w:val="00305F3D"/>
    <w:rsid w:val="00416B25"/>
    <w:rsid w:val="006212B2"/>
    <w:rsid w:val="006F0611"/>
    <w:rsid w:val="007970AE"/>
    <w:rsid w:val="007F7378"/>
    <w:rsid w:val="00823244"/>
    <w:rsid w:val="00893390"/>
    <w:rsid w:val="00894A0C"/>
    <w:rsid w:val="009A12CB"/>
    <w:rsid w:val="00BC37C0"/>
    <w:rsid w:val="00CA527C"/>
    <w:rsid w:val="00D112A8"/>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032B0F"/>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70AAD37E9A1F4B5EA5C12705882999081">
    <w:name w:val="70AAD37E9A1F4B5EA5C1270588299908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1">
    <w:name w:val="722A130BB2FD42CB99AF58537814D26D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1">
    <w:name w:val="E4139A8A81AD41B0A456F71CC855670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1">
    <w:name w:val="42CE55A0461841A39534A5E777539A6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
    <w:name w:val="335C0F1576B3499F8D90CE979ABE47D4"/>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
    <w:name w:val="42F8A5B327594E519C9F00EDCE7CD95B"/>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1">
    <w:name w:val="F8087F2A3C014B809064D3423F4C13C9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1">
    <w:name w:val="A1D7C4E93E5D41968C9784C962AACA55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1">
    <w:name w:val="84FB87486BC94E5EB76E972E1BD8265B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1">
    <w:name w:val="D53C757808094631B3D30FCCF370CC971"/>
    <w:rsid w:val="00416B25"/>
    <w:pPr>
      <w:spacing w:after="240" w:line="240" w:lineRule="auto"/>
      <w:jc w:val="both"/>
    </w:pPr>
    <w:rPr>
      <w:rFonts w:ascii="Times New Roman" w:eastAsia="Times New Roman" w:hAnsi="Times New Roman" w:cs="Times New Roman"/>
      <w:sz w:val="24"/>
      <w:szCs w:val="20"/>
      <w:lang w:val="en-GB"/>
    </w:rPr>
  </w:style>
  <w:style w:type="paragraph" w:customStyle="1" w:styleId="4DFA3D029C1C4C17B271ECCA05492BEE">
    <w:name w:val="4DFA3D029C1C4C17B271ECCA05492BEE"/>
    <w:rsid w:val="00032B0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7100A9351204890AE6EC9E8983010" ma:contentTypeVersion="14" ma:contentTypeDescription="Create a new document." ma:contentTypeScope="" ma:versionID="3272d7974d8fce267737297eab5af24b">
  <xsd:schema xmlns:xsd="http://www.w3.org/2001/XMLSchema" xmlns:xs="http://www.w3.org/2001/XMLSchema" xmlns:p="http://schemas.microsoft.com/office/2006/metadata/properties" xmlns:ns2="30c666ed-fe46-43d6-bf30-6de2567680e6" targetNamespace="http://schemas.microsoft.com/office/2006/metadata/properties" ma:root="true" ma:fieldsID="c0057db9f070f3e181b914a3e7eb0bb2" ns2:_="">
    <xsd:import namespace="30c666ed-fe46-43d6-bf30-6de2567680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Content" minOccurs="0"/>
                <xsd:element ref="ns2:Owners" minOccurs="0"/>
                <xsd:element ref="ns2:lcf76f155ced4ddcb4097134ff3c332f"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666ed-fe46-43d6-bf30-6de256768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Content" ma:index="12" nillable="true" ma:displayName="Content" ma:format="Dropdown" ma:internalName="Content">
      <xsd:simpleType>
        <xsd:restriction base="dms:Note">
          <xsd:maxLength value="255"/>
        </xsd:restriction>
      </xsd:simpleType>
    </xsd:element>
    <xsd:element name="Owners" ma:index="13" nillable="true" ma:displayName="Owners" ma:format="Dropdown" ma:list="UserInfo" ma:SharePointGroup="0" ma:internalName="Own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0c666ed-fe46-43d6-bf30-6de2567680e6">
      <Terms xmlns="http://schemas.microsoft.com/office/infopath/2007/PartnerControls"/>
    </lcf76f155ced4ddcb4097134ff3c332f>
    <Owners xmlns="30c666ed-fe46-43d6-bf30-6de2567680e6">
      <UserInfo>
        <DisplayName/>
        <AccountId xsi:nil="true"/>
        <AccountType/>
      </UserInfo>
    </Owners>
    <Content xmlns="30c666ed-fe46-43d6-bf30-6de2567680e6"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Props1.xml><?xml version="1.0" encoding="utf-8"?>
<ds:datastoreItem xmlns:ds="http://schemas.openxmlformats.org/officeDocument/2006/customXml" ds:itemID="{D30D83C0-089D-4828-BCC9-F31DD49CB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666ed-fe46-43d6-bf30-6de256768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5.xml><?xml version="1.0" encoding="utf-8"?>
<ds:datastoreItem xmlns:ds="http://schemas.openxmlformats.org/officeDocument/2006/customXml" ds:itemID="{F56AE35A-A4C1-488B-8A80-41955AE84979}">
  <ds:schemaRefs>
    <ds:schemaRef ds:uri="http://www.w3.org/XML/1998/namespace"/>
    <ds:schemaRef ds:uri="http://purl.org/dc/elements/1.1/"/>
    <ds:schemaRef ds:uri="http://purl.org/dc/dcmitype/"/>
    <ds:schemaRef ds:uri="http://schemas.microsoft.com/office/infopath/2007/PartnerControls"/>
    <ds:schemaRef ds:uri="http://schemas.microsoft.com/office/2006/documentManagement/types"/>
    <ds:schemaRef ds:uri="a41a97bf-0494-41d8-ba3d-259bd7771890"/>
    <ds:schemaRef ds:uri="http://schemas.openxmlformats.org/package/2006/metadata/core-properties"/>
    <ds:schemaRef ds:uri="08927195-b699-4be0-9ee2-6c66dc215b5a"/>
    <ds:schemaRef ds:uri="http://schemas.microsoft.com/sharepoint/v3/fields"/>
    <ds:schemaRef ds:uri="1929b814-5a78-4bdc-9841-d8b9ef424f65"/>
    <ds:schemaRef ds:uri="http://schemas.microsoft.com/office/2006/metadata/properties"/>
    <ds:schemaRef ds:uri="http://purl.org/dc/terms/"/>
    <ds:schemaRef ds:uri="30c666ed-fe46-43d6-bf30-6de2567680e6"/>
  </ds:schemaRefs>
</ds:datastoreItem>
</file>

<file path=customXml/itemProps6.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7.xml><?xml version="1.0" encoding="utf-8"?>
<ds:datastoreItem xmlns:ds="http://schemas.openxmlformats.org/officeDocument/2006/customXml" ds:itemID="{D3EA5527-7367-4268-9D83-5125C98D0ED2}">
  <ds:schemaRefs/>
</ds:datastoreItem>
</file>

<file path=docProps/app.xml><?xml version="1.0" encoding="utf-8"?>
<Properties xmlns="http://schemas.openxmlformats.org/officeDocument/2006/extended-properties" xmlns:vt="http://schemas.openxmlformats.org/officeDocument/2006/docPropsVTypes">
  <Template>Eurolook</Template>
  <TotalTime>16</TotalTime>
  <Pages>4</Pages>
  <Words>1172</Words>
  <Characters>6681</Characters>
  <Application>Microsoft Office Word</Application>
  <DocSecurity>0</DocSecurity>
  <PresentationFormat>Microsoft Word 14.0</PresentationFormat>
  <Lines>55</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8</cp:revision>
  <cp:lastPrinted>2023-04-05T10:36:00Z</cp:lastPrinted>
  <dcterms:created xsi:type="dcterms:W3CDTF">2025-04-28T15:36:00Z</dcterms:created>
  <dcterms:modified xsi:type="dcterms:W3CDTF">2025-05-14T09:12:00Z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0x010100BF37100A9351204890AE6EC9E8983010</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y fmtid="{D5CDD505-2E9C-101B-9397-08002B2CF9AE}" pid="19" name="MediaServiceImageTags">
    <vt:lpwstr/>
  </property>
</Properties>
</file>