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customXml/itemProps2.xml" ContentType="application/vnd.openxmlformats-officedocument.customXmlProperties+xml"/>
  <Override PartName="/word/activeX/activeX3.xml" ContentType="application/vnd.ms-office.activeX+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7B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23AFD5" w:rsidR="00B65513" w:rsidRPr="0007110E" w:rsidRDefault="004D6877" w:rsidP="00E82667">
                <w:pPr>
                  <w:tabs>
                    <w:tab w:val="left" w:pos="426"/>
                  </w:tabs>
                  <w:spacing w:before="120"/>
                  <w:rPr>
                    <w:bCs/>
                    <w:lang w:val="en-IE" w:eastAsia="en-GB"/>
                  </w:rPr>
                </w:pPr>
                <w:r>
                  <w:rPr>
                    <w:bCs/>
                    <w:lang w:val="en-IE" w:eastAsia="en-GB"/>
                  </w:rPr>
                  <w:t>DG NEAR D.5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705D39" w:rsidR="00D96984" w:rsidRPr="0007110E" w:rsidRDefault="0057382A" w:rsidP="00E82667">
                <w:pPr>
                  <w:tabs>
                    <w:tab w:val="left" w:pos="426"/>
                  </w:tabs>
                  <w:spacing w:before="120"/>
                  <w:rPr>
                    <w:bCs/>
                    <w:lang w:val="en-IE" w:eastAsia="en-GB"/>
                  </w:rPr>
                </w:pPr>
                <w:r>
                  <w:rPr>
                    <w:bCs/>
                    <w:lang w:val="en-IE" w:eastAsia="en-GB"/>
                  </w:rPr>
                  <w:t>461570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388E92" w14:textId="77777777" w:rsidR="00C831B0" w:rsidRDefault="0057382A" w:rsidP="00E82667">
                <w:pPr>
                  <w:tabs>
                    <w:tab w:val="left" w:pos="426"/>
                  </w:tabs>
                  <w:spacing w:before="120"/>
                  <w:rPr>
                    <w:bCs/>
                    <w:lang w:val="en-IE" w:eastAsia="en-GB"/>
                  </w:rPr>
                </w:pPr>
                <w:r>
                  <w:rPr>
                    <w:bCs/>
                    <w:lang w:val="en-IE" w:eastAsia="en-GB"/>
                  </w:rPr>
                  <w:t>Holger Schroeder</w:t>
                </w:r>
                <w:r w:rsidR="00C831B0">
                  <w:rPr>
                    <w:bCs/>
                    <w:lang w:val="en-IE" w:eastAsia="en-GB"/>
                  </w:rPr>
                  <w:t>, Head of Unit</w:t>
                </w:r>
              </w:p>
              <w:p w14:paraId="45DC74A0" w14:textId="2877B3C7" w:rsidR="00C831B0" w:rsidRPr="0007110E" w:rsidRDefault="00C831B0" w:rsidP="00E82667">
                <w:pPr>
                  <w:tabs>
                    <w:tab w:val="left" w:pos="426"/>
                  </w:tabs>
                  <w:spacing w:before="120"/>
                  <w:rPr>
                    <w:bCs/>
                    <w:lang w:val="en-IE" w:eastAsia="en-GB"/>
                  </w:rPr>
                </w:pPr>
                <w:r w:rsidRPr="00C831B0">
                  <w:rPr>
                    <w:bCs/>
                    <w:lang w:val="en-IE" w:eastAsia="en-GB"/>
                  </w:rPr>
                  <w:t>Holger.SCHROEDER@ec.europa.eu</w:t>
                </w:r>
              </w:p>
            </w:sdtContent>
          </w:sdt>
          <w:p w14:paraId="34CF737A" w14:textId="35F912C6" w:rsidR="00E21DBD" w:rsidRPr="0007110E" w:rsidRDefault="00457B6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7382A">
                  <w:rPr>
                    <w:bCs/>
                    <w:lang w:val="en-IE" w:eastAsia="en-GB"/>
                  </w:rPr>
                  <w:t>IV</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7382A">
                  <w:rPr>
                    <w:bCs/>
                    <w:lang w:val="en-IE" w:eastAsia="en-GB"/>
                  </w:rPr>
                  <w:t>2024</w:t>
                </w:r>
              </w:sdtContent>
            </w:sdt>
          </w:p>
          <w:p w14:paraId="158DD156" w14:textId="08022D64" w:rsidR="00E21DBD" w:rsidRPr="0007110E" w:rsidRDefault="00457B6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7382A">
                  <w:rPr>
                    <w:bCs/>
                    <w:lang w:val="en-IE" w:eastAsia="en-GB"/>
                  </w:rPr>
                  <w:t>2+2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7382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AA33A6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7C9BAE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7B6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7B6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7B6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5E0122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F117D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p w14:paraId="42C9AD79" w14:textId="116C179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5T00:00:00Z">
                  <w:dateFormat w:val="dd-MM-yyyy"/>
                  <w:lid w:val="fr-BE"/>
                  <w:storeMappedDataAs w:val="dateTime"/>
                  <w:calendar w:val="gregorian"/>
                </w:date>
              </w:sdtPr>
              <w:sdtEndPr/>
              <w:sdtContent>
                <w:r w:rsidR="00812D4D">
                  <w:rPr>
                    <w:bCs/>
                    <w:lang w:val="fr-BE" w:eastAsia="en-GB"/>
                  </w:rPr>
                  <w:t>25-01-2025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D5B73EE" w14:textId="3E1B69C8" w:rsidR="0057382A" w:rsidRDefault="0057382A" w:rsidP="0057382A">
          <w:pPr>
            <w:pStyle w:val="Bodytext10"/>
            <w:spacing w:after="220"/>
          </w:pPr>
          <w:r>
            <w:rPr>
              <w:rStyle w:val="Bodytext1"/>
            </w:rPr>
            <w:t xml:space="preserve">As the Western Balkans Regional Programmes Unit we develop the regional dimension of DG NEAR's engagement, in particular </w:t>
          </w:r>
          <w:proofErr w:type="gramStart"/>
          <w:r>
            <w:rPr>
              <w:rStyle w:val="Bodytext1"/>
            </w:rPr>
            <w:t>with regard to</w:t>
          </w:r>
          <w:proofErr w:type="gramEnd"/>
          <w:r>
            <w:rPr>
              <w:rStyle w:val="Bodytext1"/>
            </w:rPr>
            <w:t xml:space="preserve"> the implementation of the Economic and Investment Plan for the Western Balkans and the accompanying Green Agenda for the Western Balkans and the Reform and Growth Facility.</w:t>
          </w:r>
        </w:p>
        <w:p w14:paraId="387B6347" w14:textId="48B5BDB6" w:rsidR="0057382A" w:rsidRDefault="0057382A" w:rsidP="0057382A">
          <w:pPr>
            <w:pStyle w:val="Bodytext10"/>
            <w:spacing w:after="220"/>
          </w:pPr>
          <w:r>
            <w:rPr>
              <w:rStyle w:val="Bodytext1"/>
            </w:rPr>
            <w:lastRenderedPageBreak/>
            <w:t xml:space="preserve">As a member of our team managing the Western Balkans Investment Framework (WBIF), you will coordinate the implementation of the Green Agenda in the Western Balkans in cooperation with DG NEAR’s Thematic Units, the geographical </w:t>
          </w:r>
          <w:proofErr w:type="gramStart"/>
          <w:r>
            <w:rPr>
              <w:rStyle w:val="Bodytext1"/>
            </w:rPr>
            <w:t>units</w:t>
          </w:r>
          <w:proofErr w:type="gramEnd"/>
          <w:r>
            <w:rPr>
              <w:rStyle w:val="Bodytext1"/>
            </w:rPr>
            <w:t xml:space="preserve"> and EU Delegations, as well as other relevant stakeholders, including national authorities and institutions, relevant Commission Directorate Generals. </w:t>
          </w:r>
        </w:p>
        <w:p w14:paraId="709C7155" w14:textId="77777777" w:rsidR="0057382A" w:rsidRDefault="0057382A" w:rsidP="0057382A">
          <w:pPr>
            <w:pStyle w:val="Bodytext10"/>
            <w:spacing w:after="220"/>
          </w:pPr>
          <w:r>
            <w:rPr>
              <w:rStyle w:val="Bodytext1"/>
            </w:rPr>
            <w:t xml:space="preserve">Your work will also involve attendance of relevant meetings with Commission services, the EEAS and Council working groups as well as external representation of DG NEAR in conferences, seminars, regional cooperation platform meetings, </w:t>
          </w:r>
          <w:proofErr w:type="gramStart"/>
          <w:r>
            <w:rPr>
              <w:rStyle w:val="Bodytext1"/>
            </w:rPr>
            <w:t>donor</w:t>
          </w:r>
          <w:proofErr w:type="gramEnd"/>
          <w:r>
            <w:rPr>
              <w:rStyle w:val="Bodytext1"/>
            </w:rPr>
            <w:t xml:space="preserve"> and other stakeholder meetings.</w:t>
          </w:r>
        </w:p>
        <w:p w14:paraId="3CB4C237" w14:textId="77777777" w:rsidR="0057382A" w:rsidRDefault="0057382A" w:rsidP="0057382A">
          <w:pPr>
            <w:pStyle w:val="Bodytext10"/>
            <w:spacing w:after="220"/>
          </w:pPr>
          <w:r>
            <w:rPr>
              <w:rStyle w:val="Bodytext1"/>
            </w:rPr>
            <w:t>Lastly, you will also contribute to briefings, LTTs, background and policy notes, internal reporting, etc.</w:t>
          </w:r>
        </w:p>
        <w:p w14:paraId="59DD0438" w14:textId="3CB5F33A" w:rsidR="00E21DBD" w:rsidRPr="0057382A" w:rsidRDefault="0057382A" w:rsidP="0057382A">
          <w:pPr>
            <w:pStyle w:val="Bodytext10"/>
            <w:spacing w:after="420"/>
          </w:pPr>
          <w:r>
            <w:rPr>
              <w:rStyle w:val="Bodytext1"/>
            </w:rPr>
            <w:t xml:space="preserve">The unit currently employs </w:t>
          </w:r>
          <w:r>
            <w:rPr>
              <w:rStyle w:val="Bodytext1"/>
              <w:lang w:val="bg-BG" w:eastAsia="bg-BG" w:bidi="bg-BG"/>
            </w:rPr>
            <w:t xml:space="preserve">+34 </w:t>
          </w:r>
          <w:r>
            <w:rPr>
              <w:rStyle w:val="Bodytext1"/>
            </w:rPr>
            <w:t>staff.</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9073F9D" w:rsidR="00E21DBD" w:rsidRPr="0057382A" w:rsidRDefault="0057382A" w:rsidP="0057382A">
          <w:pPr>
            <w:pStyle w:val="Bodytext10"/>
            <w:spacing w:after="420"/>
          </w:pPr>
          <w:r>
            <w:rPr>
              <w:rStyle w:val="Bodytext1"/>
            </w:rPr>
            <w:t xml:space="preserve">A dynamic job, carried out in cooperation with a wide range of partners inside/outside the EU. You will be part of the challenging accession process of candidate and potential </w:t>
          </w:r>
          <w:proofErr w:type="gramStart"/>
          <w:r>
            <w:rPr>
              <w:rStyle w:val="Bodytext1"/>
            </w:rPr>
            <w:t>candidates</w:t>
          </w:r>
          <w:proofErr w:type="gramEnd"/>
          <w:r>
            <w:rPr>
              <w:rStyle w:val="Bodytext1"/>
            </w:rPr>
            <w:t xml:space="preserve"> countries in the Western Balkans, which is high on the agenda of DG NEAR and of the EU. There will be learning and training opportunities targeted to the needs of the job.</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69A5EA" w14:textId="77777777" w:rsidR="0057382A" w:rsidRDefault="0057382A" w:rsidP="0057382A">
          <w:pPr>
            <w:pStyle w:val="Bodytext10"/>
            <w:spacing w:after="220"/>
          </w:pPr>
          <w:r>
            <w:rPr>
              <w:rStyle w:val="Bodytext1"/>
            </w:rPr>
            <w:t>A dynamic colleague capable of coordinating the implementation of EU policies in the field of environment and climate change.</w:t>
          </w:r>
        </w:p>
        <w:p w14:paraId="7A0EB614" w14:textId="3E6219FC" w:rsidR="0057382A" w:rsidRDefault="0057382A" w:rsidP="0057382A">
          <w:pPr>
            <w:pStyle w:val="Bodytext10"/>
            <w:spacing w:after="220"/>
          </w:pPr>
          <w:r>
            <w:rPr>
              <w:rStyle w:val="Bodytext1"/>
            </w:rPr>
            <w:t xml:space="preserve">You are therefore a qualified professional with sound knowledge of initiatives destined to make the </w:t>
          </w:r>
          <w:r w:rsidR="00FD7A80">
            <w:rPr>
              <w:rStyle w:val="Bodytext1"/>
            </w:rPr>
            <w:t>Green Agenda for the Western Balkans</w:t>
          </w:r>
          <w:r>
            <w:rPr>
              <w:rStyle w:val="Bodytext1"/>
            </w:rPr>
            <w:t xml:space="preserve"> a reality. Ideally, you have experience in coordinating the implementation of related EU policies. Experience in dealing with our Western Balkan partners at bilateral and/or regional level would be an advantage.</w:t>
          </w:r>
        </w:p>
        <w:p w14:paraId="51994EDB" w14:textId="594289F8" w:rsidR="002E40A9" w:rsidRDefault="0057382A" w:rsidP="0057382A">
          <w:pPr>
            <w:pStyle w:val="Bodytext10"/>
            <w:spacing w:after="440"/>
            <w:rPr>
              <w:rStyle w:val="Bodytext1"/>
            </w:rPr>
          </w:pPr>
          <w:r>
            <w:rPr>
              <w:rStyle w:val="Bodytext1"/>
            </w:rPr>
            <w:t xml:space="preserve">You are able to communicate effectively with a wide range of private, public and institutional actors involved in the implementation of the Green </w:t>
          </w:r>
          <w:proofErr w:type="gramStart"/>
          <w:r>
            <w:rPr>
              <w:rStyle w:val="Bodytext1"/>
            </w:rPr>
            <w:t>Agenda, and</w:t>
          </w:r>
          <w:proofErr w:type="gramEnd"/>
          <w:r>
            <w:rPr>
              <w:rStyle w:val="Bodytext1"/>
            </w:rPr>
            <w:t xml:space="preserve"> have a good understanding of the EU's enlargement policy objectives.</w:t>
          </w:r>
        </w:p>
        <w:p w14:paraId="0BB00E6D" w14:textId="46719F9C" w:rsidR="00457B65" w:rsidRPr="0057382A" w:rsidRDefault="00457B65" w:rsidP="0057382A">
          <w:pPr>
            <w:pStyle w:val="Bodytext10"/>
            <w:spacing w:after="440"/>
          </w:pPr>
          <w:r>
            <w:rPr>
              <w:rStyle w:val="Bodytext1"/>
            </w:rPr>
            <w:t xml:space="preserve">Excellent oral and written language skill in English </w:t>
          </w:r>
          <w:proofErr w:type="gramStart"/>
          <w:r>
            <w:rPr>
              <w:rStyle w:val="Bodytext1"/>
            </w:rPr>
            <w:t>are</w:t>
          </w:r>
          <w:proofErr w:type="gramEnd"/>
          <w:r>
            <w:rPr>
              <w:rStyle w:val="Bodytext1"/>
            </w:rPr>
            <w:t xml:space="preserve"> a must.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57B65"/>
    <w:rsid w:val="00476034"/>
    <w:rsid w:val="004D6877"/>
    <w:rsid w:val="005168AD"/>
    <w:rsid w:val="0057382A"/>
    <w:rsid w:val="0058240F"/>
    <w:rsid w:val="00592CD5"/>
    <w:rsid w:val="005D1B85"/>
    <w:rsid w:val="00665583"/>
    <w:rsid w:val="00693BC6"/>
    <w:rsid w:val="00696070"/>
    <w:rsid w:val="007E531E"/>
    <w:rsid w:val="007F02AC"/>
    <w:rsid w:val="007F7012"/>
    <w:rsid w:val="00812D4D"/>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831B0"/>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 w:val="00FD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locked/>
    <w:rsid w:val="0057382A"/>
    <w:rPr>
      <w:rFonts w:ascii="Arial" w:eastAsia="Arial" w:hAnsi="Arial" w:cs="Arial"/>
      <w:sz w:val="20"/>
    </w:rPr>
  </w:style>
  <w:style w:type="paragraph" w:customStyle="1" w:styleId="Bodytext10">
    <w:name w:val="Body text|1"/>
    <w:basedOn w:val="Normal"/>
    <w:link w:val="Bodytext1"/>
    <w:rsid w:val="0057382A"/>
    <w:pPr>
      <w:widowControl w:val="0"/>
      <w:spacing w:after="7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298">
      <w:bodyDiv w:val="1"/>
      <w:marLeft w:val="0"/>
      <w:marRight w:val="0"/>
      <w:marTop w:val="0"/>
      <w:marBottom w:val="0"/>
      <w:divBdr>
        <w:top w:val="none" w:sz="0" w:space="0" w:color="auto"/>
        <w:left w:val="none" w:sz="0" w:space="0" w:color="auto"/>
        <w:bottom w:val="none" w:sz="0" w:space="0" w:color="auto"/>
        <w:right w:val="none" w:sz="0" w:space="0" w:color="auto"/>
      </w:divBdr>
    </w:div>
    <w:div w:id="1602956135">
      <w:bodyDiv w:val="1"/>
      <w:marLeft w:val="0"/>
      <w:marRight w:val="0"/>
      <w:marTop w:val="0"/>
      <w:marBottom w:val="0"/>
      <w:divBdr>
        <w:top w:val="none" w:sz="0" w:space="0" w:color="auto"/>
        <w:left w:val="none" w:sz="0" w:space="0" w:color="auto"/>
        <w:bottom w:val="none" w:sz="0" w:space="0" w:color="auto"/>
        <w:right w:val="none" w:sz="0" w:space="0" w:color="auto"/>
      </w:divBdr>
    </w:div>
    <w:div w:id="162125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312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12A7"/>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971312F6-A92F-4D1A-B232-45F08C9B22BB}"/>
</file>

<file path=customXml/itemProps6.xml><?xml version="1.0" encoding="utf-8"?>
<ds:datastoreItem xmlns:ds="http://schemas.openxmlformats.org/officeDocument/2006/customXml" ds:itemID="{9687838E-E7C8-4CAA-946C-2A329354F770}"/>
</file>

<file path=customXml/itemProps7.xml><?xml version="1.0" encoding="utf-8"?>
<ds:datastoreItem xmlns:ds="http://schemas.openxmlformats.org/officeDocument/2006/customXml" ds:itemID="{53E69929-A446-49C9-811D-69907AA8A9ED}"/>
</file>

<file path=docProps/app.xml><?xml version="1.0" encoding="utf-8"?>
<Properties xmlns="http://schemas.openxmlformats.org/officeDocument/2006/extended-properties" xmlns:vt="http://schemas.openxmlformats.org/officeDocument/2006/docPropsVTypes">
  <Template>Eurolook.dotm</Template>
  <TotalTime>29</TotalTime>
  <Pages>4</Pages>
  <Words>974</Words>
  <Characters>5926</Characters>
  <Application>Microsoft Office Word</Application>
  <DocSecurity>0</DocSecurity>
  <PresentationFormat>Microsoft Word 14.0</PresentationFormat>
  <Lines>105</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VEROLI Mauro (NEAR)</cp:lastModifiedBy>
  <cp:revision>8</cp:revision>
  <cp:lastPrinted>2023-04-05T10:36:00Z</cp:lastPrinted>
  <dcterms:created xsi:type="dcterms:W3CDTF">2023-05-26T08:58:00Z</dcterms:created>
  <dcterms:modified xsi:type="dcterms:W3CDTF">2024-11-08T16:40:00Z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