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A94D47"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PlainTable1"/>
        <w:tblW w:w="0" w:type="auto"/>
        <w:tblLayout w:type="fixed"/>
        <w:tblLook w:val="04A0" w:firstRow="1" w:lastRow="0" w:firstColumn="1" w:lastColumn="0" w:noHBand="0" w:noVBand="1"/>
      </w:tblPr>
      <w:tblGrid>
        <w:gridCol w:w="3111"/>
        <w:gridCol w:w="5491"/>
      </w:tblGrid>
      <w:tr w:rsidRPr="00AF417C" w:rsidR="00B65513" w:rsidTr="4039FE8F" w14:paraId="6C83529A" w14:textId="77777777">
        <w:tc>
          <w:tcPr>
            <w:cnfStyle w:val="001000000000" w:firstRow="0" w:lastRow="0" w:firstColumn="1" w:lastColumn="0" w:oddVBand="0" w:evenVBand="0" w:oddHBand="0" w:evenHBand="0" w:firstRowFirstColumn="0" w:firstRowLastColumn="0" w:lastRowFirstColumn="0" w:lastRowLastColumn="0"/>
            <w:tcW w:w="3111" w:type="dxa"/>
            <w:tcMar/>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rPr>
              <w:lang w:val="en-IE" w:eastAsia="en-GB"/>
            </w:rPr>
            <w:id w:val="-1729989648"/>
            <w:placeholder>
              <w:docPart w:val="70AAD37E9A1F4B5EA5C1270588299908"/>
            </w:placeholder>
          </w:sdtPr>
          <w:sdtEndPr>
            <w:rPr>
              <w:lang w:val="en-IE" w:eastAsia="en-GB"/>
            </w:rPr>
          </w:sdtEndPr>
          <w:sdtContent>
            <w:sdt>
              <w:sdtPr>
                <w:rPr>
                  <w:lang w:val="en-IE" w:eastAsia="en-GB"/>
                </w:rPr>
                <w:id w:val="191971981"/>
                <w:placeholder>
                  <w:docPart w:val="0E81FE2FB30941A883C97D131F2A1D38"/>
                </w:placeholder>
              </w:sdtPr>
              <w:sdtEndPr>
                <w:rPr>
                  <w:bCs/>
                </w:rPr>
              </w:sdtEndPr>
              <w:sdtContent>
                <w:tc>
                  <w:tcPr>
                    <w:cnfStyle w:val="000000000000" w:firstRow="0" w:lastRow="0" w:firstColumn="0" w:lastColumn="0" w:oddVBand="0" w:evenVBand="0" w:oddHBand="0" w:evenHBand="0" w:firstRowFirstColumn="0" w:firstRowLastColumn="0" w:lastRowFirstColumn="0" w:lastRowLastColumn="0"/>
                    <w:tcW w:w="5491" w:type="dxa"/>
                    <w:tcMar/>
                  </w:tcPr>
                  <w:p w:rsidRPr="0007110E" w:rsidR="00B65513" w:rsidP="3E510202" w:rsidRDefault="00A94D47" w14:paraId="786241CD" w14:textId="3402C12A">
                    <w:pPr>
                      <w:tabs>
                        <w:tab w:val="left" w:pos="426"/>
                      </w:tabs>
                      <w:spacing w:before="120"/>
                      <w:rPr>
                        <w:lang w:val="en-IE" w:eastAsia="en-GB"/>
                      </w:rPr>
                    </w:pPr>
                    <w:r>
                      <w:rPr>
                        <w:bCs/>
                        <w:lang w:val="en-IE" w:eastAsia="en-GB"/>
                      </w:rPr>
                      <w:t>COMP/B4</w:t>
                    </w:r>
                  </w:p>
                </w:tc>
              </w:sdtContent>
            </w:sdt>
          </w:sdtContent>
        </w:sdt>
      </w:tr>
      <w:tr w:rsidRPr="00AF417C" w:rsidR="00D96984" w:rsidTr="4039FE8F" w14:paraId="4B8EFB62" w14:textId="77777777">
        <w:tc>
          <w:tcPr>
            <w:cnfStyle w:val="001000000000" w:firstRow="0" w:lastRow="0" w:firstColumn="1" w:lastColumn="0" w:oddVBand="0" w:evenVBand="0" w:oddHBand="0" w:evenHBand="0" w:firstRowFirstColumn="0" w:firstRowLastColumn="0" w:lastRowFirstColumn="0" w:lastRowLastColumn="0"/>
            <w:tcW w:w="3111" w:type="dxa"/>
            <w:tcMar/>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lang w:val="en-IE" w:eastAsia="en-GB"/>
            </w:rPr>
            <w:id w:val="-686597872"/>
            <w:placeholder>
              <w:docPart w:val="722A130BB2FD42CB99AF58537814D26D"/>
            </w:placeholder>
          </w:sdtPr>
          <w:sdtEndPr>
            <w:rPr>
              <w:lang w:val="en-IE" w:eastAsia="en-GB"/>
            </w:rPr>
          </w:sdtEndPr>
          <w:sdtContent>
            <w:sdt>
              <w:sdtPr>
                <w:rPr>
                  <w:lang w:val="en-IE" w:eastAsia="en-GB"/>
                </w:rPr>
                <w:id w:val="-2026624482"/>
                <w:placeholder>
                  <w:docPart w:val="1CEDB54D74D14A15B755251BA3B49498"/>
                </w:placeholder>
              </w:sdtPr>
              <w:sdtEndPr>
                <w:rPr>
                  <w:bCs/>
                </w:rPr>
              </w:sdtEndPr>
              <w:sdtContent>
                <w:tc>
                  <w:tcPr>
                    <w:cnfStyle w:val="000000000000" w:firstRow="0" w:lastRow="0" w:firstColumn="0" w:lastColumn="0" w:oddVBand="0" w:evenVBand="0" w:oddHBand="0" w:evenHBand="0" w:firstRowFirstColumn="0" w:firstRowLastColumn="0" w:lastRowFirstColumn="0" w:lastRowLastColumn="0"/>
                    <w:tcW w:w="5491" w:type="dxa"/>
                    <w:tcMar/>
                  </w:tcPr>
                  <w:p w:rsidRPr="0007110E" w:rsidR="00D96984" w:rsidP="3E510202" w:rsidRDefault="00A94D47" w14:paraId="26B6BD75" w14:textId="032794A2">
                    <w:pPr>
                      <w:tabs>
                        <w:tab w:val="left" w:pos="426"/>
                      </w:tabs>
                      <w:spacing w:before="120"/>
                      <w:rPr>
                        <w:lang w:val="en-IE" w:eastAsia="en-GB"/>
                      </w:rPr>
                    </w:pPr>
                    <w:r w:rsidRPr="008A15B6">
                      <w:rPr>
                        <w:bCs/>
                        <w:lang w:val="en-IE" w:eastAsia="en-GB"/>
                      </w:rPr>
                      <w:t>278309</w:t>
                    </w:r>
                  </w:p>
                </w:tc>
              </w:sdtContent>
            </w:sdt>
          </w:sdtContent>
        </w:sdt>
      </w:tr>
      <w:tr w:rsidRPr="00AF417C" w:rsidR="00E21DBD" w:rsidTr="4039FE8F" w14:paraId="4E8359D5" w14:textId="77777777">
        <w:tc>
          <w:tcPr>
            <w:cnfStyle w:val="001000000000" w:firstRow="0" w:lastRow="0" w:firstColumn="1" w:lastColumn="0" w:oddVBand="0" w:evenVBand="0" w:oddHBand="0" w:evenHBand="0" w:firstRowFirstColumn="0" w:firstRowLastColumn="0" w:lastRowFirstColumn="0" w:lastRowLastColumn="0"/>
            <w:tcW w:w="3111" w:type="dxa"/>
            <w:tcMar/>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cnfStyle w:val="000000000000" w:firstRow="0" w:lastRow="0" w:firstColumn="0" w:lastColumn="0" w:oddVBand="0" w:evenVBand="0" w:oddHBand="0" w:evenHBand="0" w:firstRowFirstColumn="0" w:firstRowLastColumn="0" w:lastRowFirstColumn="0" w:lastRowLastColumn="0"/>
            <w:tcW w:w="5491" w:type="dxa"/>
            <w:tcMar/>
          </w:tcPr>
          <w:p w:rsidR="00A94D47" w:rsidP="00A94D47" w:rsidRDefault="00A94D47" w14:paraId="4B493B0A" w14:textId="44C28CC6">
            <w:pPr>
              <w:tabs>
                <w:tab w:val="left" w:pos="426"/>
              </w:tabs>
              <w:spacing w:before="120"/>
              <w:rPr>
                <w:bCs/>
                <w:lang w:val="en-IE" w:eastAsia="en-GB"/>
              </w:rPr>
            </w:pPr>
            <w:sdt>
              <w:sdtPr>
                <w:rPr>
                  <w:lang w:val="en-IE" w:eastAsia="en-GB"/>
                </w:rPr>
                <w:id w:val="226507670"/>
                <w:placeholder>
                  <w:docPart w:val="E4139A8A81AD41B0A456F71CC855670B"/>
                </w:placeholder>
              </w:sdtPr>
              <w:sdtEndPr>
                <w:rPr>
                  <w:bCs/>
                </w:rPr>
              </w:sdtEndPr>
              <w:sdtContent>
                <w:sdt>
                  <w:sdtPr>
                    <w:rPr>
                      <w:bCs/>
                      <w:lang w:val="en-IE" w:eastAsia="en-GB"/>
                    </w:rPr>
                    <w:id w:val="59296014"/>
                    <w:placeholder>
                      <w:docPart w:val="001D954BFA424008A1D3744F1E34C084"/>
                    </w:placeholder>
                  </w:sdtPr>
                  <w:sdtContent>
                    <w:r>
                      <w:rPr>
                        <w:bCs/>
                        <w:lang w:val="en-IE" w:eastAsia="en-GB"/>
                      </w:rPr>
                      <w:t>Mr Franck Dupont, Head of Unit B4, +32 2 296.96.79</w:t>
                    </w:r>
                  </w:sdtContent>
                </w:sdt>
              </w:sdtContent>
            </w:sdt>
            <w:sdt>
              <w:sdtPr>
                <w:rPr>
                  <w:bCs/>
                  <w:lang w:val="en-IE" w:eastAsia="en-GB"/>
                </w:rPr>
                <w:id w:val="-2116811470"/>
                <w:placeholder>
                  <w:docPart w:val="179AB7C00A2E4AA49049A54D9F2AB6AB"/>
                </w:placeholder>
              </w:sdtPr>
              <w:sdtContent>
                <w:r>
                  <w:rPr>
                    <w:bCs/>
                    <w:lang w:val="en-IE" w:eastAsia="en-GB"/>
                  </w:rPr>
                  <w:t xml:space="preserve"> </w:t>
                </w:r>
              </w:sdtContent>
            </w:sdt>
          </w:p>
          <w:p w:rsidRPr="0007110E" w:rsidR="00E21DBD" w:rsidP="3E510202" w:rsidRDefault="00A94D47" w14:paraId="34CF737A" w14:textId="6419DA5E">
            <w:pPr>
              <w:tabs>
                <w:tab w:val="left" w:pos="426"/>
              </w:tabs>
              <w:contextualSpacing/>
              <w:rPr>
                <w:lang w:val="en-IE" w:eastAsia="en-GB"/>
              </w:rPr>
            </w:pPr>
            <w:sdt>
              <w:sdtPr>
                <w:rPr>
                  <w:lang w:val="en-IE" w:eastAsia="en-GB"/>
                </w:rPr>
                <w:id w:val="1175461244"/>
                <w:placeholder>
                  <w:docPart w:val="DefaultPlaceholder_-1854013440"/>
                </w:placeholder>
              </w:sdtPr>
              <w:sdtEndPr/>
              <w:sdtContent>
                <w:r>
                  <w:rPr>
                    <w:lang w:val="en-IE" w:eastAsia="en-GB"/>
                  </w:rPr>
                  <w:t>1st</w:t>
                </w:r>
              </w:sdtContent>
            </w:sdt>
            <w:r w:rsidRPr="3E510202" w:rsidR="00E21DBD">
              <w:rPr>
                <w:lang w:val="en-IE" w:eastAsia="en-GB"/>
              </w:rPr>
              <w:t xml:space="preserve"> 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3E510202" w:rsidR="00E342CB">
                  <w:rPr>
                    <w:lang w:val="en-IE" w:eastAsia="en-GB"/>
                  </w:rPr>
                  <w:t>202</w:t>
                </w:r>
                <w:r w:rsidRPr="3E510202" w:rsidR="6A66342F">
                  <w:rPr>
                    <w:lang w:val="en-IE" w:eastAsia="en-GB"/>
                  </w:rPr>
                  <w:t>5</w:t>
                </w:r>
              </w:sdtContent>
            </w:sdt>
          </w:p>
          <w:p w:rsidRPr="0007110E" w:rsidR="00E21DBD" w:rsidP="3E510202" w:rsidRDefault="00A94D47" w14:paraId="158DD156" w14:textId="4BE10879">
            <w:pPr>
              <w:tabs>
                <w:tab w:val="left" w:pos="426"/>
              </w:tabs>
              <w:contextualSpacing/>
              <w:jc w:val="left"/>
              <w:rPr>
                <w:lang w:eastAsia="en-GB"/>
              </w:rPr>
            </w:pPr>
            <w:sdt>
              <w:sdtPr>
                <w:rPr>
                  <w:lang w:val="en-IE" w:eastAsia="en-GB"/>
                </w:rPr>
                <w:id w:val="202528730"/>
                <w:placeholder>
                  <w:docPart w:val="DefaultPlaceholder_-1854013440"/>
                </w:placeholder>
              </w:sdtPr>
              <w:sdtEndPr/>
              <w:sdtContent>
                <w:r>
                  <w:rPr>
                    <w:lang w:val="en-IE" w:eastAsia="en-GB"/>
                  </w:rPr>
                  <w:t>2</w:t>
                </w:r>
              </w:sdtContent>
            </w:sdt>
            <w:r w:rsidRPr="3E510202" w:rsidR="00E21DBD">
              <w:rPr>
                <w:lang w:val="en-IE" w:eastAsia="en-GB"/>
              </w:rPr>
              <w:t xml:space="preserve"> years</w:t>
            </w:r>
            <w:r w:rsidR="003B037B">
              <w:br/>
            </w:r>
            <w:sdt>
              <w:sdtPr>
                <w:rPr>
                  <w:lang w:eastAsia="en-GB"/>
                </w:rPr>
                <w:id w:val="-69433268"/>
                <w14:checkbox>
                  <w14:checked w14:val="1"/>
                  <w14:checkedState w14:val="2612" w14:font="MS Gothic"/>
                  <w14:uncheckedState w14:val="2610" w14:font="MS Gothic"/>
                </w14:checkbox>
              </w:sdtPr>
              <w:sdtEndPr/>
              <w:sdtContent>
                <w:r w:rsidRPr="3E510202" w:rsidR="27919411">
                  <w:rPr>
                    <w:rFonts w:ascii="MS Gothic" w:hAnsi="MS Gothic" w:eastAsia="MS Gothic" w:cs="MS Gothic"/>
                    <w:lang w:eastAsia="en-GB"/>
                  </w:rPr>
                  <w:t>☒</w:t>
                </w:r>
              </w:sdtContent>
            </w:sdt>
            <w:r w:rsidRPr="3E510202" w:rsidR="00E21DBD">
              <w:rPr>
                <w:lang w:val="en-IE" w:eastAsia="en-GB"/>
              </w:rPr>
              <w:t xml:space="preserve"> Brussels</w:t>
            </w:r>
            <w:r w:rsidRPr="3E510202" w:rsidR="0099406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Pr="3E510202" w:rsidR="007F02AC">
                  <w:rPr>
                    <w:rFonts w:ascii="MS Gothic" w:hAnsi="MS Gothic" w:eastAsia="MS Gothic"/>
                    <w:lang w:eastAsia="en-GB"/>
                  </w:rPr>
                  <w:t>☐</w:t>
                </w:r>
              </w:sdtContent>
            </w:sdt>
            <w:r w:rsidRPr="3E510202" w:rsidR="00E21DBD">
              <w:rPr>
                <w:lang w:eastAsia="en-GB"/>
              </w:rPr>
              <w:t xml:space="preserve"> Luxemburg</w:t>
            </w:r>
            <w:r w:rsidRPr="3E510202" w:rsidR="0099406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Pr="3E510202" w:rsidR="002109E6">
                  <w:rPr>
                    <w:rFonts w:ascii="MS Gothic" w:hAnsi="MS Gothic" w:eastAsia="MS Gothic"/>
                    <w:lang w:eastAsia="en-GB"/>
                  </w:rPr>
                  <w:t>☐</w:t>
                </w:r>
              </w:sdtContent>
            </w:sdt>
            <w:r w:rsidRPr="3E510202" w:rsidR="00E21DBD">
              <w:rPr>
                <w:lang w:eastAsia="en-GB"/>
              </w:rPr>
              <w:t xml:space="preserve"> Other: </w:t>
            </w:r>
            <w:sdt>
              <w:sdtPr>
                <w:rPr>
                  <w:lang w:eastAsia="en-GB"/>
                </w:rPr>
                <w:id w:val="-186994276"/>
                <w:placeholder>
                  <w:docPart w:val="42CE55A0461841A39534A5E777539A67"/>
                </w:placeholder>
              </w:sdtPr>
              <w:sdtEndPr/>
              <w:sdtContent>
                <w:r w:rsidRPr="3E510202" w:rsidR="27919411">
                  <w:rPr>
                    <w:lang w:eastAsia="en-GB"/>
                  </w:rPr>
                  <w:t xml:space="preserve"> </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4039FE8F" w14:paraId="01F2BC57" w14:textId="77777777">
        <w:tc>
          <w:tcPr>
            <w:cnfStyle w:val="001000000000" w:firstRow="0" w:lastRow="0" w:firstColumn="1" w:lastColumn="0" w:oddVBand="0" w:evenVBand="0" w:oddHBand="0" w:evenHBand="0" w:firstRowFirstColumn="0" w:firstRowLastColumn="0" w:lastRowFirstColumn="0" w:lastRowLastColumn="0"/>
            <w:tcW w:w="3111" w:type="dxa"/>
            <w:tcMar/>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cnfStyle w:val="000000000000" w:firstRow="0" w:lastRow="0" w:firstColumn="0" w:lastColumn="0" w:oddVBand="0" w:evenVBand="0" w:oddHBand="0" w:evenHBand="0" w:firstRowFirstColumn="0" w:firstRowLastColumn="0" w:lastRowFirstColumn="0" w:lastRowLastColumn="0"/>
            <w:tcW w:w="5491" w:type="dxa"/>
            <w:tcMar/>
          </w:tcPr>
          <w:p w:rsidRPr="0007110E" w:rsidR="00E21DBD" w:rsidP="00E82667" w:rsidRDefault="008F4BA9" w14:paraId="6B14399A" w14:textId="34496ED9">
            <w:pPr>
              <w:tabs>
                <w:tab w:val="left" w:pos="426"/>
              </w:tabs>
              <w:spacing w:before="120"/>
              <w:rPr>
                <w:bCs/>
                <w:lang w:val="en-IE" w:eastAsia="en-GB"/>
              </w:rPr>
            </w:pPr>
            <w:r>
              <w:rPr>
                <w:bCs/>
                <w:szCs w:val="24"/>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75pt" o:ole="" type="#_x0000_t75">
                  <v:imagedata o:title="" r:id="rId15"/>
                </v:shape>
                <w:control w:name="OptionButton6" w:shapeid="_x0000_i1037" r:id="rId16"/>
              </w:object>
            </w:r>
            <w:r>
              <w:rPr>
                <w:bCs/>
                <w:szCs w:val="24"/>
              </w:rPr>
              <w:object w:dxaOrig="225" w:dyaOrig="225" w14:anchorId="1B1CECAE">
                <v:shape id="_x0000_i1039" style="width:108pt;height:21.75pt" o:ole="" type="#_x0000_t75">
                  <v:imagedata o:title="" r:id="rId17"/>
                </v:shape>
                <w:control w:name="OptionButton7" w:shapeid="_x0000_i1039" r:id="rId18"/>
              </w:object>
            </w:r>
          </w:p>
        </w:tc>
      </w:tr>
      <w:tr w:rsidRPr="00994062" w:rsidR="00E21DBD" w:rsidTr="4039FE8F" w14:paraId="539D0BAC" w14:textId="77777777">
        <w:tc>
          <w:tcPr>
            <w:cnfStyle w:val="001000000000" w:firstRow="0" w:lastRow="0" w:firstColumn="1" w:lastColumn="0" w:oddVBand="0" w:evenVBand="0" w:oddHBand="0" w:evenHBand="0" w:firstRowFirstColumn="0" w:firstRowLastColumn="0" w:lastRowFirstColumn="0" w:lastRowLastColumn="0"/>
            <w:tcW w:w="8602" w:type="dxa"/>
            <w:gridSpan w:val="2"/>
            <w:tcMar/>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4827E87D">
            <w:pPr>
              <w:tabs>
                <w:tab w:val="left" w:pos="426"/>
              </w:tabs>
              <w:contextualSpacing/>
              <w:rPr>
                <w:bCs/>
                <w:szCs w:val="24"/>
                <w:lang w:eastAsia="en-GB"/>
              </w:rPr>
            </w:pPr>
            <w:r>
              <w:rPr>
                <w:bCs/>
                <w:szCs w:val="24"/>
              </w:rPr>
              <w:object w:dxaOrig="225" w:dyaOrig="225" w14:anchorId="7CA3F499">
                <v:shape id="_x0000_i1041" style="width:108pt;height:21.75pt" o:ole="" type="#_x0000_t75">
                  <v:imagedata o:title="" r:id="rId19"/>
                </v:shape>
                <w:control w:name="OptionButton4" w:shapeid="_x0000_i1041" r:id="rId20"/>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A94D47" w14:paraId="48418475" w14:textId="6331CDD6">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77777777">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A94D47"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A94D47" w14:paraId="265CD5A1" w14:textId="0FD11D7C">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62076728">
            <w:pPr>
              <w:tabs>
                <w:tab w:val="left" w:pos="426"/>
              </w:tabs>
              <w:rPr>
                <w:bCs/>
                <w:lang w:val="en-IE" w:eastAsia="en-GB"/>
              </w:rPr>
            </w:pPr>
            <w:r>
              <w:rPr>
                <w:bCs/>
                <w:szCs w:val="24"/>
              </w:rPr>
              <w:object w:dxaOrig="225" w:dyaOrig="225" w14:anchorId="624C0115">
                <v:shape id="_x0000_i1043" style="width:320.25pt;height:21.75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4039FE8F" w14:paraId="4E10CC7A" w14:textId="77777777">
        <w:tc>
          <w:tcPr>
            <w:cnfStyle w:val="001000000000" w:firstRow="0" w:lastRow="0" w:firstColumn="1" w:lastColumn="0" w:oddVBand="0" w:evenVBand="0" w:oddHBand="0" w:evenHBand="0" w:firstRowFirstColumn="0" w:firstRowLastColumn="0" w:lastRowFirstColumn="0" w:lastRowLastColumn="0"/>
            <w:tcW w:w="3111" w:type="dxa"/>
            <w:tcMar/>
          </w:tcPr>
          <w:p w:rsidRPr="0007110E" w:rsidR="00DF1E49" w:rsidP="002C49D0" w:rsidRDefault="00DF1E49" w14:paraId="4B77822C" w14:textId="5EFC4255">
            <w:pPr>
              <w:tabs>
                <w:tab w:val="left" w:pos="426"/>
              </w:tabs>
              <w:spacing w:before="180"/>
              <w:rPr>
                <w:bCs/>
                <w:lang w:val="en-IE" w:eastAsia="en-GB"/>
              </w:rPr>
            </w:pPr>
            <w:r w:rsidRPr="0007110E">
              <w:rPr>
                <w:bCs/>
                <w:lang w:val="en-IE" w:eastAsia="en-GB"/>
              </w:rPr>
              <w:t>Deadline for applications</w:t>
            </w:r>
          </w:p>
        </w:tc>
        <w:tc>
          <w:tcPr>
            <w:cnfStyle w:val="000000000000" w:firstRow="0" w:lastRow="0" w:firstColumn="0" w:lastColumn="0" w:oddVBand="0" w:evenVBand="0" w:oddHBand="0" w:evenHBand="0" w:firstRowFirstColumn="0" w:firstRowLastColumn="0" w:lastRowFirstColumn="0" w:lastRowLastColumn="0"/>
            <w:tcW w:w="5491" w:type="dxa"/>
            <w:tcMar/>
          </w:tcPr>
          <w:p w:rsidRPr="00A94D47" w:rsidR="002C13C3" w:rsidP="00E82667" w:rsidRDefault="00E82667" w14:paraId="42C9AD79" w14:textId="3D6E18F9">
            <w:pPr>
              <w:tabs>
                <w:tab w:val="left" w:pos="426"/>
              </w:tabs>
              <w:spacing w:before="120" w:after="120"/>
              <w:rPr>
                <w:bCs/>
                <w:szCs w:val="24"/>
                <w:lang w:eastAsia="en-GB"/>
              </w:rPr>
            </w:pPr>
            <w:r>
              <w:rPr>
                <w:bCs/>
                <w:szCs w:val="24"/>
              </w:rPr>
              <w:object w:dxaOrig="225" w:dyaOrig="225" w14:anchorId="51A1B371">
                <v:shape id="_x0000_i1045" style="width:108pt;height:21.75pt" o:ole="" type="#_x0000_t75">
                  <v:imagedata o:title="" r:id="rId23"/>
                </v:shape>
                <w:control w:name="OptionButton2" w:shapeid="_x0000_i1045" r:id="rId24"/>
              </w:object>
            </w:r>
            <w:r>
              <w:rPr>
                <w:bCs/>
                <w:szCs w:val="24"/>
              </w:rPr>
              <w:object w:dxaOrig="225" w:dyaOrig="225" w14:anchorId="0992615F">
                <v:shape id="_x0000_i1047" style="width:108pt;height:21.75pt" o:ole="" type="#_x0000_t75">
                  <v:imagedata o:title="" r:id="rId25"/>
                </v:shape>
                <w:control w:name="OptionButton3" w:shapeid="_x0000_i1047" r:id="rId26"/>
              </w:object>
            </w:r>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00E21DBD" w:rsidP="00C504C7" w:rsidRDefault="00A94D47" w14:paraId="59DD0438" w14:textId="2F504611">
          <w:pPr>
            <w:rPr>
              <w:lang w:val="en-US" w:eastAsia="en-GB"/>
            </w:rPr>
          </w:pPr>
          <w:r>
            <w:t>We are Unit COMP.B.4 dealing with mergers in the industries covered by Directorate B, namely energy and environment, as well as certain industries such as energy generating equipment (e.g. turbines), the automotive and paper industries. The unit is also part of the wider Merger Network within DG COMP, whose mission is to enforce merger control rules in all sectors in Europe.</w:t>
          </w:r>
        </w:p>
      </w:sdtContent>
    </w:sdt>
    <w:p w:rsidR="002B3CBF" w:rsidP="00994062" w:rsidRDefault="002B3CBF" w14:paraId="69459484" w14:textId="77777777">
      <w:pPr>
        <w:pStyle w:val="ListNumber"/>
        <w:numPr>
          <w:ilvl w:val="0"/>
          <w:numId w:val="0"/>
        </w:numPr>
        <w:ind w:left="709" w:hanging="709"/>
        <w:rPr>
          <w:b/>
          <w:bCs/>
          <w:lang w:eastAsia="en-GB"/>
        </w:rPr>
      </w:pPr>
    </w:p>
    <w:p w:rsidR="00A94D47" w:rsidP="00994062" w:rsidRDefault="00A94D47" w14:paraId="228ED080"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lastRenderedPageBreak/>
        <w:t>Job Presentation (We propose)</w:t>
      </w:r>
    </w:p>
    <w:bookmarkStart w:name="_Hlk168560623" w:displacedByCustomXml="next" w:id="3"/>
    <w:sdt>
      <w:sdtPr>
        <w:rPr>
          <w:lang w:val="en-US" w:eastAsia="en-GB"/>
        </w:rPr>
        <w:id w:val="-723136291"/>
        <w:placeholder>
          <w:docPart w:val="84FB87486BC94E5EB76E972E1BD8265B"/>
        </w:placeholder>
      </w:sdtPr>
      <w:sdtEndPr>
        <w:rPr>
          <w:lang w:val="en-US" w:eastAsia="en-GB"/>
        </w:rPr>
      </w:sdtEndPr>
      <w:sdtContent>
        <w:sdt>
          <w:sdtPr>
            <w:rPr>
              <w:lang w:val="en-US" w:eastAsia="en-GB"/>
            </w:rPr>
            <w:id w:val="-786738515"/>
            <w:placeholder>
              <w:docPart w:val="48887946839849D9980880FC542396FF"/>
            </w:placeholder>
          </w:sdtPr>
          <w:sdtContent>
            <w:p w:rsidRPr="00DB4B20" w:rsidR="00A94D47" w:rsidP="00A94D47" w:rsidRDefault="00A94D47" w14:paraId="015024CC" w14:textId="77777777">
              <w:pPr>
                <w:rPr>
                  <w:lang w:val="en-US"/>
                </w:rPr>
              </w:pPr>
              <w:r w:rsidRPr="00DB4B20">
                <w:rPr>
                  <w:lang w:val="en-US"/>
                </w:rPr>
                <w:t>The work consists essentially in preparing the Commission’s position on concentrations falling under the Merger Regulation</w:t>
              </w:r>
              <w:r>
                <w:rPr>
                  <w:lang w:val="en-US"/>
                </w:rPr>
                <w:t xml:space="preserve">. </w:t>
              </w:r>
              <w:r w:rsidRPr="00DB4B20">
                <w:rPr>
                  <w:lang w:val="en-US"/>
                </w:rPr>
                <w:t>Unit B4 reviews concentrations in the energy, environment, automotive and paper sectors. Case handlers work in teams that carry out legal and economic analysis of the impact of concentrations on the competitive structure</w:t>
              </w:r>
              <w:r>
                <w:rPr>
                  <w:lang w:val="en-US"/>
                </w:rPr>
                <w:t>. Tasks include</w:t>
              </w:r>
              <w:r w:rsidRPr="00DB4B20">
                <w:rPr>
                  <w:lang w:val="en-US"/>
                </w:rPr>
                <w:t xml:space="preserve"> market investigations, detailed discussions with the parties to the concentration and their lawyers</w:t>
              </w:r>
              <w:r>
                <w:rPr>
                  <w:lang w:val="en-US"/>
                </w:rPr>
                <w:t>, calls w</w:t>
              </w:r>
              <w:r w:rsidRPr="00DB4B20">
                <w:rPr>
                  <w:lang w:val="en-US"/>
                </w:rPr>
                <w:t xml:space="preserve">ith customers, suppliers and competitors. Contacts are also maintained with other regulatory bodies. The case handler is responsible for </w:t>
              </w:r>
              <w:proofErr w:type="spellStart"/>
              <w:r w:rsidRPr="00DB4B20">
                <w:rPr>
                  <w:lang w:val="en-US"/>
                </w:rPr>
                <w:t>analysing</w:t>
              </w:r>
              <w:proofErr w:type="spellEnd"/>
              <w:r w:rsidRPr="00DB4B20">
                <w:rPr>
                  <w:lang w:val="en-US"/>
                </w:rPr>
                <w:t xml:space="preserve"> the impact on competition of concentrations,</w:t>
              </w:r>
              <w:r>
                <w:rPr>
                  <w:lang w:val="en-US"/>
                </w:rPr>
                <w:t xml:space="preserve"> </w:t>
              </w:r>
              <w:r w:rsidRPr="00DB4B20">
                <w:rPr>
                  <w:lang w:val="en-US"/>
                </w:rPr>
                <w:t>ensuring that procedures are correctly applied, preparing draft Commission decisions</w:t>
              </w:r>
              <w:r>
                <w:rPr>
                  <w:lang w:val="en-US"/>
                </w:rPr>
                <w:t xml:space="preserve"> and negotiating remedies with undertakings.</w:t>
              </w:r>
              <w:r w:rsidRPr="00DB4B20">
                <w:rPr>
                  <w:lang w:val="en-US"/>
                </w:rPr>
                <w:t xml:space="preserve"> The work may also involve participation in working groups on policy issues and legislation, drafting of speeches and briefings, etc.</w:t>
              </w:r>
            </w:p>
            <w:p w:rsidRPr="00DB4B20" w:rsidR="00A94D47" w:rsidP="00A94D47" w:rsidRDefault="00A94D47" w14:paraId="7AA05742" w14:textId="77777777">
              <w:pPr>
                <w:rPr>
                  <w:lang w:val="en-US"/>
                </w:rPr>
              </w:pPr>
              <w:r w:rsidRPr="00DB4B20">
                <w:rPr>
                  <w:lang w:val="en-US"/>
                </w:rPr>
                <w:t>The unit’s staff may also be called on to work in merger teams in different sectors</w:t>
              </w:r>
              <w:r>
                <w:rPr>
                  <w:lang w:val="en-US"/>
                </w:rPr>
                <w:t xml:space="preserve">.  It might be possible to work </w:t>
              </w:r>
              <w:r w:rsidRPr="00DB4B20">
                <w:rPr>
                  <w:lang w:val="en-US"/>
                </w:rPr>
                <w:t>in antitrust or State aid case teams.</w:t>
              </w:r>
            </w:p>
            <w:p w:rsidR="00A94D47" w:rsidP="00A94D47" w:rsidRDefault="00A94D47" w14:paraId="7440852C" w14:textId="77777777">
              <w:pPr>
                <w:ind w:right="1317"/>
                <w:rPr>
                  <w:lang w:val="en-US" w:eastAsia="en-GB"/>
                </w:rPr>
              </w:pPr>
            </w:p>
          </w:sdtContent>
          <w:sdtEndPr>
            <w:rPr>
              <w:lang w:val="en-US" w:eastAsia="en-GB"/>
            </w:rPr>
          </w:sdtEndPr>
        </w:sdt>
        <w:bookmarkEnd w:displacedByCustomXml="prev" w:id="3"/>
        <w:p w:rsidRPr="00AF7D78" w:rsidR="00E21DBD" w:rsidP="00C504C7" w:rsidRDefault="00A94D47" w14:paraId="46EE3E07" w14:textId="6A41DAA6">
          <w:pPr>
            <w:rPr>
              <w:lang w:val="en-US" w:eastAsia="en-GB"/>
            </w:rPr>
          </w:pPr>
        </w:p>
      </w:sdtContent>
    </w:sdt>
    <w:p w:rsidR="002B3CBF" w:rsidP="00994062" w:rsidRDefault="002B3CBF" w14:paraId="433AC71A" w14:textId="77777777">
      <w:pPr>
        <w:pStyle w:val="ListNumber"/>
        <w:numPr>
          <w:ilvl w:val="0"/>
          <w:numId w:val="0"/>
        </w:numPr>
        <w:ind w:left="709" w:hanging="709"/>
        <w:rPr>
          <w:b/>
          <w:bCs/>
          <w:lang w:eastAsia="en-GB"/>
        </w:rPr>
      </w:pPr>
    </w:p>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sdt>
          <w:sdtPr>
            <w:rPr>
              <w:lang w:val="en-US" w:eastAsia="en-GB"/>
            </w:rPr>
            <w:id w:val="-1917624017"/>
            <w:placeholder>
              <w:docPart w:val="2279C6C371B04A04AC337872E0F54703"/>
            </w:placeholder>
          </w:sdtPr>
          <w:sdtContent>
            <w:p w:rsidRPr="00AF7D78" w:rsidR="002E40A9" w:rsidP="002E40A9" w:rsidRDefault="00A94D47" w14:paraId="51994EDB" w14:textId="17EED66E">
              <w:pPr>
                <w:rPr>
                  <w:lang w:val="en-US" w:eastAsia="en-GB"/>
                </w:rPr>
              </w:pPr>
              <w:r>
                <w:t xml:space="preserve">We are looking for a candidate that has a background in law, economics and/or business/engineering and ideally experience in applying competition policy principles. </w:t>
              </w:r>
              <w:proofErr w:type="spellStart"/>
              <w:r>
                <w:t>He/She</w:t>
              </w:r>
              <w:proofErr w:type="spellEnd"/>
              <w:r>
                <w:t xml:space="preserve"> is PC literate and has strong analytical and drafting skills, a sense of initiative, as well as the ability to deliver within tight deadlines and to work in a team. A very good command of English is essential, and knowledge of other Community languages would be an advantage. </w:t>
              </w:r>
            </w:p>
          </w:sdtContent>
          <w:sdtEndPr>
            <w:rPr>
              <w:lang w:val="en-US" w:eastAsia="en-GB"/>
            </w:rPr>
          </w:sdtEndPr>
        </w:sdt>
      </w:sdtContent>
    </w:sdt>
    <w:bookmarkEnd w:id="2"/>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w:t>
      </w:r>
      <w:proofErr w:type="spellStart"/>
      <w:r w:rsidRPr="00F67B35" w:rsidR="00E21DBD">
        <w:rPr>
          <w:b/>
          <w:lang w:eastAsia="en-GB"/>
        </w:rPr>
        <w:t>Europass</w:t>
      </w:r>
      <w:proofErr w:type="spellEnd"/>
      <w:r w:rsidRPr="00F67B35" w:rsidR="00E21DBD">
        <w:rPr>
          <w:b/>
          <w:lang w:eastAsia="en-GB"/>
        </w:rPr>
        <w:t xml:space="preserve">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4"/>
      <w:r>
        <w:t>Before applying, please read the attached privacy statement.</w:t>
      </w:r>
      <w:bookmarkEnd w:id="4"/>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headerReference w:type="default" r:id="R0fea2ed77d744ebf"/>
      <w:headerReference w:type="first" r:id="R743f55d785f04581"/>
      <w:footerReference w:type="first" r:id="R63c7ac676fb54c1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70"/>
      <w:gridCol w:w="2870"/>
      <w:gridCol w:w="2870"/>
    </w:tblGrid>
    <w:tr w:rsidR="4039FE8F" w:rsidTr="4039FE8F" w14:paraId="7A802343">
      <w:trPr>
        <w:trHeight w:val="300"/>
      </w:trPr>
      <w:tc>
        <w:tcPr>
          <w:tcW w:w="2870" w:type="dxa"/>
          <w:tcMar/>
        </w:tcPr>
        <w:p w:rsidR="4039FE8F" w:rsidP="4039FE8F" w:rsidRDefault="4039FE8F" w14:paraId="5976AAE6" w14:textId="1F14737A">
          <w:pPr>
            <w:pStyle w:val="Header"/>
            <w:bidi w:val="0"/>
            <w:ind w:left="-115"/>
            <w:jc w:val="left"/>
          </w:pPr>
        </w:p>
      </w:tc>
      <w:tc>
        <w:tcPr>
          <w:tcW w:w="2870" w:type="dxa"/>
          <w:tcMar/>
        </w:tcPr>
        <w:p w:rsidR="4039FE8F" w:rsidP="4039FE8F" w:rsidRDefault="4039FE8F" w14:paraId="282818DD" w14:textId="2C07F637">
          <w:pPr>
            <w:pStyle w:val="Header"/>
            <w:bidi w:val="0"/>
            <w:jc w:val="center"/>
          </w:pPr>
        </w:p>
      </w:tc>
      <w:tc>
        <w:tcPr>
          <w:tcW w:w="2870" w:type="dxa"/>
          <w:tcMar/>
        </w:tcPr>
        <w:p w:rsidR="4039FE8F" w:rsidP="4039FE8F" w:rsidRDefault="4039FE8F" w14:paraId="664FEBC4" w14:textId="6C6BB74C">
          <w:pPr>
            <w:pStyle w:val="Header"/>
            <w:bidi w:val="0"/>
            <w:ind w:right="-115"/>
            <w:jc w:val="right"/>
          </w:pPr>
        </w:p>
      </w:tc>
    </w:tr>
  </w:tbl>
  <w:p w:rsidR="4039FE8F" w:rsidP="4039FE8F" w:rsidRDefault="4039FE8F" w14:paraId="50CA47B6" w14:textId="690798A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70"/>
      <w:gridCol w:w="2870"/>
      <w:gridCol w:w="2870"/>
    </w:tblGrid>
    <w:tr w:rsidR="4039FE8F" w:rsidTr="4039FE8F" w14:paraId="102E6AF5">
      <w:trPr>
        <w:trHeight w:val="300"/>
      </w:trPr>
      <w:tc>
        <w:tcPr>
          <w:tcW w:w="2870" w:type="dxa"/>
          <w:tcMar/>
        </w:tcPr>
        <w:p w:rsidR="4039FE8F" w:rsidP="4039FE8F" w:rsidRDefault="4039FE8F" w14:paraId="0B1920D8" w14:textId="54BB4B9F">
          <w:pPr>
            <w:pStyle w:val="Header"/>
            <w:bidi w:val="0"/>
            <w:ind w:left="-115"/>
            <w:jc w:val="left"/>
          </w:pPr>
        </w:p>
      </w:tc>
      <w:tc>
        <w:tcPr>
          <w:tcW w:w="2870" w:type="dxa"/>
          <w:tcMar/>
        </w:tcPr>
        <w:p w:rsidR="4039FE8F" w:rsidP="4039FE8F" w:rsidRDefault="4039FE8F" w14:paraId="6FED5F60" w14:textId="61A8A6B6">
          <w:pPr>
            <w:pStyle w:val="Header"/>
            <w:bidi w:val="0"/>
            <w:jc w:val="center"/>
          </w:pPr>
        </w:p>
      </w:tc>
      <w:tc>
        <w:tcPr>
          <w:tcW w:w="2870" w:type="dxa"/>
          <w:tcMar/>
        </w:tcPr>
        <w:p w:rsidR="4039FE8F" w:rsidP="4039FE8F" w:rsidRDefault="4039FE8F" w14:paraId="6752C5D2" w14:textId="5F1E0CB4">
          <w:pPr>
            <w:pStyle w:val="Header"/>
            <w:bidi w:val="0"/>
            <w:ind w:right="-115"/>
            <w:jc w:val="right"/>
          </w:pPr>
        </w:p>
      </w:tc>
    </w:tr>
  </w:tbl>
  <w:p w:rsidR="4039FE8F" w:rsidP="4039FE8F" w:rsidRDefault="4039FE8F" w14:paraId="14B6975A" w14:textId="16EC0CBB">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70"/>
      <w:gridCol w:w="2870"/>
      <w:gridCol w:w="2870"/>
    </w:tblGrid>
    <w:tr w:rsidR="4039FE8F" w:rsidTr="4039FE8F" w14:paraId="197B7937">
      <w:trPr>
        <w:trHeight w:val="300"/>
      </w:trPr>
      <w:tc>
        <w:tcPr>
          <w:tcW w:w="2870" w:type="dxa"/>
          <w:tcMar/>
        </w:tcPr>
        <w:p w:rsidR="4039FE8F" w:rsidP="4039FE8F" w:rsidRDefault="4039FE8F" w14:paraId="18137C3B" w14:textId="6B220B70">
          <w:pPr>
            <w:pStyle w:val="Header"/>
            <w:bidi w:val="0"/>
            <w:ind w:left="-115"/>
            <w:jc w:val="left"/>
          </w:pPr>
        </w:p>
      </w:tc>
      <w:tc>
        <w:tcPr>
          <w:tcW w:w="2870" w:type="dxa"/>
          <w:tcMar/>
        </w:tcPr>
        <w:p w:rsidR="4039FE8F" w:rsidP="4039FE8F" w:rsidRDefault="4039FE8F" w14:paraId="6C2DD33E" w14:textId="3843E47F">
          <w:pPr>
            <w:pStyle w:val="Header"/>
            <w:bidi w:val="0"/>
            <w:jc w:val="center"/>
          </w:pPr>
        </w:p>
      </w:tc>
      <w:tc>
        <w:tcPr>
          <w:tcW w:w="2870" w:type="dxa"/>
          <w:tcMar/>
        </w:tcPr>
        <w:p w:rsidR="4039FE8F" w:rsidP="4039FE8F" w:rsidRDefault="4039FE8F" w14:paraId="35F6BDC3" w14:textId="208DED5B">
          <w:pPr>
            <w:pStyle w:val="Header"/>
            <w:bidi w:val="0"/>
            <w:ind w:right="-115"/>
            <w:jc w:val="right"/>
          </w:pPr>
        </w:p>
      </w:tc>
    </w:tr>
  </w:tbl>
  <w:p w:rsidR="4039FE8F" w:rsidP="4039FE8F" w:rsidRDefault="4039FE8F" w14:paraId="0A307E3F" w14:textId="512C31F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D77CD"/>
    <w:rsid w:val="002E40A9"/>
    <w:rsid w:val="00394447"/>
    <w:rsid w:val="003B037B"/>
    <w:rsid w:val="003E50A4"/>
    <w:rsid w:val="0040388A"/>
    <w:rsid w:val="00416B25"/>
    <w:rsid w:val="00431778"/>
    <w:rsid w:val="00454CC7"/>
    <w:rsid w:val="00464195"/>
    <w:rsid w:val="00476034"/>
    <w:rsid w:val="005168AD"/>
    <w:rsid w:val="0058240F"/>
    <w:rsid w:val="00592CD5"/>
    <w:rsid w:val="005D1B85"/>
    <w:rsid w:val="006212B2"/>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94D47"/>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0DB"/>
    <w:rsid w:val="00F4683D"/>
    <w:rsid w:val="00F6462F"/>
    <w:rsid w:val="00F91B73"/>
    <w:rsid w:val="00F93413"/>
    <w:rsid w:val="00FD740F"/>
    <w:rsid w:val="10725531"/>
    <w:rsid w:val="27919411"/>
    <w:rsid w:val="2FF1F5C4"/>
    <w:rsid w:val="3E510202"/>
    <w:rsid w:val="4039FE8F"/>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 Type="http://schemas.openxmlformats.org/officeDocument/2006/relationships/header" Target="header.xml" Id="R0fea2ed77d744ebf" /><Relationship Type="http://schemas.openxmlformats.org/officeDocument/2006/relationships/header" Target="header2.xml" Id="R743f55d785f04581" /><Relationship Type="http://schemas.openxmlformats.org/officeDocument/2006/relationships/footer" Target="footer3.xml" Id="R63c7ac676fb54c1e"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0E81FE2FB30941A883C97D131F2A1D38"/>
        <w:category>
          <w:name w:val="General"/>
          <w:gallery w:val="placeholder"/>
        </w:category>
        <w:types>
          <w:type w:val="bbPlcHdr"/>
        </w:types>
        <w:behaviors>
          <w:behavior w:val="content"/>
        </w:behaviors>
        <w:guid w:val="{486A3258-3169-4A00-B3C5-87B5394ED656}"/>
      </w:docPartPr>
      <w:docPartBody>
        <w:p w:rsidR="002D77CD" w:rsidP="002D77CD" w:rsidRDefault="002D77CD">
          <w:pPr>
            <w:pStyle w:val="0E81FE2FB30941A883C97D131F2A1D38"/>
          </w:pPr>
          <w:r w:rsidRPr="0007110E">
            <w:rPr>
              <w:rStyle w:val="PlaceholderText"/>
              <w:bCs/>
            </w:rPr>
            <w:t>Click or tap here to enter text.</w:t>
          </w:r>
        </w:p>
      </w:docPartBody>
    </w:docPart>
    <w:docPart>
      <w:docPartPr>
        <w:name w:val="1CEDB54D74D14A15B755251BA3B49498"/>
        <w:category>
          <w:name w:val="General"/>
          <w:gallery w:val="placeholder"/>
        </w:category>
        <w:types>
          <w:type w:val="bbPlcHdr"/>
        </w:types>
        <w:behaviors>
          <w:behavior w:val="content"/>
        </w:behaviors>
        <w:guid w:val="{B70E45A3-B83C-43DE-9D50-BB37EDFBD110}"/>
      </w:docPartPr>
      <w:docPartBody>
        <w:p w:rsidR="002D77CD" w:rsidP="002D77CD" w:rsidRDefault="002D77CD">
          <w:pPr>
            <w:pStyle w:val="1CEDB54D74D14A15B755251BA3B49498"/>
          </w:pPr>
          <w:r w:rsidRPr="0007110E">
            <w:rPr>
              <w:rStyle w:val="PlaceholderText"/>
              <w:bCs/>
            </w:rPr>
            <w:t>Click or tap here to enter text.</w:t>
          </w:r>
        </w:p>
      </w:docPartBody>
    </w:docPart>
    <w:docPart>
      <w:docPartPr>
        <w:name w:val="179AB7C00A2E4AA49049A54D9F2AB6AB"/>
        <w:category>
          <w:name w:val="General"/>
          <w:gallery w:val="placeholder"/>
        </w:category>
        <w:types>
          <w:type w:val="bbPlcHdr"/>
        </w:types>
        <w:behaviors>
          <w:behavior w:val="content"/>
        </w:behaviors>
        <w:guid w:val="{A8190EF8-A3CF-41AD-A209-C3679571D844}"/>
      </w:docPartPr>
      <w:docPartBody>
        <w:p w:rsidR="002D77CD" w:rsidP="002D77CD" w:rsidRDefault="002D77CD">
          <w:pPr>
            <w:pStyle w:val="179AB7C00A2E4AA49049A54D9F2AB6AB"/>
          </w:pPr>
          <w:r w:rsidRPr="0007110E">
            <w:rPr>
              <w:rStyle w:val="PlaceholderText"/>
              <w:bCs/>
            </w:rPr>
            <w:t>Click or tap here to enter text.</w:t>
          </w:r>
        </w:p>
      </w:docPartBody>
    </w:docPart>
    <w:docPart>
      <w:docPartPr>
        <w:name w:val="001D954BFA424008A1D3744F1E34C084"/>
        <w:category>
          <w:name w:val="General"/>
          <w:gallery w:val="placeholder"/>
        </w:category>
        <w:types>
          <w:type w:val="bbPlcHdr"/>
        </w:types>
        <w:behaviors>
          <w:behavior w:val="content"/>
        </w:behaviors>
        <w:guid w:val="{462FD2EA-C48B-4A78-8A6F-9F951FC879AA}"/>
      </w:docPartPr>
      <w:docPartBody>
        <w:p w:rsidR="002D77CD" w:rsidP="002D77CD" w:rsidRDefault="002D77CD">
          <w:pPr>
            <w:pStyle w:val="001D954BFA424008A1D3744F1E34C084"/>
          </w:pPr>
          <w:r w:rsidRPr="0007110E">
            <w:rPr>
              <w:rStyle w:val="PlaceholderText"/>
              <w:bCs/>
            </w:rPr>
            <w:t>Click or tap here to enter text.</w:t>
          </w:r>
        </w:p>
      </w:docPartBody>
    </w:docPart>
    <w:docPart>
      <w:docPartPr>
        <w:name w:val="48887946839849D9980880FC542396FF"/>
        <w:category>
          <w:name w:val="General"/>
          <w:gallery w:val="placeholder"/>
        </w:category>
        <w:types>
          <w:type w:val="bbPlcHdr"/>
        </w:types>
        <w:behaviors>
          <w:behavior w:val="content"/>
        </w:behaviors>
        <w:guid w:val="{E93F4373-C0B6-4376-B856-44AC3DAD9C21}"/>
      </w:docPartPr>
      <w:docPartBody>
        <w:p w:rsidR="002D77CD" w:rsidP="002D77CD" w:rsidRDefault="002D77CD">
          <w:pPr>
            <w:pStyle w:val="48887946839849D9980880FC542396FF"/>
          </w:pPr>
          <w:r w:rsidRPr="00BD2312">
            <w:rPr>
              <w:rStyle w:val="PlaceholderText"/>
            </w:rPr>
            <w:t>Click or tap here to enter text.</w:t>
          </w:r>
        </w:p>
      </w:docPartBody>
    </w:docPart>
    <w:docPart>
      <w:docPartPr>
        <w:name w:val="2279C6C371B04A04AC337872E0F54703"/>
        <w:category>
          <w:name w:val="General"/>
          <w:gallery w:val="placeholder"/>
        </w:category>
        <w:types>
          <w:type w:val="bbPlcHdr"/>
        </w:types>
        <w:behaviors>
          <w:behavior w:val="content"/>
        </w:behaviors>
        <w:guid w:val="{FC38F77A-BA5B-4B21-A617-72261849F5BC}"/>
      </w:docPartPr>
      <w:docPartBody>
        <w:p w:rsidR="002D77CD" w:rsidP="002D77CD" w:rsidRDefault="002D77CD">
          <w:pPr>
            <w:pStyle w:val="2279C6C371B04A04AC337872E0F5470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D77CD"/>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D77C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0E81FE2FB30941A883C97D131F2A1D38">
    <w:name w:val="0E81FE2FB30941A883C97D131F2A1D38"/>
    <w:rsid w:val="002D77CD"/>
    <w:rPr>
      <w:kern w:val="2"/>
      <w14:ligatures w14:val="standardContextual"/>
    </w:rPr>
  </w:style>
  <w:style w:type="paragraph" w:customStyle="1" w:styleId="1CEDB54D74D14A15B755251BA3B49498">
    <w:name w:val="1CEDB54D74D14A15B755251BA3B49498"/>
    <w:rsid w:val="002D77CD"/>
    <w:rPr>
      <w:kern w:val="2"/>
      <w14:ligatures w14:val="standardContextual"/>
    </w:rPr>
  </w:style>
  <w:style w:type="paragraph" w:customStyle="1" w:styleId="179AB7C00A2E4AA49049A54D9F2AB6AB">
    <w:name w:val="179AB7C00A2E4AA49049A54D9F2AB6AB"/>
    <w:rsid w:val="002D77CD"/>
    <w:rPr>
      <w:kern w:val="2"/>
      <w14:ligatures w14:val="standardContextual"/>
    </w:rPr>
  </w:style>
  <w:style w:type="paragraph" w:customStyle="1" w:styleId="001D954BFA424008A1D3744F1E34C084">
    <w:name w:val="001D954BFA424008A1D3744F1E34C084"/>
    <w:rsid w:val="002D77CD"/>
    <w:rPr>
      <w:kern w:val="2"/>
      <w14:ligatures w14:val="standardContextual"/>
    </w:rPr>
  </w:style>
  <w:style w:type="paragraph" w:customStyle="1" w:styleId="48887946839849D9980880FC542396FF">
    <w:name w:val="48887946839849D9980880FC542396FF"/>
    <w:rsid w:val="002D77CD"/>
    <w:rPr>
      <w:kern w:val="2"/>
      <w14:ligatures w14:val="standardContextual"/>
    </w:rPr>
  </w:style>
  <w:style w:type="paragraph" w:customStyle="1" w:styleId="2279C6C371B04A04AC337872E0F54703">
    <w:name w:val="2279C6C371B04A04AC337872E0F54703"/>
    <w:rsid w:val="002D77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BABC11D6-858C-4396-BC98-964B8CD5E5E4}"/>
</file>

<file path=customXml/itemProps7.xml><?xml version="1.0" encoding="utf-8"?>
<ds:datastoreItem xmlns:ds="http://schemas.openxmlformats.org/officeDocument/2006/customXml" ds:itemID="{5A09F5FA-5D5D-4D33-B950-5288C78BDB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SANDU Maria Daniela (HR)</cp:lastModifiedBy>
  <cp:revision>3</cp:revision>
  <cp:lastPrinted>2023-04-05T10:36:00Z</cp:lastPrinted>
  <dcterms:created xsi:type="dcterms:W3CDTF">2024-10-15T10:08:00Z</dcterms:created>
  <dcterms:modified xsi:type="dcterms:W3CDTF">2024-11-12T09:54:32Z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