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3399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69D6EDF6" w14:textId="77777777" w:rsidR="00E37E6D" w:rsidRPr="00E37E6D" w:rsidRDefault="00E37E6D" w:rsidP="00E37E6D">
                <w:pPr>
                  <w:tabs>
                    <w:tab w:val="left" w:pos="426"/>
                  </w:tabs>
                  <w:spacing w:before="120"/>
                  <w:rPr>
                    <w:bCs/>
                    <w:lang w:val="en-IE" w:eastAsia="en-GB"/>
                  </w:rPr>
                </w:pPr>
                <w:r w:rsidRPr="00E37E6D">
                  <w:rPr>
                    <w:bCs/>
                    <w:lang w:val="en-IE" w:eastAsia="en-GB"/>
                  </w:rPr>
                  <w:t>Service for Foreign Policy Instruments</w:t>
                </w:r>
              </w:p>
              <w:p w14:paraId="786241CD" w14:textId="13DD54A2" w:rsidR="00B65513" w:rsidRPr="0007110E" w:rsidRDefault="00E37E6D" w:rsidP="00E37E6D">
                <w:pPr>
                  <w:tabs>
                    <w:tab w:val="left" w:pos="426"/>
                  </w:tabs>
                  <w:spacing w:before="120"/>
                  <w:rPr>
                    <w:bCs/>
                    <w:lang w:val="en-IE" w:eastAsia="en-GB"/>
                  </w:rPr>
                </w:pPr>
                <w:r w:rsidRPr="00E37E6D">
                  <w:rPr>
                    <w:bCs/>
                    <w:lang w:val="en-IE" w:eastAsia="en-GB"/>
                  </w:rPr>
                  <w:t xml:space="preserve">FPI.1 – Global and </w:t>
                </w:r>
                <w:r w:rsidR="003A72B4">
                  <w:rPr>
                    <w:bCs/>
                    <w:lang w:val="en-IE" w:eastAsia="en-GB"/>
                  </w:rPr>
                  <w:t>T</w:t>
                </w:r>
                <w:r w:rsidRPr="00E37E6D">
                  <w:rPr>
                    <w:bCs/>
                    <w:lang w:val="en-IE" w:eastAsia="en-GB"/>
                  </w:rPr>
                  <w:t xml:space="preserve">ransregional </w:t>
                </w:r>
                <w:r w:rsidR="003A72B4">
                  <w:rPr>
                    <w:bCs/>
                    <w:lang w:val="en-IE" w:eastAsia="en-GB"/>
                  </w:rPr>
                  <w:t>T</w:t>
                </w:r>
                <w:r w:rsidRPr="00E37E6D">
                  <w:rPr>
                    <w:bCs/>
                    <w:lang w:val="en-IE" w:eastAsia="en-GB"/>
                  </w:rPr>
                  <w:t>hreats</w:t>
                </w:r>
                <w:r w:rsidR="003A72B4">
                  <w:rPr>
                    <w:bCs/>
                    <w:lang w:val="en-IE" w:eastAsia="en-GB"/>
                  </w:rPr>
                  <w:t xml:space="preserve"> and Challenges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776A166" w:rsidR="00D96984" w:rsidRPr="0007110E" w:rsidRDefault="00DF1F1C" w:rsidP="00E82667">
                <w:pPr>
                  <w:tabs>
                    <w:tab w:val="left" w:pos="426"/>
                  </w:tabs>
                  <w:spacing w:before="120"/>
                  <w:rPr>
                    <w:bCs/>
                    <w:lang w:val="en-IE" w:eastAsia="en-GB"/>
                  </w:rPr>
                </w:pPr>
                <w:r w:rsidRPr="00DF1F1C">
                  <w:rPr>
                    <w:bCs/>
                    <w:lang w:val="en-IE" w:eastAsia="en-GB"/>
                  </w:rPr>
                  <w:t>new post to be created</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5A1D3414" w14:textId="0F724279" w:rsidR="007B06AE" w:rsidRPr="007B06AE" w:rsidRDefault="007B06AE" w:rsidP="00E82667">
                <w:pPr>
                  <w:tabs>
                    <w:tab w:val="left" w:pos="426"/>
                  </w:tabs>
                  <w:spacing w:before="120"/>
                  <w:rPr>
                    <w:bCs/>
                    <w:lang w:val="it-IT" w:eastAsia="en-GB"/>
                  </w:rPr>
                </w:pPr>
                <w:r w:rsidRPr="007B06AE">
                  <w:rPr>
                    <w:bCs/>
                    <w:lang w:val="it-IT" w:eastAsia="en-GB"/>
                  </w:rPr>
                  <w:t>Maria Rosa Sabbatelli</w:t>
                </w:r>
              </w:p>
            </w:sdtContent>
          </w:sdt>
          <w:p w14:paraId="34CF737A" w14:textId="57937623" w:rsidR="00E21DBD" w:rsidRPr="00DB2CF4" w:rsidRDefault="00233994"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E37E6D" w:rsidRPr="00DB2CF4">
                  <w:rPr>
                    <w:bCs/>
                    <w:lang w:val="it-IT" w:eastAsia="en-GB"/>
                  </w:rPr>
                  <w:t>Third</w:t>
                </w:r>
              </w:sdtContent>
            </w:sdt>
            <w:r w:rsidR="00E21DBD" w:rsidRPr="00DB2CF4">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7E6D" w:rsidRPr="00DB2CF4">
                  <w:rPr>
                    <w:bCs/>
                    <w:lang w:val="it-IT" w:eastAsia="en-GB"/>
                  </w:rPr>
                  <w:t>2024</w:t>
                </w:r>
              </w:sdtContent>
            </w:sdt>
          </w:p>
          <w:p w14:paraId="158DD156" w14:textId="1013F5E3" w:rsidR="00E21DBD" w:rsidRPr="0007110E" w:rsidRDefault="0023399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37E6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37E6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F60040F"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79CB055"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3399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3399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3399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BB56B57"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8314CDB"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0" o:title=""/>
                </v:shape>
                <w:control r:id="rId21" w:name="OptionButton2" w:shapeid="_x0000_i1045"/>
              </w:object>
            </w:r>
            <w:r>
              <w:rPr>
                <w:bCs/>
                <w:szCs w:val="24"/>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A645546" w14:textId="7D43D2FC" w:rsidR="00E37E6D" w:rsidRPr="00E37E6D" w:rsidRDefault="00E37E6D" w:rsidP="00E37E6D">
          <w:pPr>
            <w:rPr>
              <w:lang w:val="en-US" w:eastAsia="en-GB"/>
            </w:rPr>
          </w:pPr>
          <w:r w:rsidRPr="00E37E6D">
            <w:rPr>
              <w:lang w:val="en-US" w:eastAsia="en-GB"/>
            </w:rPr>
            <w:t xml:space="preserve">FPI staff around the globe are proud of the work that they are achieving and have a strong sense of purpose and motivation. They take, and value, a high level of personal responsibility. A policy-driven approach, a focus on priorities, </w:t>
          </w:r>
          <w:proofErr w:type="gramStart"/>
          <w:r w:rsidRPr="00E37E6D">
            <w:rPr>
              <w:lang w:val="en-US" w:eastAsia="en-GB"/>
            </w:rPr>
            <w:t>solutions</w:t>
          </w:r>
          <w:proofErr w:type="gramEnd"/>
          <w:r w:rsidRPr="00E37E6D">
            <w:rPr>
              <w:lang w:val="en-US" w:eastAsia="en-GB"/>
            </w:rPr>
            <w:t xml:space="preserve"> and impact, combined with a welcoming and supporting atmosphere, are part of the service’s corporate </w:t>
          </w:r>
          <w:r w:rsidRPr="00E37E6D">
            <w:rPr>
              <w:lang w:val="en-US" w:eastAsia="en-GB"/>
            </w:rPr>
            <w:lastRenderedPageBreak/>
            <w:t xml:space="preserve">culture. The service promotes professionalism and teamwork, encourages </w:t>
          </w:r>
          <w:proofErr w:type="gramStart"/>
          <w:r w:rsidRPr="00E37E6D">
            <w:rPr>
              <w:lang w:val="en-US" w:eastAsia="en-GB"/>
            </w:rPr>
            <w:t>commitment</w:t>
          </w:r>
          <w:proofErr w:type="gramEnd"/>
          <w:r w:rsidRPr="00E37E6D">
            <w:rPr>
              <w:lang w:val="en-US" w:eastAsia="en-GB"/>
            </w:rPr>
            <w:t xml:space="preserve"> and promotes respect. It also seeks to embed trust and fairness while </w:t>
          </w:r>
          <w:proofErr w:type="spellStart"/>
          <w:r w:rsidRPr="00E37E6D">
            <w:rPr>
              <w:lang w:val="en-US" w:eastAsia="en-GB"/>
            </w:rPr>
            <w:t>prioritising</w:t>
          </w:r>
          <w:proofErr w:type="spellEnd"/>
          <w:r w:rsidRPr="00E37E6D">
            <w:rPr>
              <w:lang w:val="en-US" w:eastAsia="en-GB"/>
            </w:rPr>
            <w:t xml:space="preserve"> effective communication at all levels.</w:t>
          </w:r>
        </w:p>
        <w:p w14:paraId="59DD0438" w14:textId="76286047" w:rsidR="00E21DBD" w:rsidRDefault="00E37E6D" w:rsidP="00E37E6D">
          <w:pPr>
            <w:rPr>
              <w:lang w:val="en-US" w:eastAsia="en-GB"/>
            </w:rPr>
          </w:pPr>
          <w:r w:rsidRPr="00E37E6D">
            <w:rPr>
              <w:lang w:val="en-US" w:eastAsia="en-GB"/>
            </w:rPr>
            <w:t>The Service reports directly to the HR/VP. The Service works in close cooperation with the other Commission services, as well as with the EEAS, both in headquarters and in delegations.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11A7940" w14:textId="4FA0E012" w:rsidR="00E37E6D" w:rsidRPr="00E37E6D" w:rsidRDefault="00E37E6D" w:rsidP="00E37E6D">
          <w:pPr>
            <w:rPr>
              <w:lang w:val="en-US" w:eastAsia="en-GB"/>
            </w:rPr>
          </w:pPr>
          <w:r w:rsidRPr="00E37E6D">
            <w:rPr>
              <w:lang w:val="en-US" w:eastAsia="en-GB"/>
            </w:rPr>
            <w:t xml:space="preserve">Under the supervision of the Head of Unit, the END (security adviser) will advise on the implementation of </w:t>
          </w:r>
          <w:proofErr w:type="spellStart"/>
          <w:r w:rsidRPr="00E37E6D">
            <w:rPr>
              <w:lang w:val="en-US" w:eastAsia="en-GB"/>
            </w:rPr>
            <w:t>programmes</w:t>
          </w:r>
          <w:proofErr w:type="spellEnd"/>
          <w:r w:rsidRPr="00E37E6D">
            <w:rPr>
              <w:lang w:val="en-US" w:eastAsia="en-GB"/>
            </w:rPr>
            <w:t xml:space="preserve"> and actions financed from the EU’s  </w:t>
          </w:r>
          <w:proofErr w:type="spellStart"/>
          <w:r w:rsidRPr="00E37E6D">
            <w:rPr>
              <w:lang w:val="en-US" w:eastAsia="en-GB"/>
            </w:rPr>
            <w:t>Neighbourhood</w:t>
          </w:r>
          <w:proofErr w:type="spellEnd"/>
          <w:r w:rsidRPr="00E37E6D">
            <w:rPr>
              <w:lang w:val="en-US" w:eastAsia="en-GB"/>
            </w:rPr>
            <w:t xml:space="preserve">, Development and International Cooperation Instrument </w:t>
          </w:r>
          <w:r w:rsidR="007B06AE">
            <w:rPr>
              <w:lang w:val="en-US" w:eastAsia="en-GB"/>
            </w:rPr>
            <w:t>-</w:t>
          </w:r>
          <w:r w:rsidRPr="00E37E6D">
            <w:rPr>
              <w:lang w:val="en-US" w:eastAsia="en-GB"/>
            </w:rPr>
            <w:t>NDICI – Global Europe, more specifically, the Global Threats part of the thematic instrument, Peace, Stability and Conflict Prevention</w:t>
          </w:r>
          <w:r w:rsidR="007B06AE" w:rsidRPr="007B06AE">
            <w:t xml:space="preserve"> </w:t>
          </w:r>
          <w:r w:rsidR="007B06AE" w:rsidRPr="007B06AE">
            <w:rPr>
              <w:lang w:val="en-US" w:eastAsia="en-GB"/>
            </w:rPr>
            <w:t>and the rapid response pillars (crisis response and foreign policy needs)</w:t>
          </w:r>
          <w:r w:rsidR="002268E4">
            <w:rPr>
              <w:lang w:val="en-US" w:eastAsia="en-GB"/>
            </w:rPr>
            <w:t xml:space="preserve"> </w:t>
          </w:r>
          <w:r w:rsidR="002268E4" w:rsidRPr="002268E4">
            <w:rPr>
              <w:lang w:val="en-US" w:eastAsia="en-GB"/>
            </w:rPr>
            <w:t xml:space="preserve">in particular </w:t>
          </w:r>
          <w:r w:rsidR="002268E4">
            <w:rPr>
              <w:lang w:val="en-US" w:eastAsia="en-GB"/>
            </w:rPr>
            <w:t xml:space="preserve">on </w:t>
          </w:r>
          <w:r w:rsidR="002268E4" w:rsidRPr="002268E4">
            <w:rPr>
              <w:lang w:val="en-US" w:eastAsia="en-GB"/>
            </w:rPr>
            <w:t xml:space="preserve">counter terrorism, trafficking and </w:t>
          </w:r>
          <w:proofErr w:type="spellStart"/>
          <w:r w:rsidR="002268E4" w:rsidRPr="002268E4">
            <w:rPr>
              <w:lang w:val="en-US" w:eastAsia="en-GB"/>
            </w:rPr>
            <w:t>organised</w:t>
          </w:r>
          <w:proofErr w:type="spellEnd"/>
          <w:r w:rsidR="002268E4" w:rsidRPr="002268E4">
            <w:rPr>
              <w:lang w:val="en-US" w:eastAsia="en-GB"/>
            </w:rPr>
            <w:t xml:space="preserve"> crime</w:t>
          </w:r>
          <w:r w:rsidR="008B20B9">
            <w:rPr>
              <w:lang w:val="en-US" w:eastAsia="en-GB"/>
            </w:rPr>
            <w:t>, cybersecurity</w:t>
          </w:r>
          <w:r w:rsidR="00703307">
            <w:rPr>
              <w:lang w:val="en-US" w:eastAsia="en-GB"/>
            </w:rPr>
            <w:t xml:space="preserve"> and </w:t>
          </w:r>
          <w:r w:rsidR="002268E4" w:rsidRPr="002268E4">
            <w:rPr>
              <w:lang w:val="en-US" w:eastAsia="en-GB"/>
            </w:rPr>
            <w:t>maritime security</w:t>
          </w:r>
          <w:r w:rsidR="002268E4">
            <w:rPr>
              <w:lang w:val="en-US" w:eastAsia="en-GB"/>
            </w:rPr>
            <w:t>.</w:t>
          </w:r>
        </w:p>
        <w:p w14:paraId="3FAA35E9" w14:textId="0BFF2881" w:rsidR="00E37E6D" w:rsidRPr="00E37E6D" w:rsidRDefault="00E37E6D" w:rsidP="00E37E6D">
          <w:pPr>
            <w:rPr>
              <w:lang w:val="en-US" w:eastAsia="en-GB"/>
            </w:rPr>
          </w:pPr>
          <w:r w:rsidRPr="00E37E6D">
            <w:rPr>
              <w:lang w:val="en-US" w:eastAsia="en-GB"/>
            </w:rPr>
            <w:t>In addition, the job holder will be available to support FPI with ongoing analysis of crisis/political contexts and, where appropriate, the associated identification/preparation of further NDICI actions globally.</w:t>
          </w:r>
        </w:p>
        <w:p w14:paraId="434AB83C" w14:textId="53152097" w:rsidR="00E37E6D" w:rsidRPr="00E37E6D" w:rsidRDefault="00E37E6D" w:rsidP="00E37E6D">
          <w:pPr>
            <w:rPr>
              <w:lang w:val="en-US" w:eastAsia="en-GB"/>
            </w:rPr>
          </w:pPr>
          <w:r w:rsidRPr="00E37E6D">
            <w:rPr>
              <w:lang w:val="en-US" w:eastAsia="en-GB"/>
            </w:rPr>
            <w:t>Main tasks and responsibilities would be to:</w:t>
          </w:r>
        </w:p>
        <w:p w14:paraId="248ABFD3" w14:textId="245F3BAA" w:rsidR="00E37E6D" w:rsidRPr="00E37E6D" w:rsidRDefault="00E37E6D" w:rsidP="00E37E6D">
          <w:pPr>
            <w:rPr>
              <w:lang w:val="en-US" w:eastAsia="en-GB"/>
            </w:rPr>
          </w:pPr>
          <w:r w:rsidRPr="00E37E6D">
            <w:rPr>
              <w:lang w:val="en-US" w:eastAsia="en-GB"/>
            </w:rPr>
            <w:t>•</w:t>
          </w:r>
          <w:r w:rsidRPr="00E37E6D">
            <w:rPr>
              <w:lang w:val="en-US" w:eastAsia="en-GB"/>
            </w:rPr>
            <w:tab/>
            <w:t xml:space="preserve">Contribute to the consistency of EU external action in relation to the security and development nexus, particularly in contexts of transnational </w:t>
          </w:r>
          <w:proofErr w:type="spellStart"/>
          <w:r w:rsidRPr="00E37E6D">
            <w:rPr>
              <w:lang w:val="en-US" w:eastAsia="en-GB"/>
            </w:rPr>
            <w:t>organised</w:t>
          </w:r>
          <w:proofErr w:type="spellEnd"/>
          <w:r w:rsidRPr="00E37E6D">
            <w:rPr>
              <w:lang w:val="en-US" w:eastAsia="en-GB"/>
            </w:rPr>
            <w:t xml:space="preserve"> crime and counter terrorism, with a focus on sectors of the European Security Strategy</w:t>
          </w:r>
          <w:r w:rsidR="00703307">
            <w:rPr>
              <w:lang w:val="en-US" w:eastAsia="en-GB"/>
            </w:rPr>
            <w:t>, Strategic Compass and EU Drugs Strategy</w:t>
          </w:r>
          <w:r w:rsidRPr="00E37E6D">
            <w:rPr>
              <w:lang w:val="en-US" w:eastAsia="en-GB"/>
            </w:rPr>
            <w:t xml:space="preserve"> that have a noticeable negative impact on development outcomes.</w:t>
          </w:r>
        </w:p>
        <w:p w14:paraId="79EDB5F3" w14:textId="77777777" w:rsidR="00E37E6D" w:rsidRPr="00E37E6D" w:rsidRDefault="00E37E6D" w:rsidP="00E37E6D">
          <w:pPr>
            <w:rPr>
              <w:lang w:val="en-US" w:eastAsia="en-GB"/>
            </w:rPr>
          </w:pPr>
          <w:r w:rsidRPr="00E37E6D">
            <w:rPr>
              <w:lang w:val="en-US" w:eastAsia="en-GB"/>
            </w:rPr>
            <w:t>•</w:t>
          </w:r>
          <w:r w:rsidRPr="00E37E6D">
            <w:rPr>
              <w:lang w:val="en-US" w:eastAsia="en-GB"/>
            </w:rPr>
            <w:tab/>
            <w:t>Contribute to the implementation of policies and activities to address external security threats to the EU, through the promotion of comprehensive and crosscutting approaches, including security dialogues with third countries; facilitating the formulation of common EU positions; support EU capacity building and outreach activities, etc.</w:t>
          </w:r>
        </w:p>
        <w:p w14:paraId="46EE3E07" w14:textId="2F6A233D" w:rsidR="00E21DBD" w:rsidRPr="00AF7D78" w:rsidRDefault="00E37E6D" w:rsidP="00E37E6D">
          <w:pPr>
            <w:rPr>
              <w:lang w:val="en-US" w:eastAsia="en-GB"/>
            </w:rPr>
          </w:pPr>
          <w:r w:rsidRPr="00E37E6D">
            <w:rPr>
              <w:lang w:val="en-US" w:eastAsia="en-GB"/>
            </w:rPr>
            <w:t>•</w:t>
          </w:r>
          <w:r w:rsidRPr="00E37E6D">
            <w:rPr>
              <w:lang w:val="en-US" w:eastAsia="en-GB"/>
            </w:rPr>
            <w:tab/>
            <w:t xml:space="preserve">Provide interface and follow up with EEAS, Council, </w:t>
          </w:r>
          <w:proofErr w:type="gramStart"/>
          <w:r w:rsidRPr="00E37E6D">
            <w:rPr>
              <w:lang w:val="en-US" w:eastAsia="en-GB"/>
            </w:rPr>
            <w:t>EP</w:t>
          </w:r>
          <w:proofErr w:type="gramEnd"/>
          <w:r w:rsidRPr="00E37E6D">
            <w:rPr>
              <w:lang w:val="en-US" w:eastAsia="en-GB"/>
            </w:rPr>
            <w:t xml:space="preserve"> and other relevant partners as well as with third parties in the areas mentioned above.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3BC01CA" w14:textId="77777777" w:rsidR="00602BDD" w:rsidRPr="00602BDD" w:rsidRDefault="00602BDD" w:rsidP="00602BDD">
          <w:pPr>
            <w:rPr>
              <w:lang w:val="en-US" w:eastAsia="en-GB"/>
            </w:rPr>
          </w:pPr>
          <w:r w:rsidRPr="00602BDD">
            <w:rPr>
              <w:lang w:val="en-US" w:eastAsia="en-GB"/>
            </w:rPr>
            <w:t>We look for an experienced, dynamic, reliable, well-</w:t>
          </w:r>
          <w:proofErr w:type="spellStart"/>
          <w:r w:rsidRPr="00602BDD">
            <w:rPr>
              <w:lang w:val="en-US" w:eastAsia="en-GB"/>
            </w:rPr>
            <w:t>organised</w:t>
          </w:r>
          <w:proofErr w:type="spellEnd"/>
          <w:r w:rsidRPr="00602BDD">
            <w:rPr>
              <w:lang w:val="en-US" w:eastAsia="en-GB"/>
            </w:rPr>
            <w:t xml:space="preserve"> colleague with a good team spirit and excellent planning and coordination skills. The candidate should be pro-active, </w:t>
          </w:r>
          <w:proofErr w:type="gramStart"/>
          <w:r w:rsidRPr="00602BDD">
            <w:rPr>
              <w:lang w:val="en-US" w:eastAsia="en-GB"/>
            </w:rPr>
            <w:t>flexible</w:t>
          </w:r>
          <w:proofErr w:type="gramEnd"/>
          <w:r w:rsidRPr="00602BDD">
            <w:rPr>
              <w:lang w:val="en-US" w:eastAsia="en-GB"/>
            </w:rPr>
            <w:t xml:space="preserve"> and able to </w:t>
          </w:r>
          <w:proofErr w:type="spellStart"/>
          <w:r w:rsidRPr="00602BDD">
            <w:rPr>
              <w:lang w:val="en-US" w:eastAsia="en-GB"/>
            </w:rPr>
            <w:t>organise</w:t>
          </w:r>
          <w:proofErr w:type="spellEnd"/>
          <w:r w:rsidRPr="00602BDD">
            <w:rPr>
              <w:lang w:val="en-US" w:eastAsia="en-GB"/>
            </w:rPr>
            <w:t xml:space="preserve"> the work independently with a strong sense of responsibility. The candidate should be able to adjust to multiple tasks even under tight deadlines.</w:t>
          </w:r>
        </w:p>
        <w:p w14:paraId="66387BFA" w14:textId="6BF110B3" w:rsidR="00602BDD" w:rsidRPr="00602BDD" w:rsidRDefault="00602BDD" w:rsidP="00602BDD">
          <w:pPr>
            <w:rPr>
              <w:lang w:val="en-US" w:eastAsia="en-GB"/>
            </w:rPr>
          </w:pPr>
          <w:r w:rsidRPr="00602BDD">
            <w:rPr>
              <w:lang w:val="en-US" w:eastAsia="en-GB"/>
            </w:rPr>
            <w:t>A positive attitude, excellent writing and communication skills, excellent inter-personal skills and good judgement are also essential as well as a good knowledge of EU financial and contractual procedures.</w:t>
          </w:r>
        </w:p>
        <w:p w14:paraId="32D1FC01" w14:textId="77777777" w:rsidR="00602BDD" w:rsidRPr="00602BDD" w:rsidRDefault="00602BDD" w:rsidP="00602BDD">
          <w:pPr>
            <w:rPr>
              <w:lang w:val="en-US" w:eastAsia="en-GB"/>
            </w:rPr>
          </w:pPr>
          <w:r w:rsidRPr="00602BDD">
            <w:rPr>
              <w:lang w:val="en-US" w:eastAsia="en-GB"/>
            </w:rPr>
            <w:t>In addition, we are looking for a candidate with the following qualities:</w:t>
          </w:r>
        </w:p>
        <w:p w14:paraId="46ACF6FF" w14:textId="1CFA3661" w:rsidR="00DB2CF4" w:rsidRDefault="00DB2CF4" w:rsidP="00602BDD">
          <w:pPr>
            <w:rPr>
              <w:lang w:val="en-US" w:eastAsia="en-GB"/>
            </w:rPr>
          </w:pPr>
          <w:r>
            <w:rPr>
              <w:lang w:val="en-US" w:eastAsia="en-GB"/>
            </w:rPr>
            <w:lastRenderedPageBreak/>
            <w:t xml:space="preserve">Professional experience in </w:t>
          </w:r>
          <w:r w:rsidRPr="00DB2CF4">
            <w:rPr>
              <w:lang w:val="en-US" w:eastAsia="en-GB"/>
            </w:rPr>
            <w:t>counter terrorism,</w:t>
          </w:r>
          <w:r w:rsidR="00B25213">
            <w:rPr>
              <w:lang w:val="en-US" w:eastAsia="en-GB"/>
            </w:rPr>
            <w:t xml:space="preserve"> and/or</w:t>
          </w:r>
          <w:r w:rsidRPr="00DB2CF4">
            <w:rPr>
              <w:lang w:val="en-US" w:eastAsia="en-GB"/>
            </w:rPr>
            <w:t xml:space="preserve"> trafficking and </w:t>
          </w:r>
          <w:proofErr w:type="spellStart"/>
          <w:r w:rsidRPr="00DB2CF4">
            <w:rPr>
              <w:lang w:val="en-US" w:eastAsia="en-GB"/>
            </w:rPr>
            <w:t>organised</w:t>
          </w:r>
          <w:proofErr w:type="spellEnd"/>
          <w:r w:rsidRPr="00DB2CF4">
            <w:rPr>
              <w:lang w:val="en-US" w:eastAsia="en-GB"/>
            </w:rPr>
            <w:t xml:space="preserve"> crime, </w:t>
          </w:r>
          <w:r w:rsidR="00B25213">
            <w:rPr>
              <w:lang w:val="en-US" w:eastAsia="en-GB"/>
            </w:rPr>
            <w:t xml:space="preserve">and/or </w:t>
          </w:r>
          <w:r w:rsidRPr="00DB2CF4">
            <w:rPr>
              <w:lang w:val="en-US" w:eastAsia="en-GB"/>
            </w:rPr>
            <w:t>cybersecurity and</w:t>
          </w:r>
          <w:r w:rsidR="00B25213">
            <w:rPr>
              <w:lang w:val="en-US" w:eastAsia="en-GB"/>
            </w:rPr>
            <w:t xml:space="preserve">/or </w:t>
          </w:r>
          <w:r w:rsidRPr="00DB2CF4">
            <w:rPr>
              <w:lang w:val="en-US" w:eastAsia="en-GB"/>
            </w:rPr>
            <w:t>maritime security.</w:t>
          </w:r>
        </w:p>
        <w:p w14:paraId="1D9AF26E" w14:textId="021A5148" w:rsidR="00DB2CF4" w:rsidRPr="00602BDD" w:rsidRDefault="00602BDD" w:rsidP="00602BDD">
          <w:pPr>
            <w:rPr>
              <w:lang w:val="en-US" w:eastAsia="en-GB"/>
            </w:rPr>
          </w:pPr>
          <w:r w:rsidRPr="00602BDD">
            <w:rPr>
              <w:lang w:val="en-US" w:eastAsia="en-GB"/>
            </w:rPr>
            <w:t xml:space="preserve">Dynamic and motivated, able to work autonomously and with positive resilience in what at times can be a high-pressure </w:t>
          </w:r>
          <w:proofErr w:type="gramStart"/>
          <w:r w:rsidRPr="00602BDD">
            <w:rPr>
              <w:lang w:val="en-US" w:eastAsia="en-GB"/>
            </w:rPr>
            <w:t>environment</w:t>
          </w:r>
          <w:proofErr w:type="gramEnd"/>
        </w:p>
        <w:p w14:paraId="3DECD2F0" w14:textId="3F45B725" w:rsidR="00602BDD" w:rsidRPr="00602BDD" w:rsidRDefault="00602BDD" w:rsidP="00602BDD">
          <w:pPr>
            <w:rPr>
              <w:lang w:val="en-US" w:eastAsia="en-GB"/>
            </w:rPr>
          </w:pPr>
          <w:r w:rsidRPr="00602BDD">
            <w:rPr>
              <w:lang w:val="en-US" w:eastAsia="en-GB"/>
            </w:rPr>
            <w:t xml:space="preserve">User-oriented approach to provide service and support to </w:t>
          </w:r>
          <w:proofErr w:type="gramStart"/>
          <w:r w:rsidRPr="00602BDD">
            <w:rPr>
              <w:lang w:val="en-US" w:eastAsia="en-GB"/>
            </w:rPr>
            <w:t>others</w:t>
          </w:r>
          <w:proofErr w:type="gramEnd"/>
        </w:p>
        <w:p w14:paraId="416522D2" w14:textId="5A120209" w:rsidR="00602BDD" w:rsidRPr="00602BDD" w:rsidRDefault="00602BDD" w:rsidP="00602BDD">
          <w:pPr>
            <w:rPr>
              <w:lang w:val="en-US" w:eastAsia="en-GB"/>
            </w:rPr>
          </w:pPr>
          <w:r w:rsidRPr="00602BDD">
            <w:rPr>
              <w:lang w:val="en-US" w:eastAsia="en-GB"/>
            </w:rPr>
            <w:t xml:space="preserve">Well-developed social and </w:t>
          </w:r>
          <w:proofErr w:type="spellStart"/>
          <w:r w:rsidRPr="00602BDD">
            <w:rPr>
              <w:lang w:val="en-US" w:eastAsia="en-GB"/>
            </w:rPr>
            <w:t>organisational</w:t>
          </w:r>
          <w:proofErr w:type="spellEnd"/>
          <w:r w:rsidRPr="00602BDD">
            <w:rPr>
              <w:lang w:val="en-US" w:eastAsia="en-GB"/>
            </w:rPr>
            <w:t xml:space="preserve"> skills and sense of initiative</w:t>
          </w:r>
        </w:p>
        <w:p w14:paraId="51994EDB" w14:textId="0D439305" w:rsidR="002E40A9" w:rsidRDefault="00602BDD" w:rsidP="00602BDD">
          <w:pPr>
            <w:rPr>
              <w:lang w:val="en-US" w:eastAsia="en-GB"/>
            </w:rPr>
          </w:pPr>
          <w:r w:rsidRPr="00602BDD">
            <w:rPr>
              <w:lang w:val="en-US" w:eastAsia="en-GB"/>
            </w:rPr>
            <w:t>Excellent oral and written communication skills to communicate technically complex issues efficiently and fluently with internal and external stakeholders</w:t>
          </w:r>
          <w:r w:rsidR="00703307">
            <w:rPr>
              <w:lang w:val="en-US" w:eastAsia="en-GB"/>
            </w:rPr>
            <w:t>.</w:t>
          </w:r>
        </w:p>
        <w:p w14:paraId="1693F01E" w14:textId="61EED9EB" w:rsidR="00DF1F1C" w:rsidRPr="00AF7D78" w:rsidRDefault="00DF1F1C" w:rsidP="00602BDD">
          <w:pPr>
            <w:rPr>
              <w:lang w:val="en-US" w:eastAsia="en-GB"/>
            </w:rPr>
          </w:pPr>
          <w:r w:rsidRPr="00DF1F1C">
            <w:rPr>
              <w:lang w:val="en-US" w:eastAsia="en-GB"/>
            </w:rPr>
            <w:t>The position requires excellent oral and written communication skills in English.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6637"/>
    <w:rsid w:val="00012665"/>
    <w:rsid w:val="0007110E"/>
    <w:rsid w:val="0007544E"/>
    <w:rsid w:val="00092BCA"/>
    <w:rsid w:val="000A4668"/>
    <w:rsid w:val="000D129C"/>
    <w:rsid w:val="000F371B"/>
    <w:rsid w:val="000F4CD5"/>
    <w:rsid w:val="00111AB6"/>
    <w:rsid w:val="001D0A81"/>
    <w:rsid w:val="002109E6"/>
    <w:rsid w:val="002268E4"/>
    <w:rsid w:val="00233994"/>
    <w:rsid w:val="00252050"/>
    <w:rsid w:val="002B3CBF"/>
    <w:rsid w:val="002C49D0"/>
    <w:rsid w:val="002E40A9"/>
    <w:rsid w:val="00394447"/>
    <w:rsid w:val="003A72B4"/>
    <w:rsid w:val="003E50A4"/>
    <w:rsid w:val="0040388A"/>
    <w:rsid w:val="00431778"/>
    <w:rsid w:val="00454CC7"/>
    <w:rsid w:val="00476034"/>
    <w:rsid w:val="005168AD"/>
    <w:rsid w:val="0058240F"/>
    <w:rsid w:val="00592CD5"/>
    <w:rsid w:val="005D1B85"/>
    <w:rsid w:val="005F7FF3"/>
    <w:rsid w:val="00602BDD"/>
    <w:rsid w:val="00665583"/>
    <w:rsid w:val="00693BC6"/>
    <w:rsid w:val="00696070"/>
    <w:rsid w:val="00703307"/>
    <w:rsid w:val="007B06AE"/>
    <w:rsid w:val="007E531E"/>
    <w:rsid w:val="007F02AC"/>
    <w:rsid w:val="007F7012"/>
    <w:rsid w:val="008379FB"/>
    <w:rsid w:val="008B20B9"/>
    <w:rsid w:val="008D02B7"/>
    <w:rsid w:val="008F0B52"/>
    <w:rsid w:val="008F4BA9"/>
    <w:rsid w:val="00994062"/>
    <w:rsid w:val="00996CC6"/>
    <w:rsid w:val="009A1EA0"/>
    <w:rsid w:val="009A2F00"/>
    <w:rsid w:val="009C5E27"/>
    <w:rsid w:val="00A033AD"/>
    <w:rsid w:val="00AB2CEA"/>
    <w:rsid w:val="00AF6424"/>
    <w:rsid w:val="00B24CC5"/>
    <w:rsid w:val="00B25213"/>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B2CF4"/>
    <w:rsid w:val="00DD41ED"/>
    <w:rsid w:val="00DF1E49"/>
    <w:rsid w:val="00DF1F1C"/>
    <w:rsid w:val="00E21DBD"/>
    <w:rsid w:val="00E342CB"/>
    <w:rsid w:val="00E37E6D"/>
    <w:rsid w:val="00E41704"/>
    <w:rsid w:val="00E44D7F"/>
    <w:rsid w:val="00E82667"/>
    <w:rsid w:val="00EB3147"/>
    <w:rsid w:val="00F06DE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B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1242</Words>
  <Characters>7086</Characters>
  <Application>Microsoft Office Word</Application>
  <DocSecurity>4</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2024-05-15T13:16:00Z</dcterms:created>
  <dcterms:modified xsi:type="dcterms:W3CDTF">2024-05-15T13:16:00Z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