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0E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774E8"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DA3097" w:rsidR="00B65513" w:rsidRPr="007774E8" w:rsidRDefault="007774E8" w:rsidP="00E82667">
                <w:pPr>
                  <w:tabs>
                    <w:tab w:val="left" w:pos="426"/>
                  </w:tabs>
                  <w:spacing w:before="120"/>
                  <w:rPr>
                    <w:bCs/>
                    <w:lang w:val="fr-BE" w:eastAsia="en-GB"/>
                  </w:rPr>
                </w:pPr>
                <w:r>
                  <w:rPr>
                    <w:bCs/>
                    <w:lang w:eastAsia="en-GB"/>
                  </w:rPr>
                  <w:t>Eurostat – Directorate F Social statistics – Unit F2 Population and migration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387B260" w:rsidR="00D96984" w:rsidRPr="0007110E" w:rsidRDefault="00F15DA7" w:rsidP="00E82667">
                <w:pPr>
                  <w:tabs>
                    <w:tab w:val="left" w:pos="426"/>
                  </w:tabs>
                  <w:spacing w:before="120"/>
                  <w:rPr>
                    <w:bCs/>
                    <w:lang w:val="en-IE" w:eastAsia="en-GB"/>
                  </w:rPr>
                </w:pPr>
                <w:r>
                  <w:rPr>
                    <w:bCs/>
                    <w:lang w:eastAsia="en-GB"/>
                  </w:rPr>
                  <w:t>316355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068344115"/>
                  <w:placeholder>
                    <w:docPart w:val="FC46597B6E8D42D99F2F9796CB8F14DB"/>
                  </w:placeholder>
                </w:sdtPr>
                <w:sdtEndPr/>
                <w:sdtContent>
                  <w:p w14:paraId="714DA989" w14:textId="3AE619B5" w:rsidR="00E21DBD" w:rsidRPr="006B647D" w:rsidRDefault="006B647D" w:rsidP="00E82667">
                    <w:pPr>
                      <w:tabs>
                        <w:tab w:val="left" w:pos="426"/>
                      </w:tabs>
                      <w:spacing w:before="120"/>
                      <w:rPr>
                        <w:bCs/>
                        <w:lang w:val="en-IE" w:eastAsia="en-GB"/>
                      </w:rPr>
                    </w:pPr>
                    <w:r>
                      <w:rPr>
                        <w:bCs/>
                        <w:lang w:eastAsia="en-GB"/>
                      </w:rPr>
                      <w:t xml:space="preserve">Until 31 March 2024, Ani TODOROVA, Head of Unit, </w:t>
                    </w:r>
                    <w:hyperlink r:id="rId15" w:history="1">
                      <w:r w:rsidRPr="00B35F93">
                        <w:rPr>
                          <w:rStyle w:val="Hyperlink"/>
                          <w:bCs/>
                          <w:lang w:eastAsia="en-GB"/>
                        </w:rPr>
                        <w:t>Ani.Todorova@ec.europa.eu</w:t>
                      </w:r>
                    </w:hyperlink>
                    <w:r>
                      <w:rPr>
                        <w:bCs/>
                        <w:lang w:eastAsia="en-GB"/>
                      </w:rPr>
                      <w:t>.</w:t>
                    </w:r>
                    <w:r>
                      <w:rPr>
                        <w:bCs/>
                        <w:lang w:eastAsia="en-GB"/>
                      </w:rPr>
                      <w:br/>
                      <w:t xml:space="preserve">From 1 April 2024, Sussanne Taillemite, Head of Unit, </w:t>
                    </w:r>
                    <w:hyperlink r:id="rId16" w:history="1">
                      <w:r w:rsidRPr="00B35F93">
                        <w:rPr>
                          <w:rStyle w:val="Hyperlink"/>
                          <w:bCs/>
                          <w:lang w:eastAsia="en-GB"/>
                        </w:rPr>
                        <w:t>Susanne.TAILLEMITE@ec.europa.eu</w:t>
                      </w:r>
                    </w:hyperlink>
                    <w:r>
                      <w:rPr>
                        <w:bCs/>
                        <w:lang w:eastAsia="en-GB"/>
                      </w:rPr>
                      <w:t>.</w:t>
                    </w:r>
                  </w:p>
                </w:sdtContent>
              </w:sdt>
            </w:sdtContent>
          </w:sdt>
          <w:p w14:paraId="34CF737A" w14:textId="0D2BFF7A" w:rsidR="00E21DBD" w:rsidRPr="000F3B81" w:rsidRDefault="003A0E9C" w:rsidP="00E82667">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545865">
                  <w:rPr>
                    <w:bCs/>
                    <w:lang w:eastAsia="en-GB"/>
                  </w:rPr>
                  <w:t>2nd</w:t>
                </w:r>
              </w:sdtContent>
            </w:sdt>
            <w:r w:rsidR="00E21DBD" w:rsidRPr="000F3B81">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45865">
                  <w:rPr>
                    <w:bCs/>
                    <w:lang w:eastAsia="en-GB"/>
                  </w:rPr>
                  <w:t>2024</w:t>
                </w:r>
              </w:sdtContent>
            </w:sdt>
          </w:p>
          <w:p w14:paraId="158DD156" w14:textId="13C58AA0" w:rsidR="00E21DBD" w:rsidRPr="0007110E" w:rsidRDefault="003A0E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774E8">
                  <w:rPr>
                    <w:bCs/>
                    <w:lang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7774E8">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6210097"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7" o:title=""/>
                </v:shape>
                <w:control r:id="rId18" w:name="OptionButton6" w:shapeid="_x0000_i1037"/>
              </w:object>
            </w:r>
            <w:r>
              <w:rPr>
                <w:bCs/>
                <w:szCs w:val="24"/>
              </w:rPr>
              <w:object w:dxaOrig="225" w:dyaOrig="225" w14:anchorId="1B1CECAE">
                <v:shape id="_x0000_i1039" type="#_x0000_t75" style="width:108pt;height:21.75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CB4823"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A0E9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0E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A0E9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06EF5C"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B3BDB4F"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5" o:title=""/>
                </v:shape>
                <w:control r:id="rId26" w:name="OptionButton2" w:shapeid="_x0000_i1045"/>
              </w:object>
            </w:r>
            <w:r>
              <w:rPr>
                <w:bCs/>
                <w:szCs w:val="24"/>
              </w:rPr>
              <w:object w:dxaOrig="225" w:dyaOrig="225" w14:anchorId="0992615F">
                <v:shape id="_x0000_i1047" type="#_x0000_t75" style="width:108pt;height:21.75pt" o:ole="">
                  <v:imagedata r:id="rId27" o:title=""/>
                </v:shape>
                <w:control r:id="rId28" w:name="OptionButton3" w:shapeid="_x0000_i1047"/>
              </w:object>
            </w:r>
          </w:p>
          <w:p w14:paraId="42C9AD79" w14:textId="059126D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04-25T00:00:00Z">
                  <w:dateFormat w:val="dd-MM-yyyy"/>
                  <w:lid w:val="fr-BE"/>
                  <w:storeMappedDataAs w:val="dateTime"/>
                  <w:calendar w:val="gregorian"/>
                </w:date>
              </w:sdtPr>
              <w:sdtEndPr/>
              <w:sdtContent>
                <w:r w:rsidR="003A0E9C">
                  <w:rPr>
                    <w:bCs/>
                    <w:lang w:val="fr-BE" w:eastAsia="en-GB"/>
                  </w:rPr>
                  <w:t>25-04-2023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D785D79" w14:textId="77777777" w:rsidR="006B647D" w:rsidRPr="006B647D" w:rsidRDefault="006B647D" w:rsidP="006B647D">
          <w:pPr>
            <w:rPr>
              <w:lang w:val="en-US" w:eastAsia="en-GB"/>
            </w:rPr>
          </w:pPr>
          <w:r w:rsidRPr="006B647D">
            <w:rPr>
              <w:lang w:val="en-US" w:eastAsia="en-GB"/>
            </w:rPr>
            <w:t>The mission of Eurostat's unit F2 “Population and migration" is to provide the European Union with high quality statistical information in the area of population and migration.</w:t>
          </w:r>
        </w:p>
        <w:p w14:paraId="0DA6E6D1" w14:textId="77777777" w:rsidR="006B647D" w:rsidRPr="006B647D" w:rsidRDefault="006B647D" w:rsidP="006B647D">
          <w:pPr>
            <w:rPr>
              <w:lang w:val="en-US" w:eastAsia="en-GB"/>
            </w:rPr>
          </w:pPr>
          <w:r w:rsidRPr="006B647D">
            <w:rPr>
              <w:lang w:val="en-US" w:eastAsia="en-GB"/>
            </w:rPr>
            <w:lastRenderedPageBreak/>
            <w:t>We collect, process, disseminate and analyse data and metadata on population, demographic events, and international migration (including asylum and managed migration) as defined in statistical regulations and in line with Eurostat’s statistical programme and priorities. We prepare statistically and coordinate the implementation of the population and housing censuses in the EU.</w:t>
          </w:r>
        </w:p>
        <w:p w14:paraId="56F19D24" w14:textId="77777777" w:rsidR="006B647D" w:rsidRPr="006B647D" w:rsidRDefault="006B647D" w:rsidP="006B647D">
          <w:pPr>
            <w:rPr>
              <w:lang w:val="en-US" w:eastAsia="en-GB"/>
            </w:rPr>
          </w:pPr>
          <w:r w:rsidRPr="006B647D">
            <w:rPr>
              <w:lang w:val="en-US" w:eastAsia="en-GB"/>
            </w:rPr>
            <w:t>The unit provides the Commission with statistical services needed to develop, implement, monitor and evaluate EU policies. This includes collaboration with a number of Commission services (e.g. the SG, DG HOME, DG JUST, DG ECFIN, DG REGIO, DG SANTE, DG EMPL, DG NEAR, the Joint Research Centre) and some European agencies (e.g. EUAA, Frontex, European Union Agency for Fundamental Rights). Our experts participate actively in the international statistical cooperation in the domain.</w:t>
          </w:r>
        </w:p>
        <w:p w14:paraId="59DD0438" w14:textId="0E265748" w:rsidR="00E21DBD" w:rsidRDefault="006B647D" w:rsidP="006B647D">
          <w:pPr>
            <w:rPr>
              <w:lang w:val="en-US" w:eastAsia="en-GB"/>
            </w:rPr>
          </w:pPr>
          <w:r w:rsidRPr="006B647D">
            <w:rPr>
              <w:lang w:val="en-US" w:eastAsia="en-GB"/>
            </w:rPr>
            <w:t>The unit has a pleasant and supportive working atmosphere. Staff members (20 presently) are experienced and highly committed. Several service providers contribute to the unit work as well.</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6320FBA" w:rsidR="00E21DBD" w:rsidRDefault="006B647D" w:rsidP="00C504C7">
          <w:pPr>
            <w:rPr>
              <w:lang w:eastAsia="en-GB"/>
            </w:rPr>
          </w:pPr>
          <w:r>
            <w:rPr>
              <w:lang w:eastAsia="en-GB"/>
            </w:rPr>
            <w:t xml:space="preserve">We are offering the position of Statistical Officer – Methodology for European statistics on population and housing who is </w:t>
          </w:r>
          <w:r w:rsidR="00BD0675">
            <w:rPr>
              <w:lang w:eastAsia="en-GB"/>
            </w:rPr>
            <w:t xml:space="preserve">to </w:t>
          </w:r>
          <w:r>
            <w:rPr>
              <w:lang w:eastAsia="en-GB"/>
            </w:rPr>
            <w:t>be a member of the team on ‘</w:t>
          </w:r>
          <w:r w:rsidRPr="006B647D">
            <w:rPr>
              <w:lang w:eastAsia="en-GB"/>
            </w:rPr>
            <w:t>Methodology and legislation for European statistics on population &amp; housing</w:t>
          </w:r>
          <w:r>
            <w:rPr>
              <w:lang w:eastAsia="en-GB"/>
            </w:rPr>
            <w:t xml:space="preserve">’. </w:t>
          </w:r>
          <w:r w:rsidR="00A738B3" w:rsidRPr="00A738B3">
            <w:rPr>
              <w:lang w:eastAsia="en-GB"/>
            </w:rPr>
            <w:t>The team is currently compose</w:t>
          </w:r>
          <w:r w:rsidR="00A738B3">
            <w:rPr>
              <w:lang w:eastAsia="en-GB"/>
            </w:rPr>
            <w:t>d</w:t>
          </w:r>
          <w:r w:rsidR="00A738B3" w:rsidRPr="00A738B3">
            <w:rPr>
              <w:lang w:eastAsia="en-GB"/>
            </w:rPr>
            <w:t xml:space="preserve"> of three persons but has the potential to grow</w:t>
          </w:r>
          <w:r>
            <w:rPr>
              <w:lang w:eastAsia="en-GB"/>
            </w:rPr>
            <w:t>.</w:t>
          </w:r>
        </w:p>
        <w:p w14:paraId="0EE4BDBA" w14:textId="283449A7" w:rsidR="006B647D" w:rsidRDefault="006B647D" w:rsidP="00C504C7">
          <w:pPr>
            <w:rPr>
              <w:lang w:eastAsia="en-GB"/>
            </w:rPr>
          </w:pPr>
          <w:r w:rsidRPr="006B647D">
            <w:rPr>
              <w:lang w:val="en-US" w:eastAsia="en-GB"/>
            </w:rPr>
            <w:t>Our future colleague will contribute to the methodological</w:t>
          </w:r>
          <w:r w:rsidR="004C7F83">
            <w:rPr>
              <w:lang w:eastAsia="en-GB"/>
            </w:rPr>
            <w:t xml:space="preserve"> and</w:t>
          </w:r>
          <w:r w:rsidRPr="006B647D">
            <w:rPr>
              <w:lang w:val="en-US" w:eastAsia="en-GB"/>
            </w:rPr>
            <w:t xml:space="preserve"> data analysis work of the team</w:t>
          </w:r>
          <w:r w:rsidR="00A738B3">
            <w:rPr>
              <w:lang w:eastAsia="en-GB"/>
            </w:rPr>
            <w:t xml:space="preserve"> and the unit</w:t>
          </w:r>
          <w:r w:rsidRPr="006B647D">
            <w:rPr>
              <w:lang w:val="en-US" w:eastAsia="en-GB"/>
            </w:rPr>
            <w:t xml:space="preserve">. More specifically, he/she will take a lead role for methodological developments and improvements in data sources. This work will be conducted </w:t>
          </w:r>
          <w:r w:rsidR="00A946A7">
            <w:rPr>
              <w:lang w:eastAsia="en-GB"/>
            </w:rPr>
            <w:t>to support the further development of European statistics in the domain</w:t>
          </w:r>
          <w:r w:rsidRPr="006B647D">
            <w:rPr>
              <w:lang w:val="en-US" w:eastAsia="en-GB"/>
            </w:rPr>
            <w:t>.</w:t>
          </w:r>
          <w:r w:rsidR="00A946A7">
            <w:rPr>
              <w:lang w:eastAsia="en-GB"/>
            </w:rPr>
            <w:t xml:space="preserve"> For instance, the team is currently working on the legal basis of the redesigned European statistics on population and housing and the preparation of guidelines on the implementation of the harmonised population base.</w:t>
          </w:r>
          <w:r w:rsidR="00A738B3">
            <w:rPr>
              <w:lang w:eastAsia="en-GB"/>
            </w:rPr>
            <w:t xml:space="preserve"> Two other projects are anticipated to examine innovative data sources (e.g. satellite data) that could complement the use of administrative registers and survey data. This work is very important and visible.</w:t>
          </w:r>
        </w:p>
        <w:p w14:paraId="6EC6F42D" w14:textId="687EF08A" w:rsidR="00A946A7" w:rsidRPr="00AF7D78" w:rsidRDefault="00A738B3" w:rsidP="00C504C7">
          <w:pPr>
            <w:rPr>
              <w:lang w:val="en-US" w:eastAsia="en-GB"/>
            </w:rPr>
          </w:pPr>
          <w:r w:rsidRPr="00A738B3">
            <w:rPr>
              <w:lang w:val="en-US" w:eastAsia="en-GB"/>
            </w:rPr>
            <w:t>The colleague will be involved in statistical cooperation activities on population and housing matters with Member States, other countries and international organisations. This includes participation in working group meetings and other types of collaborative efforts.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38C64C6" w14:textId="5D2EC5AB" w:rsidR="00A738B3" w:rsidRPr="00A738B3" w:rsidRDefault="00A738B3" w:rsidP="00A738B3">
          <w:pPr>
            <w:rPr>
              <w:lang w:val="en-US" w:eastAsia="en-GB"/>
            </w:rPr>
          </w:pPr>
          <w:r w:rsidRPr="00A738B3">
            <w:rPr>
              <w:lang w:val="en-US" w:eastAsia="en-GB"/>
            </w:rPr>
            <w:t xml:space="preserve">We look for a motivated person with strong statistical skills and good understanding of </w:t>
          </w:r>
          <w:r w:rsidR="009167A5">
            <w:rPr>
              <w:lang w:val="en-US" w:eastAsia="en-GB"/>
            </w:rPr>
            <w:t xml:space="preserve">the </w:t>
          </w:r>
          <w:r w:rsidRPr="00A738B3">
            <w:rPr>
              <w:lang w:val="en-US" w:eastAsia="en-GB"/>
            </w:rPr>
            <w:t xml:space="preserve">relevance and methods of population and housing statistics. Prior experience in population and housing censuses, demography, migration or social statistics is </w:t>
          </w:r>
          <w:r>
            <w:rPr>
              <w:lang w:eastAsia="en-GB"/>
            </w:rPr>
            <w:t>desired</w:t>
          </w:r>
          <w:r w:rsidRPr="00A738B3">
            <w:rPr>
              <w:lang w:val="en-US" w:eastAsia="en-GB"/>
            </w:rPr>
            <w:t>.</w:t>
          </w:r>
        </w:p>
        <w:p w14:paraId="3C02B594" w14:textId="77777777" w:rsidR="00A738B3" w:rsidRPr="00A738B3" w:rsidRDefault="00A738B3" w:rsidP="00A738B3">
          <w:pPr>
            <w:rPr>
              <w:lang w:val="en-US" w:eastAsia="en-GB"/>
            </w:rPr>
          </w:pPr>
          <w:r w:rsidRPr="00A738B3">
            <w:rPr>
              <w:lang w:val="en-US" w:eastAsia="en-GB"/>
            </w:rPr>
            <w:t>The candidate should:</w:t>
          </w:r>
        </w:p>
        <w:p w14:paraId="4EFCCAB4" w14:textId="77777777" w:rsidR="00A738B3" w:rsidRPr="00A738B3" w:rsidRDefault="00A738B3" w:rsidP="00A738B3">
          <w:pPr>
            <w:rPr>
              <w:lang w:val="en-US" w:eastAsia="en-GB"/>
            </w:rPr>
          </w:pPr>
          <w:r w:rsidRPr="00A738B3">
            <w:rPr>
              <w:lang w:val="en-US" w:eastAsia="en-GB"/>
            </w:rPr>
            <w:t>-</w:t>
          </w:r>
          <w:r w:rsidRPr="00A738B3">
            <w:rPr>
              <w:lang w:val="en-US" w:eastAsia="en-GB"/>
            </w:rPr>
            <w:tab/>
            <w:t>have an academic or professional background in statistics, mathematics, demography, social sciences, economics or related;</w:t>
          </w:r>
        </w:p>
        <w:p w14:paraId="52F9305C" w14:textId="77777777" w:rsidR="00A738B3" w:rsidRPr="00A738B3" w:rsidRDefault="00A738B3" w:rsidP="00A738B3">
          <w:pPr>
            <w:rPr>
              <w:lang w:val="en-US" w:eastAsia="en-GB"/>
            </w:rPr>
          </w:pPr>
          <w:r w:rsidRPr="00A738B3">
            <w:rPr>
              <w:lang w:val="en-US" w:eastAsia="en-GB"/>
            </w:rPr>
            <w:lastRenderedPageBreak/>
            <w:t>-</w:t>
          </w:r>
          <w:r w:rsidRPr="00A738B3">
            <w:rPr>
              <w:lang w:val="en-US" w:eastAsia="en-GB"/>
            </w:rPr>
            <w:tab/>
            <w:t>have a proven record in applying statistical methods and developing statistical products;</w:t>
          </w:r>
        </w:p>
        <w:p w14:paraId="3CC11283" w14:textId="77777777" w:rsidR="00A738B3" w:rsidRPr="00A738B3" w:rsidRDefault="00A738B3" w:rsidP="00A738B3">
          <w:pPr>
            <w:rPr>
              <w:lang w:val="en-US" w:eastAsia="en-GB"/>
            </w:rPr>
          </w:pPr>
          <w:r w:rsidRPr="00A738B3">
            <w:rPr>
              <w:lang w:val="en-US" w:eastAsia="en-GB"/>
            </w:rPr>
            <w:t>-</w:t>
          </w:r>
          <w:r w:rsidRPr="00A738B3">
            <w:rPr>
              <w:lang w:val="en-US" w:eastAsia="en-GB"/>
            </w:rPr>
            <w:tab/>
            <w:t>have strong conceptual, analysis, problem-solving as well as team, process and project management skills;</w:t>
          </w:r>
        </w:p>
        <w:p w14:paraId="55F0044E" w14:textId="77777777" w:rsidR="00A738B3" w:rsidRPr="00A738B3" w:rsidRDefault="00A738B3" w:rsidP="00A738B3">
          <w:pPr>
            <w:rPr>
              <w:lang w:val="en-US" w:eastAsia="en-GB"/>
            </w:rPr>
          </w:pPr>
          <w:r w:rsidRPr="00A738B3">
            <w:rPr>
              <w:lang w:val="en-US" w:eastAsia="en-GB"/>
            </w:rPr>
            <w:t>-</w:t>
          </w:r>
          <w:r w:rsidRPr="00A738B3">
            <w:rPr>
              <w:lang w:val="en-US" w:eastAsia="en-GB"/>
            </w:rPr>
            <w:tab/>
            <w:t>be able to communicate with various stakeholders, negotiate and defend the interest of the institution;</w:t>
          </w:r>
        </w:p>
        <w:p w14:paraId="73E20092" w14:textId="77777777" w:rsidR="00A738B3" w:rsidRPr="00A738B3" w:rsidRDefault="00A738B3" w:rsidP="00A738B3">
          <w:pPr>
            <w:rPr>
              <w:lang w:val="en-US" w:eastAsia="en-GB"/>
            </w:rPr>
          </w:pPr>
          <w:r w:rsidRPr="00A738B3">
            <w:rPr>
              <w:lang w:val="en-US" w:eastAsia="en-GB"/>
            </w:rPr>
            <w:t>-</w:t>
          </w:r>
          <w:r w:rsidRPr="00A738B3">
            <w:rPr>
              <w:lang w:val="en-US" w:eastAsia="en-GB"/>
            </w:rPr>
            <w:tab/>
            <w:t>have strong drafting skills and be able to work with legal text;</w:t>
          </w:r>
        </w:p>
        <w:p w14:paraId="51994EDB" w14:textId="02E6B385" w:rsidR="002E40A9" w:rsidRPr="00AF7D78" w:rsidRDefault="00A738B3" w:rsidP="00A738B3">
          <w:pPr>
            <w:rPr>
              <w:lang w:val="en-US" w:eastAsia="en-GB"/>
            </w:rPr>
          </w:pPr>
          <w:r w:rsidRPr="00A738B3">
            <w:rPr>
              <w:lang w:val="en-US" w:eastAsia="en-GB"/>
            </w:rPr>
            <w:t>-</w:t>
          </w:r>
          <w:r w:rsidRPr="00A738B3">
            <w:rPr>
              <w:lang w:val="en-US" w:eastAsia="en-GB"/>
            </w:rPr>
            <w:tab/>
          </w:r>
          <w:bookmarkStart w:id="3" w:name="_Hlk157500179"/>
          <w:r w:rsidRPr="00A738B3">
            <w:rPr>
              <w:lang w:val="en-US" w:eastAsia="en-GB"/>
            </w:rPr>
            <w:t>be a team player who can take and implement initiatives, is able to work autonomously and engage</w:t>
          </w:r>
          <w:r w:rsidR="004834B7">
            <w:rPr>
              <w:lang w:val="en-US" w:eastAsia="en-GB"/>
            </w:rPr>
            <w:t xml:space="preserve"> in</w:t>
          </w:r>
          <w:r w:rsidRPr="00A738B3">
            <w:rPr>
              <w:lang w:val="en-US" w:eastAsia="en-GB"/>
            </w:rPr>
            <w:t xml:space="preserve"> a team to deliver</w:t>
          </w:r>
          <w:bookmarkEnd w:id="3"/>
          <w:r w:rsidRPr="00A738B3">
            <w:rPr>
              <w:lang w:val="en-US" w:eastAsia="en-GB"/>
            </w:rPr>
            <w:t xml:space="preserve"> up to the highest statistical standards.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3B81"/>
    <w:rsid w:val="000F4CD5"/>
    <w:rsid w:val="00111AB6"/>
    <w:rsid w:val="001D0A81"/>
    <w:rsid w:val="002109E6"/>
    <w:rsid w:val="00252050"/>
    <w:rsid w:val="002B3CBF"/>
    <w:rsid w:val="002C13C3"/>
    <w:rsid w:val="002C49D0"/>
    <w:rsid w:val="002E40A9"/>
    <w:rsid w:val="00394447"/>
    <w:rsid w:val="003A0E9C"/>
    <w:rsid w:val="003E50A4"/>
    <w:rsid w:val="0040388A"/>
    <w:rsid w:val="00431778"/>
    <w:rsid w:val="00454CC7"/>
    <w:rsid w:val="00476034"/>
    <w:rsid w:val="004834B7"/>
    <w:rsid w:val="004C7F83"/>
    <w:rsid w:val="005168AD"/>
    <w:rsid w:val="00545865"/>
    <w:rsid w:val="0058240F"/>
    <w:rsid w:val="00592CD5"/>
    <w:rsid w:val="005D1B85"/>
    <w:rsid w:val="00665583"/>
    <w:rsid w:val="00693BC6"/>
    <w:rsid w:val="00696070"/>
    <w:rsid w:val="006B5BF3"/>
    <w:rsid w:val="006B647D"/>
    <w:rsid w:val="007257D2"/>
    <w:rsid w:val="00744D8B"/>
    <w:rsid w:val="007774E8"/>
    <w:rsid w:val="007E531E"/>
    <w:rsid w:val="007F02AC"/>
    <w:rsid w:val="007F7012"/>
    <w:rsid w:val="008D02B7"/>
    <w:rsid w:val="008F0B52"/>
    <w:rsid w:val="008F4BA9"/>
    <w:rsid w:val="009167A5"/>
    <w:rsid w:val="00994062"/>
    <w:rsid w:val="00996CC6"/>
    <w:rsid w:val="009A1EA0"/>
    <w:rsid w:val="009A2F00"/>
    <w:rsid w:val="009C5E27"/>
    <w:rsid w:val="00A033AD"/>
    <w:rsid w:val="00A738B3"/>
    <w:rsid w:val="00A946A7"/>
    <w:rsid w:val="00AB2CEA"/>
    <w:rsid w:val="00AF6424"/>
    <w:rsid w:val="00B24CC5"/>
    <w:rsid w:val="00B3644B"/>
    <w:rsid w:val="00B65513"/>
    <w:rsid w:val="00B73F08"/>
    <w:rsid w:val="00B8014C"/>
    <w:rsid w:val="00BD0675"/>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15DA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77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usanne.TAILLEMITE@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i.Todorova@ec.europa.eu"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20524E" w:rsidRDefault="009A12CB" w:rsidP="009A12CB">
          <w:pPr>
            <w:pStyle w:val="F8087F2A3C014B809064D3423F4C13C9"/>
          </w:pPr>
          <w:r w:rsidRPr="003D4996">
            <w:rPr>
              <w:rStyle w:val="PlaceholderText"/>
            </w:rPr>
            <w:t>Click or tap to enter a date.</w:t>
          </w:r>
        </w:p>
      </w:docPartBody>
    </w:docPart>
    <w:docPart>
      <w:docPartPr>
        <w:name w:val="FC46597B6E8D42D99F2F9796CB8F14DB"/>
        <w:category>
          <w:name w:val="General"/>
          <w:gallery w:val="placeholder"/>
        </w:category>
        <w:types>
          <w:type w:val="bbPlcHdr"/>
        </w:types>
        <w:behaviors>
          <w:behavior w:val="content"/>
        </w:behaviors>
        <w:guid w:val="{BEFEA008-DC34-4457-8D25-7DE1CF9E6F1D}"/>
      </w:docPartPr>
      <w:docPartBody>
        <w:p w:rsidR="00ED397F" w:rsidRDefault="00ED397F" w:rsidP="00ED397F">
          <w:pPr>
            <w:pStyle w:val="FC46597B6E8D42D99F2F9796CB8F14DB"/>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524E"/>
    <w:rsid w:val="006212B2"/>
    <w:rsid w:val="006F0611"/>
    <w:rsid w:val="007F7378"/>
    <w:rsid w:val="00893390"/>
    <w:rsid w:val="00894A0C"/>
    <w:rsid w:val="009A12CB"/>
    <w:rsid w:val="00CA527C"/>
    <w:rsid w:val="00D374C1"/>
    <w:rsid w:val="00ED10DB"/>
    <w:rsid w:val="00ED39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D397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FC46597B6E8D42D99F2F9796CB8F14DB">
    <w:name w:val="FC46597B6E8D42D99F2F9796CB8F14DB"/>
    <w:rsid w:val="00ED397F"/>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1258</Words>
  <Characters>7174</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2024-02-05T09:49:00Z</dcterms:created>
  <dcterms:modified xsi:type="dcterms:W3CDTF">2024-02-12T11:57:00Z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