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E569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83BDFCF" w:rsidR="00B65513" w:rsidRPr="0007110E" w:rsidRDefault="0097169D" w:rsidP="00E82667">
                <w:pPr>
                  <w:tabs>
                    <w:tab w:val="left" w:pos="426"/>
                  </w:tabs>
                  <w:spacing w:before="120"/>
                  <w:rPr>
                    <w:bCs/>
                    <w:lang w:val="en-IE" w:eastAsia="en-GB"/>
                  </w:rPr>
                </w:pPr>
                <w:r>
                  <w:rPr>
                    <w:bCs/>
                    <w:lang w:val="en-IE" w:eastAsia="en-GB"/>
                  </w:rPr>
                  <w:t>DG ECFIN.E1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7C2D8D0" w:rsidR="00D96984" w:rsidRPr="0007110E" w:rsidRDefault="0097169D" w:rsidP="00E82667">
                <w:pPr>
                  <w:tabs>
                    <w:tab w:val="left" w:pos="426"/>
                  </w:tabs>
                  <w:spacing w:before="120"/>
                  <w:rPr>
                    <w:bCs/>
                    <w:lang w:val="en-IE" w:eastAsia="en-GB"/>
                  </w:rPr>
                </w:pPr>
                <w:r w:rsidRPr="0097169D">
                  <w:rPr>
                    <w:bCs/>
                    <w:lang w:val="en-IE" w:eastAsia="en-GB"/>
                  </w:rPr>
                  <w:t>147195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B89239D" w:rsidR="00E21DBD" w:rsidRPr="0007110E" w:rsidRDefault="0097169D" w:rsidP="00E82667">
                <w:pPr>
                  <w:tabs>
                    <w:tab w:val="left" w:pos="426"/>
                  </w:tabs>
                  <w:spacing w:before="120"/>
                  <w:rPr>
                    <w:bCs/>
                    <w:lang w:val="en-IE" w:eastAsia="en-GB"/>
                  </w:rPr>
                </w:pPr>
                <w:r>
                  <w:rPr>
                    <w:bCs/>
                    <w:lang w:val="en-IE" w:eastAsia="en-GB"/>
                  </w:rPr>
                  <w:t>Javier YANIZ IGAL</w:t>
                </w:r>
              </w:p>
            </w:sdtContent>
          </w:sdt>
          <w:p w14:paraId="34CF737A" w14:textId="1F2FD2C9" w:rsidR="00E21DBD" w:rsidRPr="0007110E" w:rsidRDefault="00FE569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7169D">
                  <w:rPr>
                    <w:bCs/>
                    <w:lang w:val="en-IE" w:eastAsia="en-GB"/>
                  </w:rPr>
                  <w:t>3</w:t>
                </w:r>
                <w:r w:rsidR="0097169D" w:rsidRPr="0097169D">
                  <w:rPr>
                    <w:bCs/>
                    <w:vertAlign w:val="superscript"/>
                    <w:lang w:val="en-IE" w:eastAsia="en-GB"/>
                  </w:rPr>
                  <w:t>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7169D">
                  <w:rPr>
                    <w:bCs/>
                    <w:lang w:val="en-IE" w:eastAsia="en-GB"/>
                  </w:rPr>
                  <w:t>2024</w:t>
                </w:r>
              </w:sdtContent>
            </w:sdt>
          </w:p>
          <w:p w14:paraId="158DD156" w14:textId="41F110A3" w:rsidR="00E21DBD" w:rsidRPr="0007110E" w:rsidRDefault="00FE569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7169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362014"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80EA9F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76B889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E569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E569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E569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BC39DD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78A2B2A"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029BDF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FE569C">
                  <w:rPr>
                    <w:bCs/>
                    <w:lang w:val="fr-BE" w:eastAsia="en-GB"/>
                  </w:rPr>
                  <w:t>25-06-2024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568C07E" w:rsidR="00E21DBD" w:rsidRDefault="0097169D" w:rsidP="0097169D">
          <w:pPr>
            <w:rPr>
              <w:lang w:val="en-US" w:eastAsia="en-GB"/>
            </w:rPr>
          </w:pPr>
          <w:r w:rsidRPr="0097169D">
            <w:rPr>
              <w:lang w:val="en-US" w:eastAsia="en-GB"/>
            </w:rPr>
            <w:t>The mission of unit ECFIN.E.1 is to foster sound economic policies in France, Belgium and Luxembourg to achieve sustained</w:t>
          </w:r>
          <w:r>
            <w:rPr>
              <w:lang w:val="en-US" w:eastAsia="en-GB"/>
            </w:rPr>
            <w:t xml:space="preserve"> </w:t>
          </w:r>
          <w:r w:rsidRPr="0097169D">
            <w:rPr>
              <w:lang w:val="en-US" w:eastAsia="en-GB"/>
            </w:rPr>
            <w:t>growth, a high degree of macroeconomic stability, progress towards the Sustainable Development Goals, and a stable and a</w:t>
          </w:r>
          <w:r>
            <w:rPr>
              <w:lang w:val="en-US" w:eastAsia="en-GB"/>
            </w:rPr>
            <w:t xml:space="preserve"> </w:t>
          </w:r>
          <w:r w:rsidRPr="0097169D">
            <w:rPr>
              <w:lang w:val="en-US" w:eastAsia="en-GB"/>
            </w:rPr>
            <w:t>successful Economic and Monetary Union. This involves three main strands of work:</w:t>
          </w:r>
          <w:r>
            <w:rPr>
              <w:lang w:val="en-US" w:eastAsia="en-GB"/>
            </w:rPr>
            <w:t xml:space="preserve"> (i) </w:t>
          </w:r>
          <w:r w:rsidRPr="0097169D">
            <w:rPr>
              <w:lang w:val="en-US" w:eastAsia="en-GB"/>
            </w:rPr>
            <w:t>analysis and forecasting of economic and budgetary developments in these Member States;</w:t>
          </w:r>
          <w:r>
            <w:rPr>
              <w:lang w:val="en-US" w:eastAsia="en-GB"/>
            </w:rPr>
            <w:t xml:space="preserve"> (ii) </w:t>
          </w:r>
          <w:r w:rsidRPr="0097169D">
            <w:rPr>
              <w:lang w:val="en-US" w:eastAsia="en-GB"/>
            </w:rPr>
            <w:t xml:space="preserve">assessment of Member State's actions following economic policy recommendations or </w:t>
          </w:r>
          <w:r w:rsidRPr="0097169D">
            <w:rPr>
              <w:lang w:val="en-US" w:eastAsia="en-GB"/>
            </w:rPr>
            <w:lastRenderedPageBreak/>
            <w:t>policy commitments in the context of</w:t>
          </w:r>
          <w:r>
            <w:rPr>
              <w:lang w:val="en-US" w:eastAsia="en-GB"/>
            </w:rPr>
            <w:t xml:space="preserve"> </w:t>
          </w:r>
          <w:r w:rsidRPr="0097169D">
            <w:rPr>
              <w:lang w:val="en-US" w:eastAsia="en-GB"/>
            </w:rPr>
            <w:t xml:space="preserve">the European Semester, </w:t>
          </w:r>
          <w:r w:rsidR="008E3D15">
            <w:rPr>
              <w:lang w:val="en-US" w:eastAsia="en-GB"/>
            </w:rPr>
            <w:t xml:space="preserve">as well as </w:t>
          </w:r>
          <w:r w:rsidRPr="0097169D">
            <w:rPr>
              <w:lang w:val="en-US" w:eastAsia="en-GB"/>
            </w:rPr>
            <w:t>progress towards delivering reforms and investments contained in their recovery and resilienc</w:t>
          </w:r>
          <w:r>
            <w:rPr>
              <w:lang w:val="en-US" w:eastAsia="en-GB"/>
            </w:rPr>
            <w:t xml:space="preserve">e </w:t>
          </w:r>
          <w:r w:rsidRPr="0097169D">
            <w:rPr>
              <w:lang w:val="en-US" w:eastAsia="en-GB"/>
            </w:rPr>
            <w:t>plans in the context of the Recovery and Resilience Facility; and</w:t>
          </w:r>
          <w:r>
            <w:rPr>
              <w:lang w:val="en-US" w:eastAsia="en-GB"/>
            </w:rPr>
            <w:t xml:space="preserve"> (iii) </w:t>
          </w:r>
          <w:r w:rsidRPr="0097169D">
            <w:rPr>
              <w:lang w:val="en-US" w:eastAsia="en-GB"/>
            </w:rPr>
            <w:t>provision of evidence-based policy advice.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4EAD99A8" w:rsidR="00E21DBD" w:rsidRPr="00AF7D78" w:rsidRDefault="00DE4093" w:rsidP="00DE4093">
          <w:pPr>
            <w:rPr>
              <w:lang w:val="en-US" w:eastAsia="en-GB"/>
            </w:rPr>
          </w:pPr>
          <w:r w:rsidRPr="00DE4093">
            <w:rPr>
              <w:lang w:val="en-US" w:eastAsia="en-GB"/>
            </w:rPr>
            <w:t>The successful candidate will be part of a dynamic team dedicated to analysing economic developments and policies</w:t>
          </w:r>
          <w:r>
            <w:rPr>
              <w:lang w:val="en-US" w:eastAsia="en-GB"/>
            </w:rPr>
            <w:t xml:space="preserve"> in </w:t>
          </w:r>
          <w:r w:rsidRPr="00DE4093">
            <w:rPr>
              <w:lang w:val="en-US" w:eastAsia="en-GB"/>
            </w:rPr>
            <w:t xml:space="preserve">France, with a particular focus on economic analysis </w:t>
          </w:r>
          <w:r>
            <w:rPr>
              <w:lang w:val="en-US" w:eastAsia="en-GB"/>
            </w:rPr>
            <w:t>leading to the preparation of macroeconomic forecast</w:t>
          </w:r>
          <w:r w:rsidR="008E3D15">
            <w:rPr>
              <w:lang w:val="en-US" w:eastAsia="en-GB"/>
            </w:rPr>
            <w:t>,</w:t>
          </w:r>
          <w:r>
            <w:rPr>
              <w:lang w:val="en-US" w:eastAsia="en-GB"/>
            </w:rPr>
            <w:t xml:space="preserve"> </w:t>
          </w:r>
          <w:r w:rsidR="00B7154E">
            <w:rPr>
              <w:lang w:val="en-US" w:eastAsia="en-GB"/>
            </w:rPr>
            <w:t>as well as analytical research on selected structural areas of the French economy.</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A6CA7C7" w:rsidR="002E40A9" w:rsidRPr="00AF7D78" w:rsidRDefault="00B7154E" w:rsidP="002E40A9">
          <w:pPr>
            <w:rPr>
              <w:lang w:val="en-US" w:eastAsia="en-GB"/>
            </w:rPr>
          </w:pPr>
          <w:r w:rsidRPr="00B7154E">
            <w:rPr>
              <w:lang w:val="en-US" w:eastAsia="en-GB"/>
            </w:rPr>
            <w:t>We are looking for a dynamic, highly motivated and analytically strong economist, who will be in charge of monitoring and analysing the economy of France, as part of a team of desk officers. The job entails analysing and forecasting macroeconomic and budgetary developments</w:t>
          </w:r>
          <w:r w:rsidR="008E3D15">
            <w:rPr>
              <w:lang w:val="en-US" w:eastAsia="en-GB"/>
            </w:rPr>
            <w:t>,</w:t>
          </w:r>
          <w:r w:rsidRPr="00B7154E">
            <w:rPr>
              <w:lang w:val="en-US" w:eastAsia="en-GB"/>
            </w:rPr>
            <w:t xml:space="preserve"> as well as assessing and providing policy advice on budgetary policy and economic reforms. This includes the production of formal policy documents, notably in the context of fiscal surveillance, the Macroeconomic Imbalances Procedure and the European Semester.</w:t>
          </w:r>
          <w:r w:rsidR="00362014">
            <w:rPr>
              <w:lang w:val="en-US" w:eastAsia="en-GB"/>
            </w:rPr>
            <w:t xml:space="preserve"> </w:t>
          </w:r>
          <w:bookmarkStart w:id="3" w:name="_Hlk161736516"/>
          <w:r w:rsidR="00362014">
            <w:rPr>
              <w:lang w:val="en-US" w:eastAsia="en-GB"/>
            </w:rPr>
            <w:t>English and French are required at an advanced level.</w:t>
          </w:r>
        </w:p>
      </w:sdtContent>
    </w:sdt>
    <w:bookmarkEnd w:id="3" w:displacedByCustomXml="prev"/>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62014"/>
    <w:rsid w:val="00394447"/>
    <w:rsid w:val="003E50A4"/>
    <w:rsid w:val="0040388A"/>
    <w:rsid w:val="00431778"/>
    <w:rsid w:val="00454CC7"/>
    <w:rsid w:val="00476034"/>
    <w:rsid w:val="005168AD"/>
    <w:rsid w:val="005417BA"/>
    <w:rsid w:val="0058240F"/>
    <w:rsid w:val="00592CD5"/>
    <w:rsid w:val="005D1B85"/>
    <w:rsid w:val="00665583"/>
    <w:rsid w:val="00693BC6"/>
    <w:rsid w:val="00696070"/>
    <w:rsid w:val="007E531E"/>
    <w:rsid w:val="007F02AC"/>
    <w:rsid w:val="007F7012"/>
    <w:rsid w:val="008D02B7"/>
    <w:rsid w:val="008E3D15"/>
    <w:rsid w:val="008F0B52"/>
    <w:rsid w:val="008F4BA9"/>
    <w:rsid w:val="0097169D"/>
    <w:rsid w:val="00994062"/>
    <w:rsid w:val="00996CC6"/>
    <w:rsid w:val="009A1EA0"/>
    <w:rsid w:val="009A2F00"/>
    <w:rsid w:val="009C5E27"/>
    <w:rsid w:val="00A033AD"/>
    <w:rsid w:val="00AB2CEA"/>
    <w:rsid w:val="00AF6424"/>
    <w:rsid w:val="00B24CC5"/>
    <w:rsid w:val="00B3644B"/>
    <w:rsid w:val="00B65513"/>
    <w:rsid w:val="00B7154E"/>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D6B9F"/>
    <w:rsid w:val="00DE4093"/>
    <w:rsid w:val="00DF1E49"/>
    <w:rsid w:val="00E21DBD"/>
    <w:rsid w:val="00E342CB"/>
    <w:rsid w:val="00E41704"/>
    <w:rsid w:val="00E44D7F"/>
    <w:rsid w:val="00E62E7F"/>
    <w:rsid w:val="00E82667"/>
    <w:rsid w:val="00EB3147"/>
    <w:rsid w:val="00F4683D"/>
    <w:rsid w:val="00F6462F"/>
    <w:rsid w:val="00F91B73"/>
    <w:rsid w:val="00F93413"/>
    <w:rsid w:val="00FD740F"/>
    <w:rsid w:val="00FE5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C87D1E"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87D1E"/>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a41a97bf-0494-41d8-ba3d-259bd7771890"/>
    <ds:schemaRef ds:uri="http://schemas.openxmlformats.org/package/2006/metadata/core-properties"/>
    <ds:schemaRef ds:uri="http://purl.org/dc/elements/1.1/"/>
    <ds:schemaRef ds:uri="http://www.w3.org/XML/1998/namespace"/>
    <ds:schemaRef ds:uri="http://purl.org/dc/dcmitype/"/>
    <ds:schemaRef ds:uri="http://purl.org/dc/terms/"/>
    <ds:schemaRef ds:uri="1929b814-5a78-4bdc-9841-d8b9ef424f65"/>
    <ds:schemaRef ds:uri="http://schemas.microsoft.com/office/2006/documentManagement/types"/>
    <ds:schemaRef ds:uri="http://schemas.microsoft.com/office/infopath/2007/PartnerControls"/>
    <ds:schemaRef ds:uri="08927195-b699-4be0-9ee2-6c66dc215b5a"/>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3</Pages>
  <Words>896</Words>
  <Characters>5405</Characters>
  <Application>Microsoft Office Word</Application>
  <DocSecurity>4</DocSecurity>
  <PresentationFormat>Microsoft Word 14.0</PresentationFormat>
  <Lines>193</Lines>
  <Paragraphs>114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2024-03-20T15:54:00Z</dcterms:created>
  <dcterms:modified xsi:type="dcterms:W3CDTF">2024-03-20T15:54:00Z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