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1C1D31">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DF1E49">
            <w:pPr>
              <w:tabs>
                <w:tab w:val="left" w:pos="426"/>
              </w:tabs>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FAD8C53" w14:textId="77777777" w:rsidR="00623550" w:rsidRDefault="00623550" w:rsidP="00623550">
                <w:pPr>
                  <w:rPr>
                    <w:b/>
                    <w:sz w:val="22"/>
                    <w:szCs w:val="22"/>
                    <w:lang w:val="en-US"/>
                  </w:rPr>
                </w:pPr>
                <w:r>
                  <w:rPr>
                    <w:b/>
                    <w:sz w:val="22"/>
                    <w:szCs w:val="22"/>
                    <w:lang w:val="en-US"/>
                  </w:rPr>
                  <w:t>European Civil Protection and Humanitarian Operations (ECHO)</w:t>
                </w:r>
              </w:p>
              <w:p w14:paraId="2DB5984E" w14:textId="34E2E665" w:rsidR="00623550" w:rsidRDefault="00623550" w:rsidP="00623550">
                <w:pPr>
                  <w:rPr>
                    <w:b/>
                    <w:sz w:val="22"/>
                    <w:szCs w:val="22"/>
                    <w:lang w:val="en-US"/>
                  </w:rPr>
                </w:pPr>
                <w:r>
                  <w:rPr>
                    <w:b/>
                    <w:sz w:val="22"/>
                    <w:szCs w:val="22"/>
                    <w:lang w:val="en-US"/>
                  </w:rPr>
                  <w:t>A</w:t>
                </w:r>
              </w:p>
              <w:p w14:paraId="786241CD" w14:textId="44059E0C" w:rsidR="00B65513" w:rsidRPr="0007110E" w:rsidRDefault="00623550" w:rsidP="00623550">
                <w:pPr>
                  <w:tabs>
                    <w:tab w:val="left" w:pos="426"/>
                  </w:tabs>
                  <w:rPr>
                    <w:bCs/>
                    <w:lang w:val="en-IE" w:eastAsia="en-GB"/>
                  </w:rPr>
                </w:pPr>
                <w:r>
                  <w:rPr>
                    <w:b/>
                    <w:sz w:val="22"/>
                    <w:szCs w:val="22"/>
                    <w:lang w:val="en-US"/>
                  </w:rPr>
                  <w:t>01 – Emergency Response Coordination Centre</w:t>
                </w:r>
              </w:p>
            </w:tc>
          </w:sdtContent>
        </w:sdt>
      </w:tr>
      <w:tr w:rsidR="00D96984" w:rsidRPr="00AF417C" w14:paraId="4B8EFB62" w14:textId="77777777" w:rsidTr="0007110E">
        <w:tc>
          <w:tcPr>
            <w:tcW w:w="3111" w:type="dxa"/>
          </w:tcPr>
          <w:p w14:paraId="51EA5B20" w14:textId="30D9C7F2" w:rsidR="00D96984" w:rsidRPr="0007110E" w:rsidRDefault="00D96984" w:rsidP="00DF1E49">
            <w:pPr>
              <w:tabs>
                <w:tab w:val="left" w:pos="426"/>
              </w:tabs>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0060245F" w:rsidR="00D96984" w:rsidRPr="0007110E" w:rsidRDefault="00623550" w:rsidP="00DF1E49">
                <w:pPr>
                  <w:tabs>
                    <w:tab w:val="left" w:pos="426"/>
                  </w:tabs>
                  <w:rPr>
                    <w:bCs/>
                    <w:lang w:val="en-IE" w:eastAsia="en-GB"/>
                  </w:rPr>
                </w:pPr>
                <w:r w:rsidRPr="00623550">
                  <w:rPr>
                    <w:bCs/>
                    <w:lang w:val="en-IE" w:eastAsia="en-GB"/>
                  </w:rPr>
                  <w:t>117398</w:t>
                </w:r>
              </w:p>
            </w:tc>
          </w:sdtContent>
        </w:sdt>
      </w:tr>
      <w:tr w:rsidR="00E21DBD" w:rsidRPr="00AF417C" w14:paraId="4E8359D5" w14:textId="77777777" w:rsidTr="0007110E">
        <w:tc>
          <w:tcPr>
            <w:tcW w:w="3111" w:type="dxa"/>
          </w:tcPr>
          <w:p w14:paraId="72A7A894" w14:textId="1DC6A465" w:rsidR="00E21DBD" w:rsidRPr="0007110E" w:rsidRDefault="00B65513" w:rsidP="00E21DBD">
            <w:pPr>
              <w:tabs>
                <w:tab w:val="left" w:pos="1697"/>
              </w:tabs>
              <w:ind w:right="-1739"/>
              <w:contextualSpacing/>
              <w:rPr>
                <w:bCs/>
                <w:szCs w:val="24"/>
                <w:lang w:val="en-US" w:eastAsia="en-GB"/>
              </w:rPr>
            </w:pPr>
            <w:r w:rsidRPr="0007110E">
              <w:rPr>
                <w:bCs/>
                <w:szCs w:val="24"/>
                <w:lang w:val="en-US" w:eastAsia="en-GB"/>
              </w:rPr>
              <w:t>Contact person</w:t>
            </w:r>
            <w:r w:rsidR="00E21DBD" w:rsidRPr="0007110E">
              <w:rPr>
                <w:bCs/>
                <w:szCs w:val="24"/>
                <w:lang w:val="en-US" w:eastAsia="en-GB"/>
              </w:rPr>
              <w:t>:</w:t>
            </w:r>
          </w:p>
          <w:p w14:paraId="48F411DD" w14:textId="77777777" w:rsidR="00DF1E49" w:rsidRPr="0007110E" w:rsidRDefault="00DF1E49" w:rsidP="00E21DBD">
            <w:pPr>
              <w:tabs>
                <w:tab w:val="left" w:pos="1697"/>
              </w:tabs>
              <w:ind w:right="-1739"/>
              <w:contextualSpacing/>
              <w:rPr>
                <w:bCs/>
                <w:szCs w:val="24"/>
                <w:lang w:val="en-US" w:eastAsia="en-GB"/>
              </w:rPr>
            </w:pPr>
          </w:p>
          <w:p w14:paraId="1BD76B84" w14:textId="2ED3769A"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21DBD">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535E4892" w:rsidR="00E21DBD" w:rsidRPr="0007110E" w:rsidRDefault="00623550" w:rsidP="00E21DBD">
                <w:pPr>
                  <w:tabs>
                    <w:tab w:val="left" w:pos="426"/>
                  </w:tabs>
                  <w:rPr>
                    <w:bCs/>
                    <w:lang w:val="en-IE" w:eastAsia="en-GB"/>
                  </w:rPr>
                </w:pPr>
                <w:r>
                  <w:rPr>
                    <w:bCs/>
                    <w:lang w:val="en-IE" w:eastAsia="en-GB"/>
                  </w:rPr>
                  <w:t>Antoine Lemasson</w:t>
                </w:r>
              </w:p>
            </w:sdtContent>
          </w:sdt>
          <w:p w14:paraId="34CF737A" w14:textId="279F9CD2" w:rsidR="00E21DBD" w:rsidRPr="0007110E" w:rsidRDefault="001C1D31" w:rsidP="00E21DBD">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Pr>
                    <w:bCs/>
                    <w:lang w:val="en-IE" w:eastAsia="en-GB"/>
                  </w:rPr>
                  <w:t>First</w:t>
                </w:r>
                <w:r w:rsidR="00623550">
                  <w:rPr>
                    <w:bCs/>
                    <w:lang w:val="en-IE" w:eastAsia="en-GB"/>
                  </w:rPr>
                  <w:t xml:space="preserve">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Pr>
                    <w:bCs/>
                    <w:lang w:val="en-IE" w:eastAsia="en-GB"/>
                  </w:rPr>
                  <w:t>2024</w:t>
                </w:r>
              </w:sdtContent>
            </w:sdt>
          </w:p>
          <w:p w14:paraId="158DD156" w14:textId="2F71E159" w:rsidR="00E21DBD" w:rsidRPr="0007110E" w:rsidRDefault="001C1D31" w:rsidP="00994062">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623550">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623550">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BD4CE5" w:rsidRPr="00BD2312">
                  <w:rPr>
                    <w:rStyle w:val="PlaceholderText"/>
                  </w:rPr>
                  <w:t>Click or tap here to enter text.</w:t>
                </w:r>
              </w:sdtContent>
            </w:sdt>
          </w:p>
          <w:p w14:paraId="7CA484B0" w14:textId="77777777" w:rsidR="00E21DBD" w:rsidRPr="0007110E" w:rsidRDefault="00E21DBD" w:rsidP="00E21DBD">
            <w:pPr>
              <w:tabs>
                <w:tab w:val="left" w:pos="426"/>
              </w:tabs>
              <w:spacing w:after="0"/>
              <w:contextualSpacing/>
              <w:rPr>
                <w:bCs/>
                <w:lang w:val="en-IE" w:eastAsia="en-GB"/>
              </w:rPr>
            </w:pPr>
          </w:p>
        </w:tc>
      </w:tr>
      <w:tr w:rsidR="00E21DBD" w:rsidRPr="00AF417C" w14:paraId="01F2BC57" w14:textId="77777777" w:rsidTr="0007110E">
        <w:tc>
          <w:tcPr>
            <w:tcW w:w="3111" w:type="dxa"/>
          </w:tcPr>
          <w:p w14:paraId="201A3100" w14:textId="77777777" w:rsidR="00E21DBD" w:rsidRPr="0007110E" w:rsidRDefault="00E21DBD" w:rsidP="0001660A">
            <w:pPr>
              <w:tabs>
                <w:tab w:val="left" w:pos="426"/>
              </w:tabs>
              <w:spacing w:after="0"/>
              <w:rPr>
                <w:bCs/>
                <w:lang w:val="en-IE" w:eastAsia="en-GB"/>
              </w:rPr>
            </w:pPr>
          </w:p>
        </w:tc>
        <w:tc>
          <w:tcPr>
            <w:tcW w:w="5491" w:type="dxa"/>
          </w:tcPr>
          <w:p w14:paraId="6B14399A" w14:textId="0C03D840" w:rsidR="00E21DBD" w:rsidRPr="0007110E" w:rsidRDefault="001C1D31" w:rsidP="00DF1E49">
            <w:pPr>
              <w:tabs>
                <w:tab w:val="left" w:pos="426"/>
              </w:tabs>
              <w:rPr>
                <w:bCs/>
                <w:lang w:val="en-IE" w:eastAsia="en-GB"/>
              </w:rPr>
            </w:pPr>
            <w:sdt>
              <w:sdtPr>
                <w:rPr>
                  <w:bCs/>
                  <w:szCs w:val="24"/>
                  <w:lang w:eastAsia="en-GB"/>
                </w:rPr>
                <w:id w:val="269588133"/>
                <w14:checkbox>
                  <w14:checked w14:val="1"/>
                  <w14:checkedState w14:val="2612" w14:font="MS Gothic"/>
                  <w14:uncheckedState w14:val="2610" w14:font="MS Gothic"/>
                </w14:checkbox>
              </w:sdtPr>
              <w:sdtEndPr/>
              <w:sdtContent>
                <w:r w:rsidR="00623550">
                  <w:rPr>
                    <w:rFonts w:ascii="MS Gothic" w:eastAsia="MS Gothic" w:hAnsi="MS Gothic" w:hint="eastAsia"/>
                    <w:bCs/>
                    <w:szCs w:val="24"/>
                    <w:lang w:eastAsia="en-GB"/>
                  </w:rPr>
                  <w:t>☒</w:t>
                </w:r>
              </w:sdtContent>
            </w:sdt>
            <w:r w:rsidR="00E21DBD" w:rsidRPr="0007110E">
              <w:rPr>
                <w:bCs/>
                <w:szCs w:val="24"/>
                <w:lang w:eastAsia="en-GB"/>
              </w:rPr>
              <w:t xml:space="preserve"> With allowances </w:t>
            </w:r>
            <w:r w:rsidR="00994062" w:rsidRPr="0007110E">
              <w:rPr>
                <w:bCs/>
                <w:szCs w:val="24"/>
                <w:lang w:eastAsia="en-GB"/>
              </w:rPr>
              <w:t xml:space="preserve">   </w:t>
            </w:r>
            <w:sdt>
              <w:sdtPr>
                <w:rPr>
                  <w:bCs/>
                  <w:szCs w:val="24"/>
                  <w:lang w:eastAsia="en-GB"/>
                </w:rPr>
                <w:id w:val="-1683587035"/>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00E21DBD" w:rsidRPr="0007110E">
              <w:rPr>
                <w:bCs/>
                <w:szCs w:val="24"/>
                <w:lang w:eastAsia="en-GB"/>
              </w:rPr>
              <w:t xml:space="preserve"> Cost-free</w:t>
            </w:r>
          </w:p>
        </w:tc>
      </w:tr>
      <w:tr w:rsidR="00E21DBD" w:rsidRPr="00994062" w14:paraId="539D0BAC" w14:textId="77777777" w:rsidTr="0007110E">
        <w:tc>
          <w:tcPr>
            <w:tcW w:w="8602" w:type="dxa"/>
            <w:gridSpan w:val="2"/>
          </w:tcPr>
          <w:p w14:paraId="582FFE97" w14:textId="38200397" w:rsidR="00E21DBD" w:rsidRPr="0007110E" w:rsidRDefault="00E21DBD" w:rsidP="0001660A">
            <w:pPr>
              <w:tabs>
                <w:tab w:val="left" w:pos="426"/>
              </w:tabs>
              <w:rPr>
                <w:bCs/>
                <w:lang w:val="en-IE" w:eastAsia="en-GB"/>
              </w:rPr>
            </w:pPr>
            <w:r w:rsidRPr="0007110E">
              <w:rPr>
                <w:bCs/>
                <w:lang w:val="en-IE" w:eastAsia="en-GB"/>
              </w:rPr>
              <w:t>This vacancy notice is open to</w:t>
            </w:r>
            <w:r w:rsidR="00252050" w:rsidRPr="0007110E">
              <w:rPr>
                <w:bCs/>
                <w:lang w:val="en-IE" w:eastAsia="en-GB"/>
              </w:rPr>
              <w:t>:</w:t>
            </w:r>
          </w:p>
          <w:p w14:paraId="4446CE69" w14:textId="309FF563" w:rsidR="00E21DBD" w:rsidRPr="0007110E" w:rsidRDefault="001C1D31" w:rsidP="00E21DBD">
            <w:pPr>
              <w:tabs>
                <w:tab w:val="left" w:pos="426"/>
              </w:tabs>
              <w:contextualSpacing/>
              <w:rPr>
                <w:bCs/>
                <w:szCs w:val="24"/>
                <w:lang w:eastAsia="en-GB"/>
              </w:rPr>
            </w:pPr>
            <w:sdt>
              <w:sdtPr>
                <w:rPr>
                  <w:bCs/>
                  <w:szCs w:val="24"/>
                  <w:lang w:eastAsia="en-GB"/>
                </w:rPr>
                <w:id w:val="-1853022140"/>
                <w14:checkbox>
                  <w14:checked w14:val="1"/>
                  <w14:checkedState w14:val="2612" w14:font="MS Gothic"/>
                  <w14:uncheckedState w14:val="2610" w14:font="MS Gothic"/>
                </w14:checkbox>
              </w:sdtPr>
              <w:sdtEndPr/>
              <w:sdtContent>
                <w:r w:rsidR="00623550">
                  <w:rPr>
                    <w:rFonts w:ascii="MS Gothic" w:eastAsia="MS Gothic" w:hAnsi="MS Gothic" w:hint="eastAsia"/>
                    <w:bCs/>
                    <w:szCs w:val="24"/>
                    <w:lang w:eastAsia="en-GB"/>
                  </w:rPr>
                  <w:t>☒</w:t>
                </w:r>
              </w:sdtContent>
            </w:sdt>
            <w:r w:rsidR="00E21DBD" w:rsidRPr="0007110E">
              <w:rPr>
                <w:bCs/>
                <w:szCs w:val="24"/>
                <w:lang w:eastAsia="en-GB"/>
              </w:rPr>
              <w:t xml:space="preserve"> EU Member States</w:t>
            </w:r>
          </w:p>
          <w:p w14:paraId="6CECCDB8" w14:textId="5F2E2F47" w:rsidR="00E21DBD" w:rsidRPr="0007110E" w:rsidRDefault="001C1D31" w:rsidP="00252050">
            <w:pPr>
              <w:tabs>
                <w:tab w:val="left" w:pos="426"/>
              </w:tabs>
              <w:rPr>
                <w:bCs/>
                <w:lang w:val="en-IE" w:eastAsia="en-GB"/>
              </w:rPr>
            </w:pPr>
            <w:sdt>
              <w:sdtPr>
                <w:rPr>
                  <w:bCs/>
                  <w:szCs w:val="24"/>
                  <w:lang w:eastAsia="en-GB"/>
                </w:rPr>
                <w:id w:val="204131891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00E21DBD" w:rsidRPr="0007110E">
              <w:rPr>
                <w:bCs/>
                <w:szCs w:val="24"/>
                <w:lang w:val="en-IE" w:eastAsia="en-GB"/>
              </w:rPr>
              <w:t xml:space="preserve"> EFTA-EEA In-Kind agreement (Iceland, Liechtenstein, Norway)</w:t>
            </w:r>
            <w:r w:rsidR="00E21DBD" w:rsidRPr="0007110E">
              <w:rPr>
                <w:bCs/>
                <w:szCs w:val="24"/>
                <w:lang w:eastAsia="en-GB"/>
              </w:rPr>
              <w:t xml:space="preserve"> </w:t>
            </w:r>
          </w:p>
        </w:tc>
      </w:tr>
      <w:tr w:rsidR="00252050" w:rsidRPr="00AF417C" w14:paraId="12F8E109" w14:textId="77777777" w:rsidTr="0007110E">
        <w:tc>
          <w:tcPr>
            <w:tcW w:w="8602" w:type="dxa"/>
            <w:gridSpan w:val="2"/>
          </w:tcPr>
          <w:p w14:paraId="0790CDFA" w14:textId="44BD9593" w:rsidR="00252050" w:rsidRPr="0007110E" w:rsidRDefault="00252050" w:rsidP="00252050">
            <w:pPr>
              <w:tabs>
                <w:tab w:val="left" w:pos="426"/>
              </w:tabs>
              <w:rPr>
                <w:bCs/>
                <w:lang w:val="en-IE" w:eastAsia="en-GB"/>
              </w:rPr>
            </w:pPr>
            <w:r w:rsidRPr="0007110E">
              <w:rPr>
                <w:bCs/>
                <w:lang w:val="en-IE" w:eastAsia="en-GB"/>
              </w:rPr>
              <w:t>This vacancy notice is also open to:</w:t>
            </w:r>
          </w:p>
          <w:p w14:paraId="6725C95D" w14:textId="162F4892" w:rsidR="00252050" w:rsidRPr="0007110E" w:rsidRDefault="001C1D31" w:rsidP="00252050">
            <w:pPr>
              <w:tabs>
                <w:tab w:val="left" w:pos="426"/>
              </w:tabs>
              <w:contextualSpacing/>
              <w:rPr>
                <w:bCs/>
                <w:szCs w:val="24"/>
                <w:lang w:eastAsia="en-GB"/>
              </w:rPr>
            </w:pPr>
            <w:sdt>
              <w:sdtPr>
                <w:rPr>
                  <w:bCs/>
                  <w:szCs w:val="24"/>
                  <w:lang w:eastAsia="en-GB"/>
                </w:rPr>
                <w:id w:val="-6834065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EFTA countries:</w:t>
            </w:r>
          </w:p>
          <w:p w14:paraId="2FAAE434" w14:textId="7D8A6077" w:rsidR="00252050" w:rsidRPr="0007110E" w:rsidRDefault="00252050" w:rsidP="00252050">
            <w:pPr>
              <w:tabs>
                <w:tab w:val="left" w:pos="426"/>
              </w:tabs>
              <w:contextualSpacing/>
              <w:rPr>
                <w:bCs/>
                <w:szCs w:val="24"/>
                <w:lang w:eastAsia="en-GB"/>
              </w:rPr>
            </w:pPr>
            <w:r w:rsidRPr="0007110E">
              <w:rPr>
                <w:bCs/>
                <w:szCs w:val="24"/>
                <w:lang w:eastAsia="en-GB"/>
              </w:rPr>
              <w:tab/>
            </w:r>
            <w:sdt>
              <w:sdtPr>
                <w:rPr>
                  <w:bCs/>
                  <w:szCs w:val="24"/>
                  <w:lang w:eastAsia="en-GB"/>
                </w:rPr>
                <w:id w:val="-199040163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205997048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Liechtenstein</w:t>
            </w:r>
            <w:r w:rsidRPr="0007110E">
              <w:rPr>
                <w:bCs/>
                <w:szCs w:val="24"/>
                <w:lang w:eastAsia="en-GB"/>
              </w:rPr>
              <w:t xml:space="preserve">   </w:t>
            </w:r>
            <w:sdt>
              <w:sdtPr>
                <w:rPr>
                  <w:bCs/>
                  <w:szCs w:val="24"/>
                  <w:lang w:eastAsia="en-GB"/>
                </w:rPr>
                <w:id w:val="34722722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Norway</w:t>
            </w:r>
            <w:r w:rsidRPr="0007110E">
              <w:rPr>
                <w:bCs/>
                <w:szCs w:val="24"/>
                <w:lang w:eastAsia="en-GB"/>
              </w:rPr>
              <w:t xml:space="preserve">   </w:t>
            </w:r>
            <w:sdt>
              <w:sdtPr>
                <w:rPr>
                  <w:bCs/>
                  <w:szCs w:val="24"/>
                  <w:lang w:eastAsia="en-GB"/>
                </w:rPr>
                <w:id w:val="-1937502850"/>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4A017C8D" w14:textId="43ED7FC1" w:rsidR="00252050" w:rsidRPr="0007110E" w:rsidRDefault="001C1D31" w:rsidP="00252050">
            <w:pPr>
              <w:tabs>
                <w:tab w:val="left" w:pos="426"/>
              </w:tabs>
              <w:contextualSpacing/>
              <w:rPr>
                <w:bCs/>
                <w:szCs w:val="24"/>
                <w:lang w:eastAsia="en-GB"/>
              </w:rPr>
            </w:pPr>
            <w:sdt>
              <w:sdtPr>
                <w:rPr>
                  <w:bCs/>
                  <w:szCs w:val="24"/>
                  <w:lang w:eastAsia="en-GB"/>
                </w:rPr>
                <w:id w:val="1754392874"/>
                <w14:checkbox>
                  <w14:checked w14:val="0"/>
                  <w14:checkedState w14:val="2612" w14:font="MS Gothic"/>
                  <w14:uncheckedState w14:val="2610" w14:font="MS Gothic"/>
                </w14:checkbox>
              </w:sdtPr>
              <w:sdtEndPr/>
              <w:sdtContent>
                <w:r w:rsidR="005168AD"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third countries:</w:t>
            </w:r>
            <w:r w:rsidR="00E44D7F" w:rsidRPr="0007110E">
              <w:rPr>
                <w:bCs/>
                <w:szCs w:val="24"/>
                <w:lang w:eastAsia="en-GB"/>
              </w:rPr>
              <w:t xml:space="preserve"> </w:t>
            </w:r>
            <w:sdt>
              <w:sdtPr>
                <w:rPr>
                  <w:bCs/>
                  <w:szCs w:val="24"/>
                  <w:lang w:eastAsia="en-GB"/>
                </w:rPr>
                <w:id w:val="-729996552"/>
                <w:placeholder>
                  <w:docPart w:val="2CBB2A0B72674470B30B3225F78306DD"/>
                </w:placeholder>
                <w:showingPlcHdr/>
              </w:sdtPr>
              <w:sdtEndPr/>
              <w:sdtContent>
                <w:r w:rsidR="00FD740F" w:rsidRPr="0007110E">
                  <w:rPr>
                    <w:rStyle w:val="PlaceholderText"/>
                    <w:bCs/>
                  </w:rPr>
                  <w:t xml:space="preserve">     </w:t>
                </w:r>
              </w:sdtContent>
            </w:sdt>
          </w:p>
          <w:p w14:paraId="4E259603" w14:textId="6D59B3FF" w:rsidR="008D02B7" w:rsidRPr="0007110E" w:rsidRDefault="001C1D31" w:rsidP="008D02B7">
            <w:pPr>
              <w:tabs>
                <w:tab w:val="left" w:pos="426"/>
              </w:tabs>
              <w:rPr>
                <w:bCs/>
                <w:szCs w:val="24"/>
                <w:lang w:eastAsia="en-GB"/>
              </w:rPr>
            </w:pPr>
            <w:sdt>
              <w:sdtPr>
                <w:rPr>
                  <w:bCs/>
                  <w:szCs w:val="24"/>
                  <w:lang w:eastAsia="en-GB"/>
                </w:rPr>
                <w:id w:val="12744491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intergovernmental organisations:</w:t>
            </w:r>
            <w:r w:rsidR="00E44D7F" w:rsidRPr="0007110E">
              <w:rPr>
                <w:bCs/>
                <w:szCs w:val="24"/>
                <w:lang w:eastAsia="en-GB"/>
              </w:rPr>
              <w:tab/>
            </w:r>
            <w:sdt>
              <w:sdtPr>
                <w:rPr>
                  <w:bCs/>
                  <w:szCs w:val="24"/>
                  <w:lang w:eastAsia="en-GB"/>
                </w:rPr>
                <w:id w:val="-1659766257"/>
                <w:placeholder>
                  <w:docPart w:val="D6B275DB24F84EFBB866B5C9055058FF"/>
                </w:placeholder>
                <w:showingPlcHdr/>
              </w:sdtPr>
              <w:sdtEndPr/>
              <w:sdtContent>
                <w:r w:rsidR="008D02B7">
                  <w:rPr>
                    <w:rStyle w:val="PlaceholderText"/>
                  </w:rPr>
                  <w:t xml:space="preserve">    </w:t>
                </w:r>
              </w:sdtContent>
            </w:sdt>
          </w:p>
        </w:tc>
      </w:tr>
      <w:tr w:rsidR="00DF1E49" w:rsidRPr="00AF417C" w14:paraId="4E10CC7A" w14:textId="77777777" w:rsidTr="0007110E">
        <w:tc>
          <w:tcPr>
            <w:tcW w:w="3111" w:type="dxa"/>
          </w:tcPr>
          <w:p w14:paraId="4B77822C" w14:textId="5EFC4255" w:rsidR="00DF1E49" w:rsidRPr="0007110E" w:rsidRDefault="00DF1E49" w:rsidP="008D43AB">
            <w:pPr>
              <w:tabs>
                <w:tab w:val="left" w:pos="426"/>
              </w:tabs>
              <w:spacing w:after="0"/>
              <w:rPr>
                <w:bCs/>
                <w:lang w:val="en-IE" w:eastAsia="en-GB"/>
              </w:rPr>
            </w:pPr>
            <w:r w:rsidRPr="0007110E">
              <w:rPr>
                <w:bCs/>
                <w:lang w:val="en-IE" w:eastAsia="en-GB"/>
              </w:rPr>
              <w:t>Deadline for applications</w:t>
            </w:r>
          </w:p>
        </w:tc>
        <w:tc>
          <w:tcPr>
            <w:tcW w:w="5491" w:type="dxa"/>
          </w:tcPr>
          <w:p w14:paraId="42C9AD79" w14:textId="1FB84B81" w:rsidR="00DF1E49" w:rsidRPr="0007110E" w:rsidRDefault="001C1D31" w:rsidP="008D43AB">
            <w:pPr>
              <w:tabs>
                <w:tab w:val="left" w:pos="426"/>
              </w:tabs>
              <w:rPr>
                <w:bCs/>
                <w:lang w:val="en-IE" w:eastAsia="en-GB"/>
              </w:rPr>
            </w:pPr>
            <w:sdt>
              <w:sdtPr>
                <w:rPr>
                  <w:bCs/>
                  <w:szCs w:val="24"/>
                  <w:lang w:eastAsia="en-GB"/>
                </w:rPr>
                <w:id w:val="-1076366056"/>
                <w14:checkbox>
                  <w14:checked w14:val="1"/>
                  <w14:checkedState w14:val="2612" w14:font="MS Gothic"/>
                  <w14:uncheckedState w14:val="2610" w14:font="MS Gothic"/>
                </w14:checkbox>
              </w:sdtPr>
              <w:sdtEndPr/>
              <w:sdtContent>
                <w:r w:rsidR="00623550">
                  <w:rPr>
                    <w:rFonts w:ascii="MS Gothic" w:eastAsia="MS Gothic" w:hAnsi="MS Gothic" w:hint="eastAsia"/>
                    <w:bCs/>
                    <w:szCs w:val="24"/>
                    <w:lang w:eastAsia="en-GB"/>
                  </w:rPr>
                  <w:t>☒</w:t>
                </w:r>
              </w:sdtContent>
            </w:sdt>
            <w:r w:rsidR="00DF1E49" w:rsidRPr="0007110E">
              <w:rPr>
                <w:bCs/>
                <w:szCs w:val="24"/>
                <w:lang w:eastAsia="en-GB"/>
              </w:rPr>
              <w:t xml:space="preserve"> 2 months    </w:t>
            </w:r>
            <w:sdt>
              <w:sdtPr>
                <w:rPr>
                  <w:bCs/>
                  <w:szCs w:val="24"/>
                  <w:lang w:eastAsia="en-GB"/>
                </w:rPr>
                <w:id w:val="-1934659806"/>
                <w14:checkbox>
                  <w14:checked w14:val="0"/>
                  <w14:checkedState w14:val="2612" w14:font="MS Gothic"/>
                  <w14:uncheckedState w14:val="2610" w14:font="MS Gothic"/>
                </w14:checkbox>
              </w:sdtPr>
              <w:sdtEndPr/>
              <w:sdtContent>
                <w:r w:rsidR="00E44D7F" w:rsidRPr="0007110E">
                  <w:rPr>
                    <w:rFonts w:ascii="MS Gothic" w:eastAsia="MS Gothic" w:hAnsi="MS Gothic" w:hint="eastAsia"/>
                    <w:bCs/>
                    <w:szCs w:val="24"/>
                    <w:lang w:eastAsia="en-GB"/>
                  </w:rPr>
                  <w:t>☐</w:t>
                </w:r>
              </w:sdtContent>
            </w:sdt>
            <w:r w:rsidR="00DF1E49" w:rsidRPr="0007110E">
              <w:rPr>
                <w:bCs/>
                <w:szCs w:val="24"/>
                <w:lang w:eastAsia="en-GB"/>
              </w:rPr>
              <w:t xml:space="preserve"> 1 month</w:t>
            </w:r>
          </w:p>
        </w:tc>
      </w:tr>
      <w:bookmarkEnd w:id="0"/>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994062" w:rsidRDefault="003E50A4" w:rsidP="00994062">
      <w:pPr>
        <w:pStyle w:val="ListNumber"/>
        <w:numPr>
          <w:ilvl w:val="0"/>
          <w:numId w:val="0"/>
        </w:numPr>
        <w:ind w:left="709" w:hanging="709"/>
        <w:rPr>
          <w:b/>
          <w:bCs/>
          <w:lang w:eastAsia="en-GB"/>
        </w:rPr>
      </w:pPr>
      <w:bookmarkStart w:id="1"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1A5CD124" w:rsidR="00E21DBD" w:rsidRDefault="00E21DBD" w:rsidP="006A272D">
          <w:pPr>
            <w:autoSpaceDE w:val="0"/>
            <w:autoSpaceDN w:val="0"/>
            <w:adjustRightInd w:val="0"/>
            <w:spacing w:after="0"/>
            <w:jc w:val="left"/>
            <w:rPr>
              <w:rFonts w:ascii="CIDFont+F2" w:hAnsi="CIDFont+F2" w:cs="CIDFont+F2"/>
              <w:sz w:val="20"/>
              <w:lang w:val="en-IE"/>
            </w:rPr>
          </w:pPr>
        </w:p>
        <w:p w14:paraId="67B6CAA7" w14:textId="77777777" w:rsidR="006A272D" w:rsidRDefault="006A272D" w:rsidP="006A272D">
          <w:pPr>
            <w:pStyle w:val="Bodytext20"/>
            <w:spacing w:after="295" w:line="269" w:lineRule="exact"/>
            <w:ind w:firstLine="0"/>
            <w:jc w:val="both"/>
            <w:rPr>
              <w:b w:val="0"/>
              <w:bCs w:val="0"/>
            </w:rPr>
          </w:pPr>
          <w:bookmarkStart w:id="2" w:name="_Hlk142558702"/>
          <w:r>
            <w:rPr>
              <w:b w:val="0"/>
              <w:bCs w:val="0"/>
            </w:rPr>
            <w:t>The unit aims at a rapid, effective and coherent EU response to major disasters occurring inside and outside the EU. When a disaster encompasses both humanitarian aid and civil protection assistance, the unit provides a platform for effective coordination both within the DG and with other Commission services, EU institutions and bodies, as well as Member States during the emergency phase.</w:t>
          </w:r>
        </w:p>
        <w:p w14:paraId="6A896379" w14:textId="77777777" w:rsidR="006A272D" w:rsidRDefault="006A272D" w:rsidP="006A272D">
          <w:pPr>
            <w:pStyle w:val="Bodytext20"/>
            <w:spacing w:after="295" w:line="269" w:lineRule="exact"/>
            <w:ind w:firstLine="0"/>
            <w:jc w:val="both"/>
            <w:rPr>
              <w:b w:val="0"/>
              <w:bCs w:val="0"/>
            </w:rPr>
          </w:pPr>
          <w:r>
            <w:rPr>
              <w:b w:val="0"/>
              <w:bCs w:val="0"/>
            </w:rPr>
            <w:lastRenderedPageBreak/>
            <w:t>The unit hosts the Emergency Response Coordination Centre (ERCC), with a 24/7 duty system, which provides a number of common services for DG ECHO, other Commission Services and EU actors involved in disaster management. The ERCC acts as the central 24/7 contact point at EU level for the activations of Integrated Political Crisis Response Arrangements (IPCR) and the Solidarity Clause. The centre also manages requests, acquisition and delivery of satellite maps through the Copernicus Emergency Management Service on a 24/7 basis.</w:t>
          </w:r>
        </w:p>
        <w:p w14:paraId="33BA0DFF" w14:textId="77777777" w:rsidR="006A272D" w:rsidRDefault="006A272D" w:rsidP="006A272D">
          <w:pPr>
            <w:pStyle w:val="Bodytext20"/>
            <w:spacing w:after="295" w:line="269" w:lineRule="exact"/>
            <w:ind w:firstLine="0"/>
            <w:jc w:val="both"/>
            <w:rPr>
              <w:b w:val="0"/>
              <w:bCs w:val="0"/>
            </w:rPr>
          </w:pPr>
          <w:r>
            <w:rPr>
              <w:b w:val="0"/>
              <w:bCs w:val="0"/>
            </w:rPr>
            <w:t>The unit monitors early-warning systems and informs DG ECHO’s hierarchy of significant natural and man-made disasters in line with established standard operating procedures.</w:t>
          </w:r>
        </w:p>
        <w:p w14:paraId="03B7BED7" w14:textId="77777777" w:rsidR="006A272D" w:rsidRDefault="006A272D" w:rsidP="006A272D">
          <w:pPr>
            <w:pStyle w:val="Bodytext20"/>
            <w:spacing w:before="0" w:after="295" w:line="269" w:lineRule="exact"/>
            <w:ind w:firstLine="0"/>
            <w:jc w:val="both"/>
            <w:rPr>
              <w:b w:val="0"/>
              <w:bCs w:val="0"/>
              <w:highlight w:val="yellow"/>
            </w:rPr>
          </w:pPr>
          <w:r>
            <w:rPr>
              <w:b w:val="0"/>
              <w:bCs w:val="0"/>
            </w:rPr>
            <w:t>The unit manages and coordinates DG ECHO´s rapid response in sudden-onset disasters, including the deployment of relevant experts. It manages financial emergency response instruments such as the contributions to the IFRC Disaster Relief Emergency Fund, the response to small- and large-scale sudden-onset natural disasters, as well as epidemics.</w:t>
          </w:r>
        </w:p>
        <w:p w14:paraId="09001C95" w14:textId="77777777" w:rsidR="006A272D" w:rsidRDefault="001C1D31" w:rsidP="00623550">
          <w:pPr>
            <w:autoSpaceDE w:val="0"/>
            <w:autoSpaceDN w:val="0"/>
            <w:adjustRightInd w:val="0"/>
            <w:spacing w:after="0"/>
            <w:jc w:val="left"/>
            <w:rPr>
              <w:lang w:val="en-US" w:eastAsia="en-GB"/>
            </w:rPr>
          </w:pPr>
        </w:p>
      </w:sdtContent>
    </w:sdt>
    <w:bookmarkEnd w:id="2" w:displacedByCustomXml="prev"/>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994062" w:rsidRDefault="00E21DBD" w:rsidP="00994062">
      <w:pPr>
        <w:pStyle w:val="ListNumber"/>
        <w:numPr>
          <w:ilvl w:val="0"/>
          <w:numId w:val="0"/>
        </w:numPr>
        <w:ind w:left="709" w:hanging="709"/>
        <w:rPr>
          <w:b/>
          <w:bCs/>
          <w:lang w:eastAsia="en-GB"/>
        </w:rPr>
      </w:pPr>
      <w:r w:rsidRPr="00994062">
        <w:rPr>
          <w:b/>
          <w:bCs/>
          <w:lang w:eastAsia="en-GB"/>
        </w:rPr>
        <w:t>Job Presentation (We propose)</w:t>
      </w:r>
    </w:p>
    <w:sdt>
      <w:sdtPr>
        <w:rPr>
          <w:rFonts w:ascii="Times New Roman" w:eastAsia="Times New Roman" w:hAnsi="Times New Roman" w:cs="Times New Roman"/>
          <w:b w:val="0"/>
          <w:bCs w:val="0"/>
          <w:sz w:val="24"/>
          <w:szCs w:val="20"/>
          <w:lang w:val="en-US" w:eastAsia="en-GB"/>
        </w:rPr>
        <w:id w:val="-723136291"/>
        <w:placeholder>
          <w:docPart w:val="84FB87486BC94E5EB76E972E1BD8265B"/>
        </w:placeholder>
      </w:sdtPr>
      <w:sdtEndPr/>
      <w:sdtContent>
        <w:p w14:paraId="151316A8" w14:textId="77777777" w:rsidR="00623550" w:rsidRDefault="00623550" w:rsidP="00623550">
          <w:pPr>
            <w:pStyle w:val="Bodytext20"/>
            <w:numPr>
              <w:ilvl w:val="0"/>
              <w:numId w:val="34"/>
            </w:numPr>
            <w:shd w:val="clear" w:color="auto" w:fill="auto"/>
            <w:tabs>
              <w:tab w:val="left" w:pos="752"/>
            </w:tabs>
            <w:spacing w:before="0" w:line="264" w:lineRule="exact"/>
            <w:ind w:left="760" w:hanging="360"/>
            <w:jc w:val="both"/>
            <w:rPr>
              <w:b w:val="0"/>
              <w:bCs w:val="0"/>
            </w:rPr>
          </w:pPr>
          <w:r>
            <w:rPr>
              <w:b w:val="0"/>
              <w:bCs w:val="0"/>
            </w:rPr>
            <w:t>A dynamic and challenging international working environment</w:t>
          </w:r>
        </w:p>
        <w:p w14:paraId="1858E9F9" w14:textId="77777777" w:rsidR="00623550" w:rsidRDefault="00623550" w:rsidP="00623550">
          <w:pPr>
            <w:pStyle w:val="Bodytext20"/>
            <w:numPr>
              <w:ilvl w:val="0"/>
              <w:numId w:val="34"/>
            </w:numPr>
            <w:shd w:val="clear" w:color="auto" w:fill="auto"/>
            <w:tabs>
              <w:tab w:val="left" w:pos="752"/>
            </w:tabs>
            <w:spacing w:before="0" w:line="264" w:lineRule="exact"/>
            <w:ind w:left="760" w:hanging="360"/>
            <w:jc w:val="both"/>
            <w:rPr>
              <w:b w:val="0"/>
              <w:bCs w:val="0"/>
            </w:rPr>
          </w:pPr>
          <w:r>
            <w:rPr>
              <w:b w:val="0"/>
              <w:bCs w:val="0"/>
            </w:rPr>
            <w:t>A job carried out in cooperation with a wide range of partners inside and outside the EU</w:t>
          </w:r>
        </w:p>
        <w:p w14:paraId="2614BF1D" w14:textId="77777777" w:rsidR="00623550" w:rsidRDefault="00623550" w:rsidP="00623550">
          <w:pPr>
            <w:pStyle w:val="Bodytext20"/>
            <w:numPr>
              <w:ilvl w:val="0"/>
              <w:numId w:val="34"/>
            </w:numPr>
            <w:shd w:val="clear" w:color="auto" w:fill="auto"/>
            <w:tabs>
              <w:tab w:val="left" w:pos="752"/>
            </w:tabs>
            <w:spacing w:before="0" w:line="264" w:lineRule="exact"/>
            <w:ind w:left="760" w:hanging="360"/>
            <w:jc w:val="both"/>
            <w:rPr>
              <w:b w:val="0"/>
              <w:bCs w:val="0"/>
            </w:rPr>
          </w:pPr>
          <w:r>
            <w:rPr>
              <w:b w:val="0"/>
              <w:bCs w:val="0"/>
            </w:rPr>
            <w:t>A full set of learning and training opportunities targeted to the needs of the job</w:t>
          </w:r>
        </w:p>
        <w:p w14:paraId="46EE3E07" w14:textId="04F48438" w:rsidR="00E21DBD" w:rsidRPr="00AF7D78" w:rsidRDefault="001C1D31"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Default="00E21DBD" w:rsidP="00994062">
      <w:pPr>
        <w:pStyle w:val="ListNumber"/>
        <w:numPr>
          <w:ilvl w:val="0"/>
          <w:numId w:val="0"/>
        </w:numPr>
        <w:ind w:left="709" w:hanging="709"/>
        <w:rPr>
          <w:b/>
          <w:bCs/>
          <w:lang w:eastAsia="en-GB"/>
        </w:rPr>
      </w:pPr>
      <w:r w:rsidRPr="00994062">
        <w:rPr>
          <w:b/>
          <w:bCs/>
          <w:lang w:eastAsia="en-GB"/>
        </w:rPr>
        <w:t>Jobholder Profile (We look for)</w:t>
      </w:r>
    </w:p>
    <w:bookmarkStart w:id="3" w:name="_Hlk142487060" w:displacedByCustomXml="next"/>
    <w:sdt>
      <w:sdtPr>
        <w:rPr>
          <w:lang w:val="en-US" w:eastAsia="en-GB"/>
        </w:rPr>
        <w:id w:val="-209197804"/>
        <w:placeholder>
          <w:docPart w:val="D53C757808094631B3D30FCCF370CC97"/>
        </w:placeholder>
      </w:sdtPr>
      <w:sdtEndPr/>
      <w:sdtContent>
        <w:p w14:paraId="44ACE62E" w14:textId="3CE8D5D3" w:rsidR="00A26F18" w:rsidRDefault="00A26F18" w:rsidP="00A26F18">
          <w:pPr>
            <w:spacing w:before="120" w:after="120"/>
            <w:rPr>
              <w:rFonts w:ascii="Calibri" w:hAnsi="Calibri" w:cs="Calibri"/>
              <w:sz w:val="21"/>
              <w:szCs w:val="21"/>
            </w:rPr>
          </w:pPr>
          <w:r w:rsidRPr="0072189D">
            <w:rPr>
              <w:rFonts w:ascii="Calibri" w:hAnsi="Calibri" w:cs="Calibri"/>
              <w:sz w:val="21"/>
              <w:szCs w:val="21"/>
            </w:rPr>
            <w:t>DG ECHO's Emergency Response Coordination Centre (ERCC) unit is looking for a mature, flexible and service minded colleague with proven experience in emergency management. This could include previous experience in humanitarian aid, civil protection, military assistance or related fields. The candidate should be familiar with the Union Civil Protection Mechanism and has preferably attended EU civil protection training courses and civil protection exercises. International field experience will be an asset.</w:t>
          </w:r>
        </w:p>
        <w:p w14:paraId="4B5FDB84" w14:textId="6BB2B3C5" w:rsidR="00BD4CE5" w:rsidRDefault="00BD4CE5" w:rsidP="00A26F18">
          <w:pPr>
            <w:spacing w:before="120" w:after="120"/>
            <w:rPr>
              <w:rFonts w:ascii="Calibri" w:hAnsi="Calibri" w:cs="Calibri"/>
              <w:sz w:val="21"/>
              <w:szCs w:val="21"/>
            </w:rPr>
          </w:pPr>
          <w:r>
            <w:rPr>
              <w:rFonts w:ascii="Calibri" w:hAnsi="Calibri" w:cs="Calibri"/>
              <w:sz w:val="21"/>
              <w:szCs w:val="21"/>
            </w:rPr>
            <w:t>The candidate will contribute to:</w:t>
          </w:r>
        </w:p>
        <w:p w14:paraId="7200FDBB" w14:textId="37CABDF8" w:rsidR="00CA5C68" w:rsidRPr="00CA1755" w:rsidRDefault="00CA5C68" w:rsidP="00CA5C68">
          <w:pPr>
            <w:spacing w:before="120" w:after="120"/>
            <w:rPr>
              <w:rFonts w:ascii="Calibri" w:hAnsi="Calibri" w:cs="Calibri"/>
              <w:sz w:val="21"/>
              <w:szCs w:val="21"/>
            </w:rPr>
          </w:pPr>
          <w:r w:rsidRPr="00CA1755">
            <w:rPr>
              <w:rFonts w:ascii="Calibri" w:hAnsi="Calibri" w:cs="Calibri"/>
              <w:sz w:val="21"/>
              <w:szCs w:val="21"/>
            </w:rPr>
            <w:t>•</w:t>
          </w:r>
          <w:r>
            <w:rPr>
              <w:rFonts w:ascii="Calibri" w:hAnsi="Calibri" w:cs="Calibri"/>
              <w:sz w:val="21"/>
              <w:szCs w:val="21"/>
            </w:rPr>
            <w:t xml:space="preserve"> </w:t>
          </w:r>
          <w:r w:rsidRPr="00CA1755">
            <w:rPr>
              <w:rFonts w:ascii="Calibri" w:hAnsi="Calibri" w:cs="Calibri"/>
              <w:sz w:val="21"/>
              <w:szCs w:val="21"/>
            </w:rPr>
            <w:t>coordination during emergencies (e.g. establish and maintain the common operational picture and information flow, operational tasks to facilitate the deployment of capacities and experts under the Union Civil Protection Mechanism (UCPM).</w:t>
          </w:r>
        </w:p>
        <w:p w14:paraId="2B12E3D3" w14:textId="3E27DED5" w:rsidR="00CA5C68" w:rsidRPr="00CA1755" w:rsidRDefault="00CA5C68" w:rsidP="00CA5C68">
          <w:pPr>
            <w:spacing w:before="120" w:after="120"/>
            <w:rPr>
              <w:rFonts w:ascii="Calibri" w:hAnsi="Calibri" w:cs="Calibri"/>
              <w:sz w:val="21"/>
              <w:szCs w:val="21"/>
            </w:rPr>
          </w:pPr>
          <w:r w:rsidRPr="00CA1755">
            <w:rPr>
              <w:rFonts w:ascii="Calibri" w:hAnsi="Calibri" w:cs="Calibri"/>
              <w:sz w:val="21"/>
              <w:szCs w:val="21"/>
            </w:rPr>
            <w:t>•</w:t>
          </w:r>
          <w:r>
            <w:rPr>
              <w:rFonts w:ascii="Calibri" w:hAnsi="Calibri" w:cs="Calibri"/>
              <w:sz w:val="21"/>
              <w:szCs w:val="21"/>
            </w:rPr>
            <w:t xml:space="preserve"> </w:t>
          </w:r>
          <w:r w:rsidRPr="00CA1755">
            <w:rPr>
              <w:rFonts w:ascii="Calibri" w:hAnsi="Calibri" w:cs="Calibri"/>
              <w:sz w:val="21"/>
              <w:szCs w:val="21"/>
            </w:rPr>
            <w:t>establish</w:t>
          </w:r>
          <w:r w:rsidR="00611DD7">
            <w:rPr>
              <w:rFonts w:ascii="Calibri" w:hAnsi="Calibri" w:cs="Calibri"/>
              <w:sz w:val="21"/>
              <w:szCs w:val="21"/>
            </w:rPr>
            <w:t xml:space="preserve">ing </w:t>
          </w:r>
          <w:r w:rsidRPr="00CA1755">
            <w:rPr>
              <w:rFonts w:ascii="Calibri" w:hAnsi="Calibri" w:cs="Calibri"/>
              <w:sz w:val="21"/>
              <w:szCs w:val="21"/>
            </w:rPr>
            <w:t>and implement</w:t>
          </w:r>
          <w:r w:rsidR="00611DD7">
            <w:rPr>
              <w:rFonts w:ascii="Calibri" w:hAnsi="Calibri" w:cs="Calibri"/>
              <w:sz w:val="21"/>
              <w:szCs w:val="21"/>
            </w:rPr>
            <w:t>ing</w:t>
          </w:r>
          <w:r w:rsidRPr="00CA1755">
            <w:rPr>
              <w:rFonts w:ascii="Calibri" w:hAnsi="Calibri" w:cs="Calibri"/>
              <w:sz w:val="21"/>
              <w:szCs w:val="21"/>
            </w:rPr>
            <w:t xml:space="preserve"> deployment plans of UCPM response capacities, support the preparation and deployment of EU Civil Protection assessment and coordination teams to emergency areas and facilitate the transport of assistance to disaster areas.</w:t>
          </w:r>
        </w:p>
        <w:p w14:paraId="0EBAE275" w14:textId="6685CBBD" w:rsidR="00CA5C68" w:rsidRPr="00CA1755" w:rsidRDefault="00CA5C68" w:rsidP="00CA5C68">
          <w:pPr>
            <w:spacing w:before="120" w:after="120"/>
            <w:rPr>
              <w:rFonts w:ascii="Calibri" w:hAnsi="Calibri" w:cs="Calibri"/>
              <w:sz w:val="21"/>
              <w:szCs w:val="21"/>
            </w:rPr>
          </w:pPr>
          <w:r w:rsidRPr="00CA1755">
            <w:rPr>
              <w:rFonts w:ascii="Calibri" w:hAnsi="Calibri" w:cs="Calibri"/>
              <w:sz w:val="21"/>
              <w:szCs w:val="21"/>
            </w:rPr>
            <w:t>•</w:t>
          </w:r>
          <w:r>
            <w:rPr>
              <w:rFonts w:ascii="Calibri" w:hAnsi="Calibri" w:cs="Calibri"/>
              <w:sz w:val="21"/>
              <w:szCs w:val="21"/>
            </w:rPr>
            <w:t xml:space="preserve"> </w:t>
          </w:r>
          <w:r w:rsidRPr="00CA1755">
            <w:rPr>
              <w:rFonts w:ascii="Calibri" w:hAnsi="Calibri" w:cs="Calibri"/>
              <w:sz w:val="21"/>
              <w:szCs w:val="21"/>
            </w:rPr>
            <w:t>develop</w:t>
          </w:r>
          <w:r w:rsidR="00611DD7">
            <w:rPr>
              <w:rFonts w:ascii="Calibri" w:hAnsi="Calibri" w:cs="Calibri"/>
              <w:sz w:val="21"/>
              <w:szCs w:val="21"/>
            </w:rPr>
            <w:t>ing</w:t>
          </w:r>
          <w:r w:rsidRPr="00CA1755">
            <w:rPr>
              <w:rFonts w:ascii="Calibri" w:hAnsi="Calibri" w:cs="Calibri"/>
              <w:sz w:val="21"/>
              <w:szCs w:val="21"/>
            </w:rPr>
            <w:t xml:space="preserve"> effective Civil-Military Coordination (CMCoord) between the UCPM, EU institutions, EU and international military stakeholders and NATO, including the establishment of dialogue processes, operational arrangements and joint exercises.</w:t>
          </w:r>
        </w:p>
        <w:p w14:paraId="328E5CF3" w14:textId="2616AFB0" w:rsidR="00CA5C68" w:rsidRDefault="00CA5C68" w:rsidP="00CA5C68">
          <w:pPr>
            <w:spacing w:before="120" w:after="120"/>
            <w:rPr>
              <w:rFonts w:ascii="Calibri" w:hAnsi="Calibri" w:cs="Calibri"/>
              <w:sz w:val="21"/>
              <w:szCs w:val="21"/>
            </w:rPr>
          </w:pPr>
          <w:r w:rsidRPr="00CA1755">
            <w:rPr>
              <w:rFonts w:ascii="Calibri" w:hAnsi="Calibri" w:cs="Calibri"/>
              <w:sz w:val="21"/>
              <w:szCs w:val="21"/>
            </w:rPr>
            <w:t>•</w:t>
          </w:r>
          <w:r>
            <w:rPr>
              <w:rFonts w:ascii="Calibri" w:hAnsi="Calibri" w:cs="Calibri"/>
              <w:sz w:val="21"/>
              <w:szCs w:val="21"/>
            </w:rPr>
            <w:t xml:space="preserve"> </w:t>
          </w:r>
          <w:r w:rsidRPr="00CA1755">
            <w:rPr>
              <w:rFonts w:ascii="Calibri" w:hAnsi="Calibri" w:cs="Calibri"/>
              <w:sz w:val="21"/>
              <w:szCs w:val="21"/>
            </w:rPr>
            <w:t>preparedness activities related to UCPM capacities and experts, including preparedness for chemical, biological, radiological and nuclear (CBRN) events.</w:t>
          </w:r>
        </w:p>
        <w:p w14:paraId="38073998" w14:textId="77777777" w:rsidR="00A26F18" w:rsidRPr="0072189D" w:rsidRDefault="00A26F18" w:rsidP="00A26F18">
          <w:pPr>
            <w:spacing w:before="120" w:after="120"/>
            <w:rPr>
              <w:rFonts w:ascii="Calibri" w:hAnsi="Calibri" w:cs="Calibri"/>
              <w:sz w:val="21"/>
              <w:szCs w:val="21"/>
            </w:rPr>
          </w:pPr>
          <w:r w:rsidRPr="0072189D">
            <w:rPr>
              <w:rFonts w:ascii="Calibri" w:hAnsi="Calibri" w:cs="Calibri"/>
              <w:sz w:val="21"/>
              <w:szCs w:val="21"/>
            </w:rPr>
            <w:lastRenderedPageBreak/>
            <w:t>The candidate should be able to get to grips quickly with new subjects and manage a number of files simultaneously. He/she should have good organisational skills, should be computer literate and have good writing skills. Team spirit is essential.</w:t>
          </w:r>
        </w:p>
        <w:p w14:paraId="51994EDB" w14:textId="0F1CDF97" w:rsidR="002E40A9" w:rsidRPr="00A26F18" w:rsidRDefault="00A26F18" w:rsidP="00A26F18">
          <w:pPr>
            <w:spacing w:before="120" w:after="120"/>
            <w:rPr>
              <w:rFonts w:ascii="Calibri" w:hAnsi="Calibri" w:cs="Calibri"/>
              <w:sz w:val="21"/>
              <w:szCs w:val="21"/>
            </w:rPr>
          </w:pPr>
          <w:r w:rsidRPr="0072189D">
            <w:rPr>
              <w:rFonts w:ascii="Calibri" w:hAnsi="Calibri" w:cs="Calibri"/>
              <w:sz w:val="21"/>
              <w:szCs w:val="21"/>
            </w:rPr>
            <w:t>2 years of professional experience.</w:t>
          </w:r>
        </w:p>
      </w:sdtContent>
    </w:sdt>
    <w:bookmarkEnd w:id="3" w:displacedByCustomXml="prev"/>
    <w:bookmarkEnd w:id="1"/>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698A8804"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DF1E49">
        <w:rPr>
          <w:lang w:val="en-US" w:eastAsia="en-GB"/>
        </w:rPr>
        <w:t>a</w:t>
      </w:r>
      <w:r w:rsidRPr="00F67B35">
        <w:rPr>
          <w:lang w:val="en-US" w:eastAsia="en-GB"/>
        </w:rPr>
        <w:t xml:space="preserve"> national expert needs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9A2F00">
      <w:pPr>
        <w:rPr>
          <w:lang w:val="en-US" w:eastAsia="en-GB"/>
        </w:rPr>
      </w:pPr>
      <w:r w:rsidRPr="00902D72">
        <w:rPr>
          <w:u w:val="single"/>
          <w:lang w:val="en-US" w:eastAsia="en-GB"/>
        </w:rPr>
        <w:t>Professional experience</w:t>
      </w:r>
      <w:r w:rsidRPr="00902D72">
        <w:rPr>
          <w:lang w:val="en-US" w:eastAsia="en-GB"/>
        </w:rPr>
        <w:t>: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3ECFABD5" w:rsidR="00E21DBD" w:rsidRPr="00902D72" w:rsidRDefault="00E21DBD" w:rsidP="009A2F00">
      <w:pPr>
        <w:rPr>
          <w:lang w:val="en-US" w:eastAsia="en-GB"/>
        </w:rPr>
      </w:pPr>
      <w:r w:rsidRPr="00902D72">
        <w:rPr>
          <w:u w:val="single"/>
          <w:lang w:val="en-US" w:eastAsia="en-GB"/>
        </w:rPr>
        <w:t>Seniority</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with the current employer on a permanent or contract basis</w:t>
      </w:r>
      <w:r w:rsidR="009A2F00">
        <w:rPr>
          <w:lang w:val="en-US" w:eastAsia="en-GB"/>
        </w:rPr>
        <w:t>.</w:t>
      </w:r>
    </w:p>
    <w:p w14:paraId="52986B8D" w14:textId="222244E4" w:rsidR="00E21DBD" w:rsidRPr="00AF417C" w:rsidRDefault="00E21DBD" w:rsidP="009A2F00">
      <w:pPr>
        <w:rPr>
          <w:lang w:val="en-US" w:eastAsia="en-GB"/>
        </w:rPr>
      </w:pPr>
      <w:r w:rsidRPr="00AF417C">
        <w:rPr>
          <w:u w:val="single"/>
          <w:lang w:val="en-US" w:eastAsia="en-GB"/>
        </w:rPr>
        <w:t>Employer</w:t>
      </w:r>
      <w:r w:rsidRPr="00AF417C">
        <w:rPr>
          <w:lang w:val="en-US" w:eastAsia="en-GB"/>
        </w:rPr>
        <w:t>: must be a national, regional or local administration or an intergovernmental public organisation (IGO); exceptionally and following a specific derogation, the Commission may accept applications where the employer is a public sector body (e.g., an agency or regulatory institute), university or independent research institute</w:t>
      </w:r>
      <w:r w:rsidR="009A2F00">
        <w:rPr>
          <w:lang w:val="en-US" w:eastAsia="en-GB"/>
        </w:rPr>
        <w:t>.</w:t>
      </w:r>
    </w:p>
    <w:p w14:paraId="36ECEE24" w14:textId="4A755959" w:rsidR="00E21DBD" w:rsidRPr="00902D72" w:rsidRDefault="00E21DBD" w:rsidP="009A2F00">
      <w:pPr>
        <w:rPr>
          <w:lang w:val="en-US" w:eastAsia="en-GB"/>
        </w:rPr>
      </w:pPr>
      <w:r w:rsidRPr="00902D72">
        <w:rPr>
          <w:u w:val="single"/>
          <w:lang w:val="en-US" w:eastAsia="en-GB"/>
        </w:rPr>
        <w:t>Linguistic skills</w:t>
      </w:r>
      <w:r w:rsidRPr="00902D72">
        <w:rPr>
          <w:lang w:val="en-US" w:eastAsia="en-GB"/>
        </w:rPr>
        <w:t xml:space="preserve">: thorough knowledge of one of the EU languages and a satisfactory knowledge of another EU language to the extent necessary for the performance of the duties. </w:t>
      </w:r>
      <w:r w:rsidR="00AB2CEA">
        <w:rPr>
          <w:lang w:val="en-US" w:eastAsia="en-GB"/>
        </w:rPr>
        <w:t xml:space="preserve">The national expert </w:t>
      </w:r>
      <w:r w:rsidRPr="00902D72">
        <w:rPr>
          <w:lang w:val="en-US" w:eastAsia="en-GB"/>
        </w:rPr>
        <w:t xml:space="preserve">from a third country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5510B04C"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the </w:t>
      </w:r>
      <w:r w:rsidRPr="00F67B35">
        <w:rPr>
          <w:lang w:eastAsia="en-GB"/>
        </w:rPr>
        <w:t>secondment</w:t>
      </w:r>
      <w:r>
        <w:rPr>
          <w:lang w:eastAsia="en-GB"/>
        </w:rPr>
        <w:t>, t</w:t>
      </w:r>
      <w:r w:rsidR="00E21DBD" w:rsidRPr="00F67B35">
        <w:rPr>
          <w:lang w:eastAsia="en-GB"/>
        </w:rPr>
        <w:t xml:space="preserve">he </w:t>
      </w:r>
      <w:r w:rsidR="00CB5B61">
        <w:rPr>
          <w:lang w:eastAsia="en-GB"/>
        </w:rPr>
        <w:t>national expert</w:t>
      </w:r>
      <w:r w:rsidR="00E21DBD" w:rsidRPr="00F67B35">
        <w:rPr>
          <w:lang w:eastAsia="en-GB"/>
        </w:rPr>
        <w:t xml:space="preserve"> remain</w:t>
      </w:r>
      <w:r w:rsidR="00092BCA">
        <w:rPr>
          <w:lang w:eastAsia="en-GB"/>
        </w:rPr>
        <w:t>s</w:t>
      </w:r>
      <w:r w:rsidR="00E21DBD" w:rsidRPr="00F67B35">
        <w:rPr>
          <w:lang w:eastAsia="en-GB"/>
        </w:rPr>
        <w:t xml:space="preserve"> employed and remunerated by his</w:t>
      </w:r>
      <w:r w:rsidR="009A2F00">
        <w:rPr>
          <w:lang w:eastAsia="en-GB"/>
        </w:rPr>
        <w:t xml:space="preserve"> </w:t>
      </w:r>
      <w:r w:rsidR="00E21DBD" w:rsidRPr="00F67B35">
        <w:rPr>
          <w:lang w:eastAsia="en-GB"/>
        </w:rPr>
        <w:t>/</w:t>
      </w:r>
      <w:r w:rsidR="009A2F00">
        <w:rPr>
          <w:lang w:eastAsia="en-GB"/>
        </w:rPr>
        <w:t xml:space="preserve"> </w:t>
      </w:r>
      <w:r w:rsidR="00E21DBD" w:rsidRPr="00F67B35">
        <w:rPr>
          <w:lang w:eastAsia="en-GB"/>
        </w:rPr>
        <w:t xml:space="preserve">her employer and covered by </w:t>
      </w:r>
      <w:r w:rsidR="00DF1E49">
        <w:rPr>
          <w:lang w:eastAsia="en-GB"/>
        </w:rPr>
        <w:t>his / her</w:t>
      </w:r>
      <w:r w:rsidR="00E21DBD" w:rsidRPr="00F67B35">
        <w:rPr>
          <w:lang w:eastAsia="en-GB"/>
        </w:rPr>
        <w:t xml:space="preserve"> (national) social security system. </w:t>
      </w:r>
    </w:p>
    <w:p w14:paraId="0A5C5740" w14:textId="3DC938F2" w:rsidR="009A2F00" w:rsidRDefault="00092BCA" w:rsidP="009A2F00">
      <w:pPr>
        <w:rPr>
          <w:lang w:eastAsia="en-GB"/>
        </w:rPr>
      </w:pPr>
      <w:r>
        <w:rPr>
          <w:lang w:eastAsia="en-GB"/>
        </w:rPr>
        <w:t xml:space="preserve">He </w:t>
      </w:r>
      <w:r w:rsidR="00CB5B61">
        <w:rPr>
          <w:lang w:eastAsia="en-GB"/>
        </w:rPr>
        <w:t xml:space="preserve">/ she </w:t>
      </w:r>
      <w:r>
        <w:rPr>
          <w:lang w:eastAsia="en-GB"/>
        </w:rPr>
        <w:t>shall</w:t>
      </w:r>
      <w:r w:rsidR="009A2F00">
        <w:rPr>
          <w:lang w:eastAsia="en-GB"/>
        </w:rPr>
        <w:t xml:space="preserve"> </w:t>
      </w:r>
      <w:r>
        <w:rPr>
          <w:lang w:eastAsia="en-GB"/>
        </w:rPr>
        <w:t xml:space="preserve">exercise his / her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Pr>
          <w:lang w:eastAsia="en-GB"/>
        </w:rPr>
        <w:t>therein</w:t>
      </w:r>
      <w:r w:rsidR="009A2F00">
        <w:rPr>
          <w:lang w:eastAsia="en-GB"/>
        </w:rPr>
        <w:t>.</w:t>
      </w:r>
    </w:p>
    <w:p w14:paraId="345CD839" w14:textId="413EE466" w:rsidR="009A2F00" w:rsidRDefault="000A4668" w:rsidP="009A2F00">
      <w:pPr>
        <w:rPr>
          <w:lang w:eastAsia="en-GB"/>
        </w:rPr>
      </w:pPr>
      <w:r>
        <w:rPr>
          <w:lang w:eastAsia="en-GB"/>
        </w:rPr>
        <w:t>A</w:t>
      </w:r>
      <w:r w:rsidR="00E21DBD" w:rsidRPr="00F67B35">
        <w:rPr>
          <w:lang w:eastAsia="en-GB"/>
        </w:rPr>
        <w:t xml:space="preserve">llowances </w:t>
      </w:r>
      <w:r w:rsidR="009A2F00">
        <w:rPr>
          <w:lang w:eastAsia="en-GB"/>
        </w:rPr>
        <w:t>can</w:t>
      </w:r>
      <w:r>
        <w:rPr>
          <w:lang w:eastAsia="en-GB"/>
        </w:rPr>
        <w:t xml:space="preserve"> only be granted when the </w:t>
      </w:r>
      <w:r w:rsidR="00AB2CEA">
        <w:rPr>
          <w:lang w:eastAsia="en-GB"/>
        </w:rPr>
        <w:t>national expert</w:t>
      </w:r>
      <w:r>
        <w:rPr>
          <w:lang w:eastAsia="en-GB"/>
        </w:rPr>
        <w:t xml:space="preserve"> fulfils </w:t>
      </w:r>
      <w:r w:rsidR="00E21DBD" w:rsidRPr="00F67B35">
        <w:rPr>
          <w:lang w:eastAsia="en-GB"/>
        </w:rPr>
        <w:t>the conditions provided for in Art</w:t>
      </w:r>
      <w:r>
        <w:rPr>
          <w:lang w:eastAsia="en-GB"/>
        </w:rPr>
        <w:t xml:space="preserve">icle </w:t>
      </w:r>
      <w:r w:rsidR="00E21DBD" w:rsidRPr="00F67B35">
        <w:rPr>
          <w:lang w:eastAsia="en-GB"/>
        </w:rPr>
        <w:t xml:space="preserve">17 of the SNE decision. </w:t>
      </w:r>
    </w:p>
    <w:p w14:paraId="58EAEF9C" w14:textId="7CC176F8"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12"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E21DBD" w:rsidRPr="00F67B35">
        <w:rPr>
          <w:lang w:eastAsia="en-GB"/>
        </w:rPr>
        <w:t xml:space="preserve">The </w:t>
      </w:r>
      <w:r>
        <w:rPr>
          <w:lang w:eastAsia="en-GB"/>
        </w:rPr>
        <w:t>selected candidate</w:t>
      </w:r>
      <w:r w:rsidR="00E21DBD" w:rsidRPr="00F67B35">
        <w:rPr>
          <w:lang w:eastAsia="en-GB"/>
        </w:rPr>
        <w:t xml:space="preserve"> has the obligation to launch the vetting procedure before getting the secondment confirmation.</w:t>
      </w:r>
    </w:p>
    <w:p w14:paraId="47F718AD" w14:textId="77777777" w:rsidR="00E21DBD" w:rsidRPr="00F67B35" w:rsidRDefault="00E21DBD" w:rsidP="009A2F00">
      <w:pPr>
        <w:rPr>
          <w:lang w:val="en-US"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2F28585" w14:textId="77777777" w:rsidR="00E21DBD" w:rsidRPr="00F67B35" w:rsidRDefault="00E21DBD" w:rsidP="00252050">
      <w:pPr>
        <w:keepNext/>
        <w:rPr>
          <w:b/>
          <w:lang w:val="en-US" w:eastAsia="en-GB"/>
        </w:rPr>
      </w:pPr>
      <w:r w:rsidRPr="00F67B35">
        <w:rPr>
          <w:lang w:eastAsia="en-GB"/>
        </w:rPr>
        <w:t>Candidates should send their application according to the</w:t>
      </w:r>
      <w:r w:rsidRPr="00F67B35">
        <w:rPr>
          <w:b/>
          <w:lang w:eastAsia="en-GB"/>
        </w:rPr>
        <w:t xml:space="preserve"> Europass CV format </w:t>
      </w:r>
      <w:r w:rsidRPr="00F67B35">
        <w:rPr>
          <w:lang w:eastAsia="en-GB"/>
        </w:rPr>
        <w:t>(</w:t>
      </w:r>
      <w:hyperlink r:id="rId13" w:history="1">
        <w:hyperlink r:id="rId14" w:history="1">
          <w:r w:rsidRPr="00F67B35">
            <w:rPr>
              <w:rStyle w:val="Hyperlink"/>
              <w:szCs w:val="24"/>
              <w:lang w:val="en-IE"/>
            </w:rPr>
            <w:t>Create your Europass CV | Europass</w:t>
          </w:r>
        </w:hyperlink>
      </w:hyperlink>
      <w:r w:rsidRPr="00F67B35">
        <w:rPr>
          <w:lang w:eastAsia="en-GB"/>
        </w:rPr>
        <w:t>) in English, French or German</w:t>
      </w:r>
      <w:r w:rsidRPr="00F67B35">
        <w:rPr>
          <w:b/>
          <w:lang w:eastAsia="en-GB"/>
        </w:rPr>
        <w:t xml:space="preserve"> </w:t>
      </w:r>
      <w:r w:rsidRPr="00F67B35">
        <w:rPr>
          <w:b/>
          <w:u w:val="single"/>
          <w:lang w:eastAsia="en-GB"/>
        </w:rPr>
        <w:t>only to the Permanent Representation / Diplomatic Mission to the EU of their country</w:t>
      </w:r>
      <w:r w:rsidRPr="00F67B35">
        <w:rPr>
          <w:lang w:eastAsia="en-GB"/>
        </w:rPr>
        <w:t>, which will forward it to the competent services of the Commission within the deadline fixed by the latter.</w:t>
      </w:r>
      <w:r w:rsidRPr="00F67B35">
        <w:rPr>
          <w:b/>
          <w:lang w:eastAsia="en-GB"/>
        </w:rPr>
        <w:t xml:space="preserve"> </w:t>
      </w:r>
      <w:r w:rsidRPr="00F67B35">
        <w:rPr>
          <w:lang w:val="en-US" w:eastAsia="en-GB"/>
        </w:rPr>
        <w:t>The CV must mention the date of birth and the nationality of the candidate.</w:t>
      </w:r>
      <w:r w:rsidRPr="00F67B35">
        <w:rPr>
          <w:b/>
          <w:lang w:val="en-US" w:eastAsia="en-GB"/>
        </w:rPr>
        <w:t xml:space="preserve"> </w:t>
      </w:r>
    </w:p>
    <w:p w14:paraId="5D1B7045" w14:textId="64E896F7" w:rsidR="00E21DBD" w:rsidRPr="00F67B35" w:rsidRDefault="00E21DBD" w:rsidP="009A2F00">
      <w:pPr>
        <w:rPr>
          <w:lang w:val="en-US" w:eastAsia="en-GB"/>
        </w:rPr>
      </w:pPr>
      <w:r w:rsidRPr="00F67B35">
        <w:rPr>
          <w:lang w:eastAsia="en-GB"/>
        </w:rPr>
        <w:t>Candidates are asked not to add any other documents</w:t>
      </w:r>
      <w:r w:rsidRPr="00F67B35">
        <w:rPr>
          <w:b/>
          <w:lang w:eastAsia="en-GB"/>
        </w:rPr>
        <w:t xml:space="preserve"> </w:t>
      </w:r>
      <w:r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47F58C7" w14:textId="6370C379" w:rsidR="00C75BA4" w:rsidRDefault="00C75BA4" w:rsidP="00252050">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4" w:name="_Hlk132131276"/>
      <w:r>
        <w:t>Before applying, please read the attached privacy statement.</w:t>
      </w:r>
      <w:bookmarkEnd w:id="4"/>
    </w:p>
    <w:sectPr w:rsidR="00C75BA4">
      <w:footerReference w:type="even" r:id="rId15"/>
      <w:footerReference w:type="default" r:id="rId16"/>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IDFont+F2">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FD64547"/>
    <w:multiLevelType w:val="hybridMultilevel"/>
    <w:tmpl w:val="D924C04A"/>
    <w:lvl w:ilvl="0" w:tplc="73DE93AE">
      <w:start w:val="1"/>
      <w:numFmt w:val="bullet"/>
      <w:lvlText w:val="•"/>
      <w:lvlJc w:val="left"/>
      <w:pPr>
        <w:ind w:left="815" w:firstLine="0"/>
      </w:pPr>
      <w:rPr>
        <w:rFonts w:ascii="Arial" w:eastAsia="Arial" w:hAnsi="Arial" w:cs="Arial"/>
        <w:b w:val="0"/>
        <w:i/>
        <w:iCs/>
        <w:strike w:val="0"/>
        <w:dstrike w:val="0"/>
        <w:color w:val="000000"/>
        <w:sz w:val="20"/>
        <w:szCs w:val="20"/>
        <w:u w:val="none" w:color="000000"/>
        <w:effect w:val="none"/>
        <w:bdr w:val="none" w:sz="0" w:space="0" w:color="auto" w:frame="1"/>
        <w:vertAlign w:val="baseline"/>
      </w:rPr>
    </w:lvl>
    <w:lvl w:ilvl="1" w:tplc="0792DC98">
      <w:start w:val="1"/>
      <w:numFmt w:val="bullet"/>
      <w:lvlText w:val="o"/>
      <w:lvlJc w:val="left"/>
      <w:pPr>
        <w:ind w:left="1510" w:firstLine="0"/>
      </w:pPr>
      <w:rPr>
        <w:rFonts w:ascii="Arial" w:eastAsia="Arial" w:hAnsi="Arial" w:cs="Arial"/>
        <w:b w:val="0"/>
        <w:i/>
        <w:iCs/>
        <w:strike w:val="0"/>
        <w:dstrike w:val="0"/>
        <w:color w:val="000000"/>
        <w:sz w:val="20"/>
        <w:szCs w:val="20"/>
        <w:u w:val="none" w:color="000000"/>
        <w:effect w:val="none"/>
        <w:bdr w:val="none" w:sz="0" w:space="0" w:color="auto" w:frame="1"/>
        <w:vertAlign w:val="baseline"/>
      </w:rPr>
    </w:lvl>
    <w:lvl w:ilvl="2" w:tplc="5532C836">
      <w:start w:val="1"/>
      <w:numFmt w:val="bullet"/>
      <w:lvlText w:val="▪"/>
      <w:lvlJc w:val="left"/>
      <w:pPr>
        <w:ind w:left="2230" w:firstLine="0"/>
      </w:pPr>
      <w:rPr>
        <w:rFonts w:ascii="Arial" w:eastAsia="Arial" w:hAnsi="Arial" w:cs="Arial"/>
        <w:b w:val="0"/>
        <w:i/>
        <w:iCs/>
        <w:strike w:val="0"/>
        <w:dstrike w:val="0"/>
        <w:color w:val="000000"/>
        <w:sz w:val="20"/>
        <w:szCs w:val="20"/>
        <w:u w:val="none" w:color="000000"/>
        <w:effect w:val="none"/>
        <w:bdr w:val="none" w:sz="0" w:space="0" w:color="auto" w:frame="1"/>
        <w:vertAlign w:val="baseline"/>
      </w:rPr>
    </w:lvl>
    <w:lvl w:ilvl="3" w:tplc="62F00F70">
      <w:start w:val="1"/>
      <w:numFmt w:val="bullet"/>
      <w:lvlText w:val="•"/>
      <w:lvlJc w:val="left"/>
      <w:pPr>
        <w:ind w:left="2950" w:firstLine="0"/>
      </w:pPr>
      <w:rPr>
        <w:rFonts w:ascii="Arial" w:eastAsia="Arial" w:hAnsi="Arial" w:cs="Arial"/>
        <w:b w:val="0"/>
        <w:i/>
        <w:iCs/>
        <w:strike w:val="0"/>
        <w:dstrike w:val="0"/>
        <w:color w:val="000000"/>
        <w:sz w:val="20"/>
        <w:szCs w:val="20"/>
        <w:u w:val="none" w:color="000000"/>
        <w:effect w:val="none"/>
        <w:bdr w:val="none" w:sz="0" w:space="0" w:color="auto" w:frame="1"/>
        <w:vertAlign w:val="baseline"/>
      </w:rPr>
    </w:lvl>
    <w:lvl w:ilvl="4" w:tplc="8126342E">
      <w:start w:val="1"/>
      <w:numFmt w:val="bullet"/>
      <w:lvlText w:val="o"/>
      <w:lvlJc w:val="left"/>
      <w:pPr>
        <w:ind w:left="3670" w:firstLine="0"/>
      </w:pPr>
      <w:rPr>
        <w:rFonts w:ascii="Arial" w:eastAsia="Arial" w:hAnsi="Arial" w:cs="Arial"/>
        <w:b w:val="0"/>
        <w:i/>
        <w:iCs/>
        <w:strike w:val="0"/>
        <w:dstrike w:val="0"/>
        <w:color w:val="000000"/>
        <w:sz w:val="20"/>
        <w:szCs w:val="20"/>
        <w:u w:val="none" w:color="000000"/>
        <w:effect w:val="none"/>
        <w:bdr w:val="none" w:sz="0" w:space="0" w:color="auto" w:frame="1"/>
        <w:vertAlign w:val="baseline"/>
      </w:rPr>
    </w:lvl>
    <w:lvl w:ilvl="5" w:tplc="592C5B00">
      <w:start w:val="1"/>
      <w:numFmt w:val="bullet"/>
      <w:lvlText w:val="▪"/>
      <w:lvlJc w:val="left"/>
      <w:pPr>
        <w:ind w:left="4390" w:firstLine="0"/>
      </w:pPr>
      <w:rPr>
        <w:rFonts w:ascii="Arial" w:eastAsia="Arial" w:hAnsi="Arial" w:cs="Arial"/>
        <w:b w:val="0"/>
        <w:i/>
        <w:iCs/>
        <w:strike w:val="0"/>
        <w:dstrike w:val="0"/>
        <w:color w:val="000000"/>
        <w:sz w:val="20"/>
        <w:szCs w:val="20"/>
        <w:u w:val="none" w:color="000000"/>
        <w:effect w:val="none"/>
        <w:bdr w:val="none" w:sz="0" w:space="0" w:color="auto" w:frame="1"/>
        <w:vertAlign w:val="baseline"/>
      </w:rPr>
    </w:lvl>
    <w:lvl w:ilvl="6" w:tplc="7486AFCC">
      <w:start w:val="1"/>
      <w:numFmt w:val="bullet"/>
      <w:lvlText w:val="•"/>
      <w:lvlJc w:val="left"/>
      <w:pPr>
        <w:ind w:left="5110" w:firstLine="0"/>
      </w:pPr>
      <w:rPr>
        <w:rFonts w:ascii="Arial" w:eastAsia="Arial" w:hAnsi="Arial" w:cs="Arial"/>
        <w:b w:val="0"/>
        <w:i/>
        <w:iCs/>
        <w:strike w:val="0"/>
        <w:dstrike w:val="0"/>
        <w:color w:val="000000"/>
        <w:sz w:val="20"/>
        <w:szCs w:val="20"/>
        <w:u w:val="none" w:color="000000"/>
        <w:effect w:val="none"/>
        <w:bdr w:val="none" w:sz="0" w:space="0" w:color="auto" w:frame="1"/>
        <w:vertAlign w:val="baseline"/>
      </w:rPr>
    </w:lvl>
    <w:lvl w:ilvl="7" w:tplc="B9DA4FE4">
      <w:start w:val="1"/>
      <w:numFmt w:val="bullet"/>
      <w:lvlText w:val="o"/>
      <w:lvlJc w:val="left"/>
      <w:pPr>
        <w:ind w:left="5830" w:firstLine="0"/>
      </w:pPr>
      <w:rPr>
        <w:rFonts w:ascii="Arial" w:eastAsia="Arial" w:hAnsi="Arial" w:cs="Arial"/>
        <w:b w:val="0"/>
        <w:i/>
        <w:iCs/>
        <w:strike w:val="0"/>
        <w:dstrike w:val="0"/>
        <w:color w:val="000000"/>
        <w:sz w:val="20"/>
        <w:szCs w:val="20"/>
        <w:u w:val="none" w:color="000000"/>
        <w:effect w:val="none"/>
        <w:bdr w:val="none" w:sz="0" w:space="0" w:color="auto" w:frame="1"/>
        <w:vertAlign w:val="baseline"/>
      </w:rPr>
    </w:lvl>
    <w:lvl w:ilvl="8" w:tplc="72AA757A">
      <w:start w:val="1"/>
      <w:numFmt w:val="bullet"/>
      <w:lvlText w:val="▪"/>
      <w:lvlJc w:val="left"/>
      <w:pPr>
        <w:ind w:left="6550" w:firstLine="0"/>
      </w:pPr>
      <w:rPr>
        <w:rFonts w:ascii="Arial" w:eastAsia="Arial" w:hAnsi="Arial" w:cs="Arial"/>
        <w:b w:val="0"/>
        <w:i/>
        <w:iCs/>
        <w:strike w:val="0"/>
        <w:dstrike w:val="0"/>
        <w:color w:val="000000"/>
        <w:sz w:val="20"/>
        <w:szCs w:val="20"/>
        <w:u w:val="none" w:color="000000"/>
        <w:effect w:val="none"/>
        <w:bdr w:val="none" w:sz="0" w:space="0" w:color="auto" w:frame="1"/>
        <w:vertAlign w:val="baseline"/>
      </w:rPr>
    </w:lvl>
  </w:abstractNum>
  <w:abstractNum w:abstractNumId="4" w15:restartNumberingAfterBreak="0">
    <w:nsid w:val="118B34CE"/>
    <w:multiLevelType w:val="multilevel"/>
    <w:tmpl w:val="0D8C0DD2"/>
    <w:lvl w:ilvl="0">
      <w:start w:val="1"/>
      <w:numFmt w:val="bullet"/>
      <w:lvlText w:val="•"/>
      <w:lvlJc w:val="left"/>
      <w:pPr>
        <w:ind w:left="0" w:firstLine="0"/>
      </w:pPr>
      <w:rPr>
        <w:rFonts w:ascii="Calibri" w:eastAsia="Calibri" w:hAnsi="Calibri" w:cs="Calibri"/>
        <w:b/>
        <w:bCs/>
        <w:i w:val="0"/>
        <w:iCs w:val="0"/>
        <w:smallCaps w:val="0"/>
        <w:strike w:val="0"/>
        <w:dstrike w:val="0"/>
        <w:color w:val="000000"/>
        <w:spacing w:val="0"/>
        <w:w w:val="100"/>
        <w:position w:val="0"/>
        <w:sz w:val="21"/>
        <w:szCs w:val="21"/>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6"/>
  </w:num>
  <w:num w:numId="3" w16cid:durableId="1086658250">
    <w:abstractNumId w:val="11"/>
  </w:num>
  <w:num w:numId="4" w16cid:durableId="1304967038">
    <w:abstractNumId w:val="17"/>
  </w:num>
  <w:num w:numId="5" w16cid:durableId="1625841798">
    <w:abstractNumId w:val="22"/>
  </w:num>
  <w:num w:numId="6" w16cid:durableId="1581711852">
    <w:abstractNumId w:val="24"/>
  </w:num>
  <w:num w:numId="7" w16cid:durableId="2010597269">
    <w:abstractNumId w:val="2"/>
  </w:num>
  <w:num w:numId="8" w16cid:durableId="154227337">
    <w:abstractNumId w:val="10"/>
  </w:num>
  <w:num w:numId="9" w16cid:durableId="835806501">
    <w:abstractNumId w:val="19"/>
  </w:num>
  <w:num w:numId="10" w16cid:durableId="229927604">
    <w:abstractNumId w:val="5"/>
  </w:num>
  <w:num w:numId="11" w16cid:durableId="882864602">
    <w:abstractNumId w:val="7"/>
  </w:num>
  <w:num w:numId="12" w16cid:durableId="1110204864">
    <w:abstractNumId w:val="8"/>
  </w:num>
  <w:num w:numId="13" w16cid:durableId="932594616">
    <w:abstractNumId w:val="12"/>
  </w:num>
  <w:num w:numId="14" w16cid:durableId="1671517048">
    <w:abstractNumId w:val="18"/>
  </w:num>
  <w:num w:numId="15" w16cid:durableId="348874439">
    <w:abstractNumId w:val="21"/>
  </w:num>
  <w:num w:numId="16" w16cid:durableId="788280695">
    <w:abstractNumId w:val="25"/>
  </w:num>
  <w:num w:numId="17" w16cid:durableId="1058630122">
    <w:abstractNumId w:val="13"/>
  </w:num>
  <w:num w:numId="18" w16cid:durableId="2120908136">
    <w:abstractNumId w:val="14"/>
  </w:num>
  <w:num w:numId="19" w16cid:durableId="686714860">
    <w:abstractNumId w:val="26"/>
  </w:num>
  <w:num w:numId="20" w16cid:durableId="422990355">
    <w:abstractNumId w:val="20"/>
  </w:num>
  <w:num w:numId="21" w16cid:durableId="1837307304">
    <w:abstractNumId w:val="23"/>
  </w:num>
  <w:num w:numId="22" w16cid:durableId="302121546">
    <w:abstractNumId w:val="6"/>
  </w:num>
  <w:num w:numId="23" w16cid:durableId="728039549">
    <w:abstractNumId w:val="9"/>
  </w:num>
  <w:num w:numId="24" w16cid:durableId="1971325234">
    <w:abstractNumId w:val="15"/>
  </w:num>
  <w:num w:numId="25" w16cid:durableId="342585248">
    <w:abstractNumId w:val="5"/>
  </w:num>
  <w:num w:numId="26" w16cid:durableId="1442873118">
    <w:abstractNumId w:val="5"/>
  </w:num>
  <w:num w:numId="27" w16cid:durableId="355229738">
    <w:abstractNumId w:val="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5"/>
  </w:num>
  <w:num w:numId="29" w16cid:durableId="28797032">
    <w:abstractNumId w:val="5"/>
  </w:num>
  <w:num w:numId="30" w16cid:durableId="804199819">
    <w:abstractNumId w:val="5"/>
  </w:num>
  <w:num w:numId="31" w16cid:durableId="1935161499">
    <w:abstractNumId w:val="5"/>
  </w:num>
  <w:num w:numId="32" w16cid:durableId="1650359895">
    <w:abstractNumId w:val="5"/>
  </w:num>
  <w:num w:numId="33" w16cid:durableId="1411199044">
    <w:abstractNumId w:val="0"/>
  </w:num>
  <w:num w:numId="34" w16cid:durableId="770585929">
    <w:abstractNumId w:val="4"/>
  </w:num>
  <w:num w:numId="35" w16cid:durableId="13450858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7110E"/>
    <w:rsid w:val="00092BCA"/>
    <w:rsid w:val="000A4668"/>
    <w:rsid w:val="000D129C"/>
    <w:rsid w:val="00111AB6"/>
    <w:rsid w:val="001628BA"/>
    <w:rsid w:val="001C1D31"/>
    <w:rsid w:val="002109E6"/>
    <w:rsid w:val="00252050"/>
    <w:rsid w:val="002B3CBF"/>
    <w:rsid w:val="002E40A9"/>
    <w:rsid w:val="003E50A4"/>
    <w:rsid w:val="005168AD"/>
    <w:rsid w:val="005729B4"/>
    <w:rsid w:val="0058240F"/>
    <w:rsid w:val="005D1B85"/>
    <w:rsid w:val="00611DD7"/>
    <w:rsid w:val="00623550"/>
    <w:rsid w:val="006A272D"/>
    <w:rsid w:val="007E531E"/>
    <w:rsid w:val="007F7012"/>
    <w:rsid w:val="008D02B7"/>
    <w:rsid w:val="009058EC"/>
    <w:rsid w:val="00990525"/>
    <w:rsid w:val="00994062"/>
    <w:rsid w:val="00996CC6"/>
    <w:rsid w:val="009A2F00"/>
    <w:rsid w:val="009C5E27"/>
    <w:rsid w:val="00A033AD"/>
    <w:rsid w:val="00A26F18"/>
    <w:rsid w:val="00AB2CEA"/>
    <w:rsid w:val="00AB3477"/>
    <w:rsid w:val="00AF6424"/>
    <w:rsid w:val="00B24CC5"/>
    <w:rsid w:val="00B65513"/>
    <w:rsid w:val="00BD4CE5"/>
    <w:rsid w:val="00C06724"/>
    <w:rsid w:val="00C504C7"/>
    <w:rsid w:val="00C75BA4"/>
    <w:rsid w:val="00CA5C68"/>
    <w:rsid w:val="00CB5B61"/>
    <w:rsid w:val="00D744E2"/>
    <w:rsid w:val="00D96984"/>
    <w:rsid w:val="00DA1573"/>
    <w:rsid w:val="00DD41ED"/>
    <w:rsid w:val="00DF1E49"/>
    <w:rsid w:val="00E21DBD"/>
    <w:rsid w:val="00E342CB"/>
    <w:rsid w:val="00E44D7F"/>
    <w:rsid w:val="00EE1D11"/>
    <w:rsid w:val="00F4683D"/>
    <w:rsid w:val="00F6462F"/>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character" w:customStyle="1" w:styleId="Bodytext2">
    <w:name w:val="Body text|2_"/>
    <w:basedOn w:val="DefaultParagraphFont"/>
    <w:link w:val="Bodytext20"/>
    <w:locked/>
    <w:rsid w:val="00623550"/>
    <w:rPr>
      <w:rFonts w:ascii="Calibri" w:eastAsia="Calibri" w:hAnsi="Calibri" w:cs="Calibri"/>
      <w:b/>
      <w:bCs/>
      <w:sz w:val="21"/>
      <w:szCs w:val="21"/>
      <w:shd w:val="clear" w:color="auto" w:fill="FFFFFF"/>
    </w:rPr>
  </w:style>
  <w:style w:type="paragraph" w:customStyle="1" w:styleId="Bodytext20">
    <w:name w:val="Body text|2"/>
    <w:basedOn w:val="Normal"/>
    <w:link w:val="Bodytext2"/>
    <w:qFormat/>
    <w:rsid w:val="00623550"/>
    <w:pPr>
      <w:widowControl w:val="0"/>
      <w:shd w:val="clear" w:color="auto" w:fill="FFFFFF"/>
      <w:spacing w:before="140" w:after="0" w:line="418" w:lineRule="exact"/>
      <w:ind w:hanging="360"/>
      <w:jc w:val="left"/>
    </w:pPr>
    <w:rPr>
      <w:rFonts w:ascii="Calibri" w:eastAsia="Calibri" w:hAnsi="Calibri" w:cs="Calibri"/>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5786">
      <w:bodyDiv w:val="1"/>
      <w:marLeft w:val="0"/>
      <w:marRight w:val="0"/>
      <w:marTop w:val="0"/>
      <w:marBottom w:val="0"/>
      <w:divBdr>
        <w:top w:val="none" w:sz="0" w:space="0" w:color="auto"/>
        <w:left w:val="none" w:sz="0" w:space="0" w:color="auto"/>
        <w:bottom w:val="none" w:sz="0" w:space="0" w:color="auto"/>
        <w:right w:val="none" w:sz="0" w:space="0" w:color="auto"/>
      </w:divBdr>
    </w:div>
    <w:div w:id="416943199">
      <w:bodyDiv w:val="1"/>
      <w:marLeft w:val="0"/>
      <w:marRight w:val="0"/>
      <w:marTop w:val="0"/>
      <w:marBottom w:val="0"/>
      <w:divBdr>
        <w:top w:val="none" w:sz="0" w:space="0" w:color="auto"/>
        <w:left w:val="none" w:sz="0" w:space="0" w:color="auto"/>
        <w:bottom w:val="none" w:sz="0" w:space="0" w:color="auto"/>
        <w:right w:val="none" w:sz="0" w:space="0" w:color="auto"/>
      </w:divBdr>
    </w:div>
    <w:div w:id="583610402">
      <w:bodyDiv w:val="1"/>
      <w:marLeft w:val="0"/>
      <w:marRight w:val="0"/>
      <w:marTop w:val="0"/>
      <w:marBottom w:val="0"/>
      <w:divBdr>
        <w:top w:val="none" w:sz="0" w:space="0" w:color="auto"/>
        <w:left w:val="none" w:sz="0" w:space="0" w:color="auto"/>
        <w:bottom w:val="none" w:sz="0" w:space="0" w:color="auto"/>
        <w:right w:val="none" w:sz="0" w:space="0" w:color="auto"/>
      </w:divBdr>
    </w:div>
    <w:div w:id="777456765">
      <w:bodyDiv w:val="1"/>
      <w:marLeft w:val="0"/>
      <w:marRight w:val="0"/>
      <w:marTop w:val="0"/>
      <w:marBottom w:val="0"/>
      <w:divBdr>
        <w:top w:val="none" w:sz="0" w:space="0" w:color="auto"/>
        <w:left w:val="none" w:sz="0" w:space="0" w:color="auto"/>
        <w:bottom w:val="none" w:sz="0" w:space="0" w:color="auto"/>
        <w:right w:val="none" w:sz="0" w:space="0" w:color="auto"/>
      </w:divBdr>
    </w:div>
    <w:div w:id="1158962409">
      <w:bodyDiv w:val="1"/>
      <w:marLeft w:val="0"/>
      <w:marRight w:val="0"/>
      <w:marTop w:val="0"/>
      <w:marBottom w:val="0"/>
      <w:divBdr>
        <w:top w:val="none" w:sz="0" w:space="0" w:color="auto"/>
        <w:left w:val="none" w:sz="0" w:space="0" w:color="auto"/>
        <w:bottom w:val="none" w:sz="0" w:space="0" w:color="auto"/>
        <w:right w:val="none" w:sz="0" w:space="0" w:color="auto"/>
      </w:divBdr>
    </w:div>
    <w:div w:id="1765804035">
      <w:bodyDiv w:val="1"/>
      <w:marLeft w:val="0"/>
      <w:marRight w:val="0"/>
      <w:marTop w:val="0"/>
      <w:marBottom w:val="0"/>
      <w:divBdr>
        <w:top w:val="none" w:sz="0" w:space="0" w:color="auto"/>
        <w:left w:val="none" w:sz="0" w:space="0" w:color="auto"/>
        <w:bottom w:val="none" w:sz="0" w:space="0" w:color="auto"/>
        <w:right w:val="none" w:sz="0" w:space="0" w:color="auto"/>
      </w:divBdr>
    </w:div>
    <w:div w:id="1972663733">
      <w:bodyDiv w:val="1"/>
      <w:marLeft w:val="0"/>
      <w:marRight w:val="0"/>
      <w:marTop w:val="0"/>
      <w:marBottom w:val="0"/>
      <w:divBdr>
        <w:top w:val="none" w:sz="0" w:space="0" w:color="auto"/>
        <w:left w:val="none" w:sz="0" w:space="0" w:color="auto"/>
        <w:bottom w:val="none" w:sz="0" w:space="0" w:color="auto"/>
        <w:right w:val="none" w:sz="0" w:space="0" w:color="auto"/>
      </w:divBdr>
    </w:div>
    <w:div w:id="2025860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opass.cedefop.europa.eu/en/documents/curriculum-vita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lex.europa.eu/legal-content/EN/TXT/?uri=CELEX:32015D044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create-europass-c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6212B2" w:rsidP="006212B2">
          <w:pPr>
            <w:pStyle w:val="722A130BB2FD42CB99AF58537814D26D5"/>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6212B2" w:rsidP="006212B2">
          <w:pPr>
            <w:pStyle w:val="E4139A8A81AD41B0A456F71CC855670B5"/>
          </w:pPr>
          <w:r w:rsidRPr="0007110E">
            <w:rPr>
              <w:rStyle w:val="PlaceholderText"/>
              <w:bCs/>
            </w:rPr>
            <w:t>Click or tap here to enter text.</w:t>
          </w:r>
        </w:p>
      </w:docPartBody>
    </w:docPart>
    <w:docPart>
      <w:docPartPr>
        <w:name w:val="2CBB2A0B72674470B30B3225F78306DD"/>
        <w:category>
          <w:name w:val="General"/>
          <w:gallery w:val="placeholder"/>
        </w:category>
        <w:types>
          <w:type w:val="bbPlcHdr"/>
        </w:types>
        <w:behaviors>
          <w:behavior w:val="content"/>
        </w:behaviors>
        <w:guid w:val="{629BB0DB-2B70-4E3E-97E1-897C5ABFF704}"/>
      </w:docPartPr>
      <w:docPartBody>
        <w:p w:rsidR="007F7378" w:rsidRDefault="006212B2" w:rsidP="006212B2">
          <w:pPr>
            <w:pStyle w:val="2CBB2A0B72674470B30B3225F78306DD3"/>
          </w:pPr>
          <w:r w:rsidRPr="0007110E">
            <w:rPr>
              <w:rStyle w:val="PlaceholderText"/>
              <w:bCs/>
            </w:rPr>
            <w:t xml:space="preserve">     </w:t>
          </w:r>
        </w:p>
      </w:docPartBody>
    </w:docPart>
    <w:docPart>
      <w:docPartPr>
        <w:name w:val="D6B275DB24F84EFBB866B5C9055058FF"/>
        <w:category>
          <w:name w:val="General"/>
          <w:gallery w:val="placeholder"/>
        </w:category>
        <w:types>
          <w:type w:val="bbPlcHdr"/>
        </w:types>
        <w:behaviors>
          <w:behavior w:val="content"/>
        </w:behaviors>
        <w:guid w:val="{CAC25143-263C-46BB-8B1B-4FBF7F6208BC}"/>
      </w:docPartPr>
      <w:docPartBody>
        <w:p w:rsidR="007F7378" w:rsidRDefault="006212B2" w:rsidP="006212B2">
          <w:pPr>
            <w:pStyle w:val="D6B275DB24F84EFBB866B5C9055058FF3"/>
          </w:pPr>
          <w:r>
            <w:rPr>
              <w:rStyle w:val="PlaceholderText"/>
            </w:rPr>
            <w:t xml:space="preserve">    </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6212B2" w:rsidP="006212B2">
          <w:pPr>
            <w:pStyle w:val="A1D7C4E93E5D41968C9784C962AACA553"/>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6212B2" w:rsidP="006212B2">
          <w:pPr>
            <w:pStyle w:val="84FB87486BC94E5EB76E972E1BD8265B3"/>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6212B2" w:rsidP="006212B2">
          <w:pPr>
            <w:pStyle w:val="70AAD37E9A1F4B5EA5C12705882999085"/>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A2302E" w:rsidRDefault="006212B2" w:rsidP="006212B2">
          <w:pPr>
            <w:pStyle w:val="42CE55A0461841A39534A5E777539A672"/>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A2302E"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A2302E" w:rsidRDefault="006212B2" w:rsidP="006212B2">
          <w:pPr>
            <w:pStyle w:val="D53C757808094631B3D30FCCF370CC97"/>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IDFont+F2">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C4D371F"/>
    <w:multiLevelType w:val="multilevel"/>
    <w:tmpl w:val="A44ED1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64678580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6212B2"/>
    <w:rsid w:val="007F7378"/>
    <w:rsid w:val="00894A0C"/>
    <w:rsid w:val="00A2302E"/>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A2302E"/>
    <w:rPr>
      <w:color w:val="288061"/>
    </w:rPr>
  </w:style>
  <w:style w:type="paragraph" w:customStyle="1" w:styleId="70AAD37E9A1F4B5EA5C12705882999085">
    <w:name w:val="70AAD37E9A1F4B5EA5C1270588299908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5">
    <w:name w:val="722A130BB2FD42CB99AF58537814D26D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5">
    <w:name w:val="E4139A8A81AD41B0A456F71CC855670B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2">
    <w:name w:val="42CE55A0461841A39534A5E777539A672"/>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3">
    <w:name w:val="2CBB2A0B72674470B30B3225F78306DD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3">
    <w:name w:val="D6B275DB24F84EFBB866B5C9055058FF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3">
    <w:name w:val="A1D7C4E93E5D41968C9784C962AACA55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3">
    <w:name w:val="84FB87486BC94E5EB76E972E1BD8265B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6212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59</TotalTime>
  <Pages>4</Pages>
  <Words>1291</Words>
  <Characters>6625</Characters>
  <Application>Microsoft Office Word</Application>
  <DocSecurity>0</DocSecurity>
  <PresentationFormat>Microsoft Word 14.0</PresentationFormat>
  <Lines>368</Lines>
  <Paragraphs>232</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URENA CAMPOS Eva (ECHO)</cp:lastModifiedBy>
  <cp:revision>12</cp:revision>
  <cp:lastPrinted>2023-08-09T13:25:00Z</cp:lastPrinted>
  <dcterms:created xsi:type="dcterms:W3CDTF">2023-08-09T13:02:00Z</dcterms:created>
  <dcterms:modified xsi:type="dcterms:W3CDTF">2023-08-11T12:32:00Z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