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D2DB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89EF1C3" w:rsidR="00B65513" w:rsidRPr="0007110E" w:rsidRDefault="002E6439" w:rsidP="00E82667">
                <w:pPr>
                  <w:tabs>
                    <w:tab w:val="left" w:pos="426"/>
                  </w:tabs>
                  <w:spacing w:before="120"/>
                  <w:rPr>
                    <w:bCs/>
                    <w:lang w:val="en-IE" w:eastAsia="en-GB"/>
                  </w:rPr>
                </w:pPr>
                <w:r>
                  <w:rPr>
                    <w:bCs/>
                    <w:lang w:val="en-IE" w:eastAsia="en-GB"/>
                  </w:rPr>
                  <w:t>EPSO – EPSO.01 – Research, Innovation and Test Development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7F4B6B0" w:rsidR="00D96984" w:rsidRPr="0007110E" w:rsidRDefault="002E6439" w:rsidP="00E82667">
                <w:pPr>
                  <w:tabs>
                    <w:tab w:val="left" w:pos="426"/>
                  </w:tabs>
                  <w:spacing w:before="120"/>
                  <w:rPr>
                    <w:bCs/>
                    <w:lang w:val="en-IE" w:eastAsia="en-GB"/>
                  </w:rPr>
                </w:pPr>
                <w:r>
                  <w:rPr>
                    <w:bCs/>
                    <w:lang w:val="en-IE" w:eastAsia="en-GB"/>
                  </w:rPr>
                  <w:t>414122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F801B14" w:rsidR="00E21DBD" w:rsidRPr="0007110E" w:rsidRDefault="002E6439" w:rsidP="00E82667">
                <w:pPr>
                  <w:tabs>
                    <w:tab w:val="left" w:pos="426"/>
                  </w:tabs>
                  <w:spacing w:before="120"/>
                  <w:rPr>
                    <w:bCs/>
                    <w:lang w:val="en-IE" w:eastAsia="en-GB"/>
                  </w:rPr>
                </w:pPr>
                <w:r>
                  <w:rPr>
                    <w:bCs/>
                    <w:lang w:val="en-IE" w:eastAsia="en-GB"/>
                  </w:rPr>
                  <w:t>Stéphane VANDERVEKEN</w:t>
                </w:r>
              </w:p>
            </w:sdtContent>
          </w:sdt>
          <w:p w14:paraId="34CF737A" w14:textId="4CAE7BAC" w:rsidR="00E21DBD" w:rsidRPr="0007110E" w:rsidRDefault="008D2DB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54BB9">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54BB9">
                  <w:rPr>
                    <w:bCs/>
                    <w:lang w:val="en-IE" w:eastAsia="en-GB"/>
                  </w:rPr>
                  <w:t>2024</w:t>
                </w:r>
              </w:sdtContent>
            </w:sdt>
          </w:p>
          <w:p w14:paraId="158DD156" w14:textId="3508A058" w:rsidR="00E21DBD" w:rsidRPr="0007110E" w:rsidRDefault="008D2DB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E643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E643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DDBB20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CB6E90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D2DB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D2DB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D2DB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8B535A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CAB0B7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6121296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12-18T00:00:00Z">
                  <w:dateFormat w:val="dd-MM-yyyy"/>
                  <w:lid w:val="fr-BE"/>
                  <w:storeMappedDataAs w:val="dateTime"/>
                  <w:calendar w:val="gregorian"/>
                </w:date>
              </w:sdtPr>
              <w:sdtEndPr/>
              <w:sdtContent>
                <w:r w:rsidR="00616D7A">
                  <w:rPr>
                    <w:bCs/>
                    <w:lang w:val="fr-BE" w:eastAsia="en-GB"/>
                  </w:rPr>
                  <w:t>18-12-2023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6722604" w:displacedByCustomXml="next"/>
    <w:sdt>
      <w:sdtPr>
        <w:rPr>
          <w:lang w:val="en-US" w:eastAsia="en-GB"/>
        </w:rPr>
        <w:id w:val="1822233941"/>
        <w:placeholder>
          <w:docPart w:val="A1D7C4E93E5D41968C9784C962AACA55"/>
        </w:placeholder>
      </w:sdtPr>
      <w:sdtEndPr/>
      <w:sdtContent>
        <w:p w14:paraId="385978A0" w14:textId="792AACB9" w:rsidR="00F54BB9" w:rsidRDefault="00F54BB9" w:rsidP="00F54BB9">
          <w:pPr>
            <w:pStyle w:val="NormalWeb"/>
            <w:jc w:val="both"/>
          </w:pPr>
          <w:r>
            <w:t>EPSO’s (</w:t>
          </w:r>
          <w:r>
            <w:rPr>
              <w:rStyle w:val="Strong"/>
            </w:rPr>
            <w:t>European Personnel Selection office</w:t>
          </w:r>
          <w:r>
            <w:t>) core mission is to meet the EU institutions’ recruitment needs by selecting talented candidates through generalist and specialist competitions. In carrying out this goal, EPSO acts as a trusted matchmaker between the EU institutions and high performing professionals and graduates. </w:t>
          </w:r>
          <w:r w:rsidR="00A25DC2">
            <w:t>It thus contributes to the building of the current and future European civil service.</w:t>
          </w:r>
        </w:p>
        <w:p w14:paraId="5B755F0A" w14:textId="55DF2676" w:rsidR="00F54BB9" w:rsidRDefault="00F54BB9" w:rsidP="00F54BB9">
          <w:pPr>
            <w:pStyle w:val="NormalWeb"/>
            <w:jc w:val="both"/>
          </w:pPr>
          <w:r>
            <w:lastRenderedPageBreak/>
            <w:t xml:space="preserve">As an interinstitutional office, EPSO is responsible for selecting staff mainly for the European Parliament, the Council of the European Union, the European Commission, the Court of Justice of the European Union, the European Court of Auditors, the European Economic and Social Committee, the Committee of the Regions, the European External Action Service, the European </w:t>
          </w:r>
          <w:proofErr w:type="gramStart"/>
          <w:r>
            <w:t>Ombudsman</w:t>
          </w:r>
          <w:proofErr w:type="gramEnd"/>
          <w:r>
            <w:t xml:space="preserve"> and the European Data Protection Supervisor. Each one of these institutions recruits staff from a pool of successful candidates provided by EPSO.</w:t>
          </w:r>
          <w:r w:rsidR="00A25DC2">
            <w:t xml:space="preserve"> </w:t>
          </w:r>
        </w:p>
        <w:p w14:paraId="40CBDAC0" w14:textId="77777777" w:rsidR="00F54BB9" w:rsidRPr="00C35C93" w:rsidRDefault="008D2DB6" w:rsidP="00F54BB9">
          <w:pPr>
            <w:pStyle w:val="NormalWeb"/>
            <w:jc w:val="both"/>
            <w:rPr>
              <w:lang w:val="fr-BE"/>
            </w:rPr>
          </w:pPr>
          <w:hyperlink r:id="rId27" w:history="1">
            <w:r w:rsidR="00F54BB9" w:rsidRPr="00C35C93">
              <w:rPr>
                <w:rStyle w:val="Hyperlink"/>
                <w:lang w:val="fr-BE"/>
              </w:rPr>
              <w:t>Homepage | EU Careers (europa.eu)</w:t>
            </w:r>
          </w:hyperlink>
        </w:p>
        <w:p w14:paraId="2A9D7965" w14:textId="46FF2655" w:rsidR="00F54BB9" w:rsidRDefault="00F54BB9" w:rsidP="00F54BB9">
          <w:pPr>
            <w:pStyle w:val="NormalWeb"/>
            <w:jc w:val="both"/>
          </w:pPr>
          <w:r>
            <w:t>The RITD (</w:t>
          </w:r>
          <w:r>
            <w:rPr>
              <w:rStyle w:val="Strong"/>
            </w:rPr>
            <w:t>RESEARCH, INNOVATION &amp; TEST DEVELOPMENT</w:t>
          </w:r>
          <w:r>
            <w:t xml:space="preserve">) Unit </w:t>
          </w:r>
          <w:proofErr w:type="gramStart"/>
          <w:r>
            <w:t>is in charge of</w:t>
          </w:r>
          <w:proofErr w:type="gramEnd"/>
          <w:r>
            <w:t xml:space="preserve"> research, innovation and test development. Its main mission is to keep abreast of the developments and find the most suitable tests and test methodologies for the needs of the client institutions. </w:t>
          </w:r>
          <w:r w:rsidR="008D5565">
            <w:t xml:space="preserve">It includes data analyses and performing interviews and other kind of assessment in support to recruitment services. </w:t>
          </w:r>
          <w:r>
            <w:t>Coordination of a cross-unit network of psychologists and the management and training are also part of the mandate of this unit.</w:t>
          </w:r>
        </w:p>
        <w:p w14:paraId="7646DD4C" w14:textId="77777777" w:rsidR="00F54BB9" w:rsidRPr="00C35C93" w:rsidRDefault="008D2DB6" w:rsidP="00F54BB9">
          <w:pPr>
            <w:pStyle w:val="NormalWeb"/>
            <w:jc w:val="both"/>
            <w:rPr>
              <w:lang w:val="fr-BE"/>
            </w:rPr>
          </w:pPr>
          <w:hyperlink r:id="rId28" w:history="1">
            <w:r w:rsidR="00F54BB9" w:rsidRPr="00C35C93">
              <w:rPr>
                <w:rStyle w:val="Hyperlink"/>
                <w:lang w:val="fr-BE"/>
              </w:rPr>
              <w:t>organisational-chart.pdf (europa.eu)</w:t>
            </w:r>
          </w:hyperlink>
        </w:p>
        <w:p w14:paraId="59DD0438" w14:textId="17A4A300" w:rsidR="00E21DBD" w:rsidRPr="00F54BB9" w:rsidRDefault="008D2DB6" w:rsidP="00F54BB9">
          <w:pPr>
            <w:pStyle w:val="NormalWeb"/>
            <w:jc w:val="both"/>
          </w:pP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EDE91CB" w14:textId="75DF7122" w:rsidR="00890BC8" w:rsidRDefault="007A7ACB" w:rsidP="00890BC8">
          <w:r>
            <w:t xml:space="preserve">Provide expert advice and support in the development of EPSO's selection processes, </w:t>
          </w:r>
          <w:proofErr w:type="gramStart"/>
          <w:r>
            <w:t>in particular concerning</w:t>
          </w:r>
          <w:proofErr w:type="gramEnd"/>
          <w:r>
            <w:t xml:space="preserve"> the design, development and use of a broad range of assessment and selection tools and methodologies. Contribute to the design and delivery of specific training.</w:t>
          </w:r>
          <w:r w:rsidR="002C5845">
            <w:t xml:space="preserve"> Perform candidate assessment with interviews, oral presentation, and marking of written tests.</w:t>
          </w:r>
        </w:p>
        <w:p w14:paraId="28B1ED73" w14:textId="21606DAD" w:rsidR="007A7ACB" w:rsidRPr="00890BC8" w:rsidRDefault="00890BC8" w:rsidP="007A7ACB">
          <w:pPr>
            <w:rPr>
              <w:szCs w:val="24"/>
            </w:rPr>
          </w:pPr>
          <w:r>
            <w:t>EPSO RITD offers a versatile and interesting Seconded National Expert position. We</w:t>
          </w:r>
          <w:r w:rsidR="007D5CFA">
            <w:t xml:space="preserve"> look</w:t>
          </w:r>
          <w:r w:rsidRPr="00440BDE">
            <w:rPr>
              <w:szCs w:val="24"/>
            </w:rPr>
            <w:t xml:space="preserve"> for an accredited psychologist to work closely with its diverse team of psychologists, test developers, </w:t>
          </w:r>
          <w:r w:rsidR="002C5845">
            <w:rPr>
              <w:szCs w:val="24"/>
            </w:rPr>
            <w:t>and customers</w:t>
          </w:r>
          <w:r w:rsidRPr="00440BDE">
            <w:rPr>
              <w:szCs w:val="24"/>
            </w:rPr>
            <w:t>. The ideal candidate would be responsible for piloting new and innovative selection tests and methodologies</w:t>
          </w:r>
          <w:r w:rsidR="002C5845">
            <w:rPr>
              <w:szCs w:val="24"/>
            </w:rPr>
            <w:t>,</w:t>
          </w:r>
          <w:r w:rsidRPr="00440BDE">
            <w:rPr>
              <w:szCs w:val="24"/>
            </w:rPr>
            <w:t xml:space="preserve"> reviewing existing tests and processes</w:t>
          </w:r>
          <w:r w:rsidR="002C5845">
            <w:rPr>
              <w:szCs w:val="24"/>
            </w:rPr>
            <w:t xml:space="preserve"> and perform assessment of candidates</w:t>
          </w:r>
          <w:r w:rsidRPr="00440BDE">
            <w:rPr>
              <w:szCs w:val="24"/>
            </w:rPr>
            <w:t xml:space="preserve">. The job also involves collaborating with academia, relevant research communities and other international organisations, in addition to updating and creating new test content and methodology, including with external providers. </w:t>
          </w:r>
        </w:p>
        <w:p w14:paraId="46EE3E07" w14:textId="5F9277DE" w:rsidR="00E21DBD" w:rsidRPr="007A7ACB" w:rsidRDefault="007A7ACB" w:rsidP="007A7ACB">
          <w:pPr>
            <w:rPr>
              <w:lang w:val="en-IE"/>
            </w:rPr>
          </w:pPr>
          <w: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his/her entry into the Commission, or directly adjacent cases. In no case he/she shall represent the Commission </w:t>
          </w:r>
          <w:proofErr w:type="gramStart"/>
          <w:r>
            <w:t>in order to</w:t>
          </w:r>
          <w:proofErr w:type="gramEnd"/>
          <w:r>
            <w:t xml:space="preserve"> make commitments, financial or otherwise, or to negotiate on behalf of the Commission.</w:t>
          </w:r>
        </w:p>
      </w:sdtContent>
    </w:sdt>
    <w:p w14:paraId="433AC71A" w14:textId="77777777" w:rsidR="002B3CBF" w:rsidRPr="008D5565" w:rsidRDefault="002B3CBF" w:rsidP="00994062">
      <w:pPr>
        <w:pStyle w:val="ListNumber"/>
        <w:numPr>
          <w:ilvl w:val="0"/>
          <w:numId w:val="0"/>
        </w:numPr>
        <w:ind w:left="709" w:hanging="709"/>
        <w:rPr>
          <w:b/>
          <w:bCs/>
          <w:lang w:val="en-IE"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436725A" w14:textId="6F578854" w:rsidR="007D5CFA" w:rsidRDefault="007D5CFA" w:rsidP="007D5CFA">
          <w:pPr>
            <w:rPr>
              <w:szCs w:val="24"/>
            </w:rPr>
          </w:pPr>
          <w:r w:rsidRPr="00440BDE">
            <w:rPr>
              <w:szCs w:val="24"/>
            </w:rPr>
            <w:t xml:space="preserve">We are looking for an accredited psychologist (in an EU Member State) to join our RITD unit. The ideal candidate would be capable of leading and coordinating in-house innovation </w:t>
          </w:r>
          <w:r w:rsidRPr="00440BDE">
            <w:rPr>
              <w:szCs w:val="24"/>
            </w:rPr>
            <w:lastRenderedPageBreak/>
            <w:t>projects on test content and methodology</w:t>
          </w:r>
          <w:r w:rsidR="002C5845">
            <w:rPr>
              <w:szCs w:val="24"/>
            </w:rPr>
            <w:t>,</w:t>
          </w:r>
          <w:r w:rsidRPr="00440BDE">
            <w:rPr>
              <w:szCs w:val="24"/>
            </w:rPr>
            <w:t xml:space="preserve"> follow closely new research in the field with academia and international organisations</w:t>
          </w:r>
          <w:r w:rsidR="002C5845">
            <w:rPr>
              <w:szCs w:val="24"/>
            </w:rPr>
            <w:t>, perform data analyses and assess candidates</w:t>
          </w:r>
          <w:r w:rsidRPr="00440BDE">
            <w:rPr>
              <w:szCs w:val="24"/>
            </w:rPr>
            <w:t>.</w:t>
          </w:r>
          <w:r>
            <w:rPr>
              <w:szCs w:val="24"/>
            </w:rPr>
            <w:t xml:space="preserve"> </w:t>
          </w:r>
          <w:r w:rsidRPr="00440BDE">
            <w:rPr>
              <w:szCs w:val="24"/>
            </w:rPr>
            <w:t>This job requires:</w:t>
          </w:r>
        </w:p>
        <w:p w14:paraId="37CD8AE3" w14:textId="6AF45FE8" w:rsidR="007D5CFA" w:rsidRDefault="008E667D" w:rsidP="007D5CFA">
          <w:pPr>
            <w:rPr>
              <w:szCs w:val="24"/>
            </w:rPr>
          </w:pPr>
          <w:r w:rsidRPr="00440BDE">
            <w:rPr>
              <w:szCs w:val="24"/>
            </w:rPr>
            <w:t>A</w:t>
          </w:r>
          <w:r>
            <w:rPr>
              <w:szCs w:val="24"/>
            </w:rPr>
            <w:t xml:space="preserve">n experience in assessing candidates on general competencies, using tests like interviews, oral </w:t>
          </w:r>
          <w:proofErr w:type="gramStart"/>
          <w:r>
            <w:rPr>
              <w:szCs w:val="24"/>
            </w:rPr>
            <w:t>presentations</w:t>
          </w:r>
          <w:proofErr w:type="gramEnd"/>
          <w:r>
            <w:rPr>
              <w:szCs w:val="24"/>
            </w:rPr>
            <w:t xml:space="preserve"> and written tests</w:t>
          </w:r>
          <w:r w:rsidR="008D2DB6">
            <w:rPr>
              <w:szCs w:val="24"/>
            </w:rPr>
            <w:t>.</w:t>
          </w:r>
        </w:p>
        <w:p w14:paraId="6355F609" w14:textId="3C1037E6" w:rsidR="007D5CFA" w:rsidRDefault="008D2DB6" w:rsidP="007D5CFA">
          <w:pPr>
            <w:rPr>
              <w:szCs w:val="24"/>
            </w:rPr>
          </w:pPr>
          <w:r>
            <w:rPr>
              <w:szCs w:val="24"/>
            </w:rPr>
            <w:t>A</w:t>
          </w:r>
          <w:r w:rsidR="007D5CFA" w:rsidRPr="00440BDE">
            <w:rPr>
              <w:szCs w:val="24"/>
            </w:rPr>
            <w:t xml:space="preserve">n excellent capacity to </w:t>
          </w:r>
          <w:r w:rsidR="008E667D">
            <w:rPr>
              <w:szCs w:val="24"/>
            </w:rPr>
            <w:t>work on multiple tasks at the same time (test development, test delivery, data analysis, training)</w:t>
          </w:r>
          <w:r>
            <w:rPr>
              <w:szCs w:val="24"/>
            </w:rPr>
            <w:t>.</w:t>
          </w:r>
        </w:p>
        <w:p w14:paraId="73CCB3B9" w14:textId="553D4CB1" w:rsidR="007D5CFA" w:rsidRDefault="008D2DB6" w:rsidP="007D5CFA">
          <w:pPr>
            <w:rPr>
              <w:szCs w:val="24"/>
            </w:rPr>
          </w:pPr>
          <w:r>
            <w:rPr>
              <w:szCs w:val="24"/>
            </w:rPr>
            <w:t>E</w:t>
          </w:r>
          <w:r w:rsidR="007D5CFA" w:rsidRPr="00440BDE">
            <w:rPr>
              <w:szCs w:val="24"/>
            </w:rPr>
            <w:t>xcellent communication (presenting, chairing etc.) and drafting skills</w:t>
          </w:r>
          <w:r>
            <w:rPr>
              <w:szCs w:val="24"/>
            </w:rPr>
            <w:t>.</w:t>
          </w:r>
        </w:p>
        <w:p w14:paraId="0F17B519" w14:textId="2BB40FD9" w:rsidR="007D5CFA" w:rsidRDefault="008D2DB6" w:rsidP="007D5CFA">
          <w:pPr>
            <w:rPr>
              <w:szCs w:val="24"/>
            </w:rPr>
          </w:pPr>
          <w:r>
            <w:rPr>
              <w:szCs w:val="24"/>
            </w:rPr>
            <w:t>G</w:t>
          </w:r>
          <w:r w:rsidR="007D5CFA" w:rsidRPr="00440BDE">
            <w:rPr>
              <w:szCs w:val="24"/>
            </w:rPr>
            <w:t>ood judgment, strong team spirit, organisation, sense of initiative</w:t>
          </w:r>
          <w:r>
            <w:rPr>
              <w:szCs w:val="24"/>
            </w:rPr>
            <w:t>.</w:t>
          </w:r>
        </w:p>
        <w:p w14:paraId="1B8B4159" w14:textId="35D0C0BD" w:rsidR="007D5CFA" w:rsidRDefault="008D2DB6" w:rsidP="007D5CFA">
          <w:pPr>
            <w:rPr>
              <w:szCs w:val="24"/>
            </w:rPr>
          </w:pPr>
          <w:r>
            <w:rPr>
              <w:szCs w:val="24"/>
            </w:rPr>
            <w:t>P</w:t>
          </w:r>
          <w:r w:rsidR="007D5CFA" w:rsidRPr="00440BDE">
            <w:rPr>
              <w:szCs w:val="24"/>
            </w:rPr>
            <w:t xml:space="preserve">roactive, </w:t>
          </w:r>
          <w:proofErr w:type="gramStart"/>
          <w:r w:rsidR="007D5CFA" w:rsidRPr="00440BDE">
            <w:rPr>
              <w:szCs w:val="24"/>
            </w:rPr>
            <w:t>responsible</w:t>
          </w:r>
          <w:proofErr w:type="gramEnd"/>
          <w:r w:rsidR="007D5CFA" w:rsidRPr="00440BDE">
            <w:rPr>
              <w:szCs w:val="24"/>
            </w:rPr>
            <w:t xml:space="preserve"> and reliable</w:t>
          </w:r>
          <w:r>
            <w:rPr>
              <w:szCs w:val="24"/>
            </w:rPr>
            <w:t>.</w:t>
          </w:r>
        </w:p>
        <w:p w14:paraId="26E18738" w14:textId="247EE263" w:rsidR="008D2DB6" w:rsidRDefault="008D2DB6" w:rsidP="007D5CFA">
          <w:pPr>
            <w:rPr>
              <w:szCs w:val="24"/>
            </w:rPr>
          </w:pPr>
          <w:r>
            <w:rPr>
              <w:szCs w:val="24"/>
            </w:rPr>
            <w:t>Capacity to perform candidate assessment in English.</w:t>
          </w:r>
        </w:p>
        <w:p w14:paraId="51994EDB" w14:textId="5B404124" w:rsidR="002E40A9" w:rsidRDefault="007D5CFA" w:rsidP="002E40A9">
          <w:pPr>
            <w:rPr>
              <w:szCs w:val="24"/>
            </w:rPr>
          </w:pPr>
          <w:r w:rsidRPr="00440BDE">
            <w:rPr>
              <w:szCs w:val="24"/>
            </w:rPr>
            <w:t>The ability to run data analysis and comparative statistics would be an advantage.</w:t>
          </w:r>
        </w:p>
        <w:p w14:paraId="4B0FF192" w14:textId="77777777" w:rsidR="007D5CFA" w:rsidRPr="007D5CFA" w:rsidRDefault="008D2DB6" w:rsidP="002E40A9">
          <w:pPr>
            <w:rPr>
              <w:szCs w:val="24"/>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5A3C" w14:textId="77777777" w:rsidR="00344074" w:rsidRDefault="00344074">
      <w:pPr>
        <w:spacing w:after="0"/>
      </w:pPr>
      <w:r>
        <w:separator/>
      </w:r>
    </w:p>
  </w:endnote>
  <w:endnote w:type="continuationSeparator" w:id="0">
    <w:p w14:paraId="50D7B225" w14:textId="77777777" w:rsidR="00344074" w:rsidRDefault="00344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0BDA" w14:textId="77777777" w:rsidR="00344074" w:rsidRDefault="00344074">
      <w:pPr>
        <w:spacing w:after="0"/>
      </w:pPr>
      <w:r>
        <w:separator/>
      </w:r>
    </w:p>
  </w:footnote>
  <w:footnote w:type="continuationSeparator" w:id="0">
    <w:p w14:paraId="022CB32D" w14:textId="77777777" w:rsidR="00344074" w:rsidRDefault="00344074">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44B4E"/>
    <w:rsid w:val="00252050"/>
    <w:rsid w:val="002B3CBF"/>
    <w:rsid w:val="002C13C3"/>
    <w:rsid w:val="002C49D0"/>
    <w:rsid w:val="002C5845"/>
    <w:rsid w:val="002E40A9"/>
    <w:rsid w:val="002E6439"/>
    <w:rsid w:val="00344074"/>
    <w:rsid w:val="00394447"/>
    <w:rsid w:val="003E50A4"/>
    <w:rsid w:val="0040388A"/>
    <w:rsid w:val="00431778"/>
    <w:rsid w:val="00454CC7"/>
    <w:rsid w:val="00476034"/>
    <w:rsid w:val="005168AD"/>
    <w:rsid w:val="0058240F"/>
    <w:rsid w:val="00592CD5"/>
    <w:rsid w:val="005D1B85"/>
    <w:rsid w:val="005F3B77"/>
    <w:rsid w:val="00616D7A"/>
    <w:rsid w:val="00632F3B"/>
    <w:rsid w:val="00665583"/>
    <w:rsid w:val="00693BC6"/>
    <w:rsid w:val="00696070"/>
    <w:rsid w:val="007A7ACB"/>
    <w:rsid w:val="007D5CFA"/>
    <w:rsid w:val="007E531E"/>
    <w:rsid w:val="007F02AC"/>
    <w:rsid w:val="007F7012"/>
    <w:rsid w:val="00890BC8"/>
    <w:rsid w:val="008D02B7"/>
    <w:rsid w:val="008D2DB6"/>
    <w:rsid w:val="008D5565"/>
    <w:rsid w:val="008D74FA"/>
    <w:rsid w:val="008E667D"/>
    <w:rsid w:val="008F0B52"/>
    <w:rsid w:val="008F4BA9"/>
    <w:rsid w:val="00994062"/>
    <w:rsid w:val="00996CC6"/>
    <w:rsid w:val="009A1EA0"/>
    <w:rsid w:val="009A2F00"/>
    <w:rsid w:val="009C5E27"/>
    <w:rsid w:val="00A033AD"/>
    <w:rsid w:val="00A25DC2"/>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54BB9"/>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5F3B77"/>
    <w:pPr>
      <w:spacing w:before="100" w:beforeAutospacing="1" w:after="100" w:afterAutospacing="1"/>
      <w:jc w:val="left"/>
    </w:pPr>
    <w:rPr>
      <w:szCs w:val="24"/>
      <w:lang w:val="en-IE"/>
    </w:rPr>
  </w:style>
  <w:style w:type="character" w:styleId="Strong">
    <w:name w:val="Strong"/>
    <w:basedOn w:val="DefaultParagraphFont"/>
    <w:uiPriority w:val="22"/>
    <w:qFormat/>
    <w:locked/>
    <w:rsid w:val="005F3B77"/>
    <w:rPr>
      <w:b/>
      <w:bCs/>
    </w:rPr>
  </w:style>
  <w:style w:type="character" w:customStyle="1" w:styleId="Bodytext1">
    <w:name w:val="Body text|1_"/>
    <w:basedOn w:val="DefaultParagraphFont"/>
    <w:link w:val="Bodytext10"/>
    <w:rsid w:val="00A25DC2"/>
    <w:rPr>
      <w:rFonts w:ascii="Arial" w:eastAsia="Arial" w:hAnsi="Arial" w:cs="Arial"/>
      <w:sz w:val="20"/>
    </w:rPr>
  </w:style>
  <w:style w:type="paragraph" w:customStyle="1" w:styleId="Bodytext10">
    <w:name w:val="Body text|1"/>
    <w:basedOn w:val="Normal"/>
    <w:link w:val="Bodytext1"/>
    <w:rsid w:val="00A25DC2"/>
    <w:pPr>
      <w:widowControl w:val="0"/>
      <w:spacing w:after="6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91107">
      <w:bodyDiv w:val="1"/>
      <w:marLeft w:val="0"/>
      <w:marRight w:val="0"/>
      <w:marTop w:val="0"/>
      <w:marBottom w:val="0"/>
      <w:divBdr>
        <w:top w:val="none" w:sz="0" w:space="0" w:color="auto"/>
        <w:left w:val="none" w:sz="0" w:space="0" w:color="auto"/>
        <w:bottom w:val="none" w:sz="0" w:space="0" w:color="auto"/>
        <w:right w:val="none" w:sz="0" w:space="0" w:color="auto"/>
      </w:divBdr>
    </w:div>
    <w:div w:id="957301842">
      <w:bodyDiv w:val="1"/>
      <w:marLeft w:val="0"/>
      <w:marRight w:val="0"/>
      <w:marTop w:val="0"/>
      <w:marBottom w:val="0"/>
      <w:divBdr>
        <w:top w:val="none" w:sz="0" w:space="0" w:color="auto"/>
        <w:left w:val="none" w:sz="0" w:space="0" w:color="auto"/>
        <w:bottom w:val="none" w:sz="0" w:space="0" w:color="auto"/>
        <w:right w:val="none" w:sz="0" w:space="0" w:color="auto"/>
      </w:divBdr>
    </w:div>
    <w:div w:id="1619290722">
      <w:bodyDiv w:val="1"/>
      <w:marLeft w:val="0"/>
      <w:marRight w:val="0"/>
      <w:marTop w:val="0"/>
      <w:marBottom w:val="0"/>
      <w:divBdr>
        <w:top w:val="none" w:sz="0" w:space="0" w:color="auto"/>
        <w:left w:val="none" w:sz="0" w:space="0" w:color="auto"/>
        <w:bottom w:val="none" w:sz="0" w:space="0" w:color="auto"/>
        <w:right w:val="none" w:sz="0" w:space="0" w:color="auto"/>
      </w:divBdr>
    </w:div>
    <w:div w:id="1666011409">
      <w:bodyDiv w:val="1"/>
      <w:marLeft w:val="0"/>
      <w:marRight w:val="0"/>
      <w:marTop w:val="0"/>
      <w:marBottom w:val="0"/>
      <w:divBdr>
        <w:top w:val="none" w:sz="0" w:space="0" w:color="auto"/>
        <w:left w:val="none" w:sz="0" w:space="0" w:color="auto"/>
        <w:bottom w:val="none" w:sz="0" w:space="0" w:color="auto"/>
        <w:right w:val="none" w:sz="0" w:space="0" w:color="auto"/>
      </w:divBdr>
    </w:div>
    <w:div w:id="1808351888">
      <w:bodyDiv w:val="1"/>
      <w:marLeft w:val="0"/>
      <w:marRight w:val="0"/>
      <w:marTop w:val="0"/>
      <w:marBottom w:val="0"/>
      <w:divBdr>
        <w:top w:val="none" w:sz="0" w:space="0" w:color="auto"/>
        <w:left w:val="none" w:sz="0" w:space="0" w:color="auto"/>
        <w:bottom w:val="none" w:sz="0" w:space="0" w:color="auto"/>
        <w:right w:val="none" w:sz="0" w:space="0" w:color="auto"/>
      </w:divBdr>
    </w:div>
    <w:div w:id="187950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pso.europa.eu/sites/default/files/documents/general/organisational-chart.pdf"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pso.europa.eu/en" TargetMode="Externa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44B5C"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527FA"/>
    <w:rsid w:val="006212B2"/>
    <w:rsid w:val="006F0611"/>
    <w:rsid w:val="007F7378"/>
    <w:rsid w:val="00893390"/>
    <w:rsid w:val="00894A0C"/>
    <w:rsid w:val="00944B5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1316</Words>
  <Characters>7507</Characters>
  <Application>Microsoft Office Word</Application>
  <DocSecurity>4</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ORBE ASIAIN Aranzazu (EPSO)</cp:lastModifiedBy>
  <cp:revision>2</cp:revision>
  <cp:lastPrinted>2023-09-28T08:42:00Z</cp:lastPrinted>
  <dcterms:created xsi:type="dcterms:W3CDTF">2023-09-28T08:51:00Z</dcterms:created>
  <dcterms:modified xsi:type="dcterms:W3CDTF">2023-09-28T08:51:00Z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