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B01A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0ADAE9F" w:rsidR="00B65513" w:rsidRPr="0007110E" w:rsidRDefault="000232F1" w:rsidP="000232F1">
                <w:pPr>
                  <w:tabs>
                    <w:tab w:val="left" w:pos="426"/>
                  </w:tabs>
                  <w:spacing w:before="120"/>
                  <w:rPr>
                    <w:bCs/>
                    <w:lang w:val="en-IE" w:eastAsia="en-GB"/>
                  </w:rPr>
                </w:pPr>
                <w:r>
                  <w:rPr>
                    <w:bCs/>
                    <w:lang w:val="en-IE" w:eastAsia="en-GB"/>
                  </w:rPr>
                  <w:t>HOME.01</w:t>
                </w:r>
                <w:r w:rsidR="00812C32">
                  <w:rPr>
                    <w:bCs/>
                    <w:lang w:val="en-IE" w:eastAsia="en-GB"/>
                  </w:rPr>
                  <w:t>.001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A79108F" w:rsidR="00D96984" w:rsidRPr="0007110E" w:rsidRDefault="006D2EDB" w:rsidP="00E82667">
                <w:pPr>
                  <w:tabs>
                    <w:tab w:val="left" w:pos="426"/>
                  </w:tabs>
                  <w:spacing w:before="120"/>
                  <w:rPr>
                    <w:bCs/>
                    <w:lang w:val="en-IE" w:eastAsia="en-GB"/>
                  </w:rPr>
                </w:pPr>
                <w:r>
                  <w:rPr>
                    <w:bCs/>
                    <w:lang w:val="en-IE" w:eastAsia="en-GB"/>
                  </w:rPr>
                  <w:t>395801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9CAECBC" w:rsidR="00E21DBD" w:rsidRPr="0007110E" w:rsidRDefault="00812C32" w:rsidP="00E82667">
                <w:pPr>
                  <w:tabs>
                    <w:tab w:val="left" w:pos="426"/>
                  </w:tabs>
                  <w:spacing w:before="120"/>
                  <w:rPr>
                    <w:bCs/>
                    <w:lang w:val="en-IE" w:eastAsia="en-GB"/>
                  </w:rPr>
                </w:pPr>
                <w:r w:rsidRPr="00164C2C">
                  <w:rPr>
                    <w:lang w:val="en-IE"/>
                  </w:rPr>
                  <w:t>MULLER-RAPPARD Alix</w:t>
                </w:r>
              </w:p>
            </w:sdtContent>
          </w:sdt>
          <w:p w14:paraId="34CF737A" w14:textId="23AB74CD" w:rsidR="00E21DBD" w:rsidRPr="0007110E" w:rsidRDefault="00EB01A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232F1">
                  <w:rPr>
                    <w:bCs/>
                    <w:lang w:val="en-IE" w:eastAsia="en-GB"/>
                  </w:rPr>
                  <w:t>1</w:t>
                </w:r>
                <w:r w:rsidR="000232F1" w:rsidRPr="000232F1">
                  <w:rPr>
                    <w:bCs/>
                    <w:vertAlign w:val="superscript"/>
                    <w:lang w:val="en-IE" w:eastAsia="en-GB"/>
                  </w:rPr>
                  <w:t>st</w:t>
                </w:r>
                <w:r w:rsidR="000232F1">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0232F1">
                  <w:rPr>
                    <w:bCs/>
                    <w:lang w:val="en-IE" w:eastAsia="en-GB"/>
                  </w:rPr>
                  <w:t>2024</w:t>
                </w:r>
              </w:sdtContent>
            </w:sdt>
          </w:p>
          <w:p w14:paraId="158DD156" w14:textId="090BDADB" w:rsidR="00E21DBD" w:rsidRPr="0007110E" w:rsidRDefault="00EB01A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D2EDB">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0232F1">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0232F1">
                  <w:rPr>
                    <w:bCs/>
                    <w:szCs w:val="24"/>
                    <w:lang w:eastAsia="en-GB"/>
                  </w:rPr>
                  <w:t>Greece</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4FF96AC"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08pt;height:21.75pt" o:ole="">
                  <v:imagedata r:id="rId12" o:title=""/>
                </v:shape>
                <w:control r:id="rId13" w:name="OptionButton6" w:shapeid="_x0000_i1055"/>
              </w:object>
            </w:r>
            <w:r>
              <w:rPr>
                <w:bCs/>
                <w:szCs w:val="24"/>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12E681C"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70020CA1" w:rsidR="0040388A" w:rsidRPr="0007110E" w:rsidRDefault="00EB01A6"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5487EC3"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EB01A6">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EB01A6">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EB01A6">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1"/>
                  <w14:checkedState w14:val="2612" w14:font="MS Gothic"/>
                  <w14:uncheckedState w14:val="2610" w14:font="MS Gothic"/>
                </w14:checkbox>
              </w:sdtPr>
              <w:sdtEndPr/>
              <w:sdtContent>
                <w:r w:rsidR="00EB01A6">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B01A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B01A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BA6F4DE"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2604A702"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pt;height:21.75pt" o:ole="">
                  <v:imagedata r:id="rId20" o:title=""/>
                </v:shape>
                <w:control r:id="rId21" w:name="OptionButton2" w:shapeid="_x0000_i1045"/>
              </w:object>
            </w:r>
            <w:r>
              <w:rPr>
                <w:bCs/>
                <w:szCs w:val="24"/>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912206541"/>
            <w:placeholder>
              <w:docPart w:val="84387275868246A6A0587173AF85CE35"/>
            </w:placeholder>
          </w:sdtPr>
          <w:sdtEndPr/>
          <w:sdtContent>
            <w:p w14:paraId="209F339E" w14:textId="584952F0" w:rsidR="000232F1" w:rsidRDefault="000232F1" w:rsidP="000232F1">
              <w:pPr>
                <w:rPr>
                  <w:lang w:val="en-US" w:eastAsia="en-GB"/>
                </w:rPr>
              </w:pPr>
              <w:r>
                <w:t>The mission of the unit “Migration Management coordination” is to coordinate in a durable way all the operations in migration management by DG HOME, including crisis management. It oversees the coordination of migration situations in the EU Member States requiring timely and cross-cutting operational and policy response, in close cooperation with the relevant policy, legal and funding units in DG HOME, EU agencies, the Commission and the EEAS. The unit is organised in teams,</w:t>
              </w:r>
              <w:r w:rsidR="0014337C">
                <w:t xml:space="preserve"> one</w:t>
              </w:r>
              <w:r>
                <w:t xml:space="preserve"> of which one </w:t>
              </w:r>
              <w:proofErr w:type="gramStart"/>
              <w:r>
                <w:t>is located in</w:t>
              </w:r>
              <w:proofErr w:type="gramEnd"/>
              <w:r>
                <w:t xml:space="preserve"> Brussels </w:t>
              </w:r>
              <w:r w:rsidR="0014337C">
                <w:t xml:space="preserve">being </w:t>
              </w:r>
              <w:r>
                <w:t xml:space="preserve">responsible for horizontal coordination, </w:t>
              </w:r>
              <w:r w:rsidR="0014337C">
                <w:t xml:space="preserve">while another </w:t>
              </w:r>
              <w:r>
                <w:t>one is in Greece</w:t>
              </w:r>
              <w:r w:rsidR="0014337C">
                <w:t xml:space="preserve"> assisting the MS on the basis of a Memorandum of Understanding</w:t>
              </w:r>
              <w:r>
                <w:t xml:space="preserve">. Deployments to other locations at the external border of the EU can be decided depending on need and possible </w:t>
              </w:r>
              <w:r>
                <w:lastRenderedPageBreak/>
                <w:t>crisis situations. The unit supports the Deputy Director General and Head of the current Taskforce Migration Management.</w:t>
              </w:r>
            </w:p>
          </w:sdtContent>
        </w:sdt>
        <w:p w14:paraId="59DD0438" w14:textId="00CDCACE" w:rsidR="00E21DBD" w:rsidRDefault="00EB01A6"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eastAsia="en-GB"/>
        </w:rPr>
        <w:id w:val="926150518"/>
        <w:placeholder>
          <w:docPart w:val="283851364AFB49C6BAC880A9B04E88CA"/>
        </w:placeholder>
      </w:sdtPr>
      <w:sdtEndPr/>
      <w:sdtContent>
        <w:sdt>
          <w:sdtPr>
            <w:rPr>
              <w:lang w:val="en-US" w:eastAsia="en-GB"/>
            </w:rPr>
            <w:id w:val="-723136291"/>
            <w:placeholder>
              <w:docPart w:val="84FB87486BC94E5EB76E972E1BD8265B"/>
            </w:placeholder>
          </w:sdtPr>
          <w:sdtEndPr/>
          <w:sdtContent>
            <w:sdt>
              <w:sdtPr>
                <w:rPr>
                  <w:lang w:val="en-US" w:eastAsia="en-GB"/>
                </w:rPr>
                <w:id w:val="-1871362602"/>
                <w:placeholder>
                  <w:docPart w:val="2497EE00D526406F8C49BAE69AF04A1F"/>
                </w:placeholder>
              </w:sdtPr>
              <w:sdtEndPr/>
              <w:sdtContent>
                <w:p w14:paraId="420EBB3D" w14:textId="77777777" w:rsidR="008F0B65" w:rsidRDefault="0014337C" w:rsidP="0014337C">
                  <w:pPr>
                    <w:pStyle w:val="PlainText"/>
                    <w:jc w:val="both"/>
                    <w:rPr>
                      <w:rFonts w:ascii="Times New Roman" w:hAnsi="Times New Roman" w:cs="Times New Roman"/>
                      <w:sz w:val="24"/>
                      <w:szCs w:val="24"/>
                    </w:rPr>
                  </w:pPr>
                  <w:r>
                    <w:rPr>
                      <w:rFonts w:ascii="Times New Roman" w:hAnsi="Times New Roman" w:cs="Times New Roman"/>
                      <w:sz w:val="24"/>
                      <w:szCs w:val="24"/>
                    </w:rPr>
                    <w:t xml:space="preserve">We offer a stimulating and dynamic role with a unique combination of operational and policy elements in the field of migration management. The role involves supporting </w:t>
                  </w:r>
                  <w:r w:rsidR="00690F96">
                    <w:rPr>
                      <w:rFonts w:ascii="Times New Roman" w:hAnsi="Times New Roman" w:cs="Times New Roman"/>
                      <w:sz w:val="24"/>
                      <w:szCs w:val="24"/>
                    </w:rPr>
                    <w:t xml:space="preserve">the </w:t>
                  </w:r>
                  <w:r>
                    <w:rPr>
                      <w:rFonts w:ascii="Times New Roman" w:hAnsi="Times New Roman" w:cs="Times New Roman"/>
                      <w:sz w:val="24"/>
                      <w:szCs w:val="24"/>
                    </w:rPr>
                    <w:t>Gree</w:t>
                  </w:r>
                  <w:r w:rsidR="00690F96">
                    <w:rPr>
                      <w:rFonts w:ascii="Times New Roman" w:hAnsi="Times New Roman" w:cs="Times New Roman"/>
                      <w:sz w:val="24"/>
                      <w:szCs w:val="24"/>
                    </w:rPr>
                    <w:t>k authorities</w:t>
                  </w:r>
                  <w:r>
                    <w:rPr>
                      <w:rFonts w:ascii="Times New Roman" w:hAnsi="Times New Roman" w:cs="Times New Roman"/>
                      <w:sz w:val="24"/>
                      <w:szCs w:val="24"/>
                    </w:rPr>
                    <w:t xml:space="preserve"> on all operational aspects of migration management, in areas such as reception, asylum, border management, integration, construction of reception facilities, with focus on emergency response situations. </w:t>
                  </w:r>
                </w:p>
                <w:p w14:paraId="1CE76B9E" w14:textId="751858AC" w:rsidR="008F0B65" w:rsidRDefault="0014337C" w:rsidP="0014337C">
                  <w:pPr>
                    <w:pStyle w:val="PlainText"/>
                    <w:jc w:val="both"/>
                    <w:rPr>
                      <w:rFonts w:ascii="Times New Roman" w:hAnsi="Times New Roman" w:cs="Times New Roman"/>
                      <w:sz w:val="24"/>
                      <w:szCs w:val="24"/>
                    </w:rPr>
                  </w:pPr>
                  <w:r>
                    <w:rPr>
                      <w:rFonts w:ascii="Times New Roman" w:hAnsi="Times New Roman" w:cs="Times New Roman"/>
                      <w:sz w:val="24"/>
                      <w:szCs w:val="24"/>
                    </w:rPr>
                    <w:t>The jobholder will in addition contribute to the monitoring, assessment and implementation of policies related to reception standards and contingency planning. The jobholder is expected to prepare analys</w:t>
                  </w:r>
                  <w:r w:rsidR="00690F96">
                    <w:rPr>
                      <w:rFonts w:ascii="Times New Roman" w:hAnsi="Times New Roman" w:cs="Times New Roman"/>
                      <w:sz w:val="24"/>
                      <w:szCs w:val="24"/>
                    </w:rPr>
                    <w:t>e</w:t>
                  </w:r>
                  <w:r>
                    <w:rPr>
                      <w:rFonts w:ascii="Times New Roman" w:hAnsi="Times New Roman" w:cs="Times New Roman"/>
                      <w:sz w:val="24"/>
                      <w:szCs w:val="24"/>
                    </w:rPr>
                    <w:t xml:space="preserve">s and reports in a fast-paced environment. Coordination and cooperation across DG HOME units, Commission services and external stakeholders is a key component of the job, which offers great opportunity to interact with a wide range of stakeholders. Responsibilities include contributing to the planning of construction projects </w:t>
                  </w:r>
                  <w:r w:rsidR="00DE7BC9">
                    <w:rPr>
                      <w:rFonts w:ascii="Times New Roman" w:hAnsi="Times New Roman" w:cs="Times New Roman"/>
                      <w:sz w:val="24"/>
                      <w:szCs w:val="24"/>
                    </w:rPr>
                    <w:t>for</w:t>
                  </w:r>
                  <w:r>
                    <w:rPr>
                      <w:rFonts w:ascii="Times New Roman" w:hAnsi="Times New Roman" w:cs="Times New Roman"/>
                      <w:sz w:val="24"/>
                      <w:szCs w:val="24"/>
                    </w:rPr>
                    <w:t xml:space="preserve"> reception centres (typically on Greek islands), </w:t>
                  </w:r>
                  <w:r w:rsidR="00DE7BC9">
                    <w:rPr>
                      <w:rFonts w:ascii="Times New Roman" w:hAnsi="Times New Roman" w:cs="Times New Roman"/>
                      <w:sz w:val="24"/>
                      <w:szCs w:val="24"/>
                    </w:rPr>
                    <w:t xml:space="preserve">and </w:t>
                  </w:r>
                  <w:r>
                    <w:rPr>
                      <w:rFonts w:ascii="Times New Roman" w:hAnsi="Times New Roman" w:cs="Times New Roman"/>
                      <w:sz w:val="24"/>
                      <w:szCs w:val="24"/>
                    </w:rPr>
                    <w:t>monitoring effective coordination among various stakeholders, including Greek authorities and EU agencies.</w:t>
                  </w:r>
                  <w:r w:rsidR="00690F96">
                    <w:rPr>
                      <w:rFonts w:ascii="Times New Roman" w:hAnsi="Times New Roman" w:cs="Times New Roman"/>
                      <w:sz w:val="24"/>
                      <w:szCs w:val="24"/>
                    </w:rPr>
                    <w:t xml:space="preserve"> </w:t>
                  </w:r>
                </w:p>
                <w:p w14:paraId="24CE0AE7" w14:textId="37218B3D" w:rsidR="0014337C" w:rsidRDefault="008F0B65" w:rsidP="0014337C">
                  <w:pPr>
                    <w:pStyle w:val="PlainText"/>
                    <w:jc w:val="both"/>
                    <w:rPr>
                      <w:rFonts w:ascii="Times New Roman" w:hAnsi="Times New Roman" w:cs="Times New Roman"/>
                      <w:sz w:val="24"/>
                      <w:szCs w:val="24"/>
                    </w:rPr>
                  </w:pPr>
                  <w:r w:rsidRPr="008F0B65">
                    <w:rPr>
                      <w:rFonts w:ascii="Times New Roman" w:hAnsi="Times New Roman" w:cs="Times New Roman"/>
                      <w:sz w:val="24"/>
                      <w:szCs w:val="24"/>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w:t>
                  </w:r>
                  <w:proofErr w:type="gramStart"/>
                  <w:r w:rsidRPr="008F0B65">
                    <w:rPr>
                      <w:rFonts w:ascii="Times New Roman" w:hAnsi="Times New Roman" w:cs="Times New Roman"/>
                      <w:sz w:val="24"/>
                      <w:szCs w:val="24"/>
                    </w:rPr>
                    <w:t>in order to</w:t>
                  </w:r>
                  <w:proofErr w:type="gramEnd"/>
                  <w:r w:rsidRPr="008F0B65">
                    <w:rPr>
                      <w:rFonts w:ascii="Times New Roman" w:hAnsi="Times New Roman" w:cs="Times New Roman"/>
                      <w:sz w:val="24"/>
                      <w:szCs w:val="24"/>
                    </w:rPr>
                    <w:t xml:space="preserve"> make commitments, financial or otherwise, or to negotiate on behalf of the Commission.</w:t>
                  </w:r>
                </w:p>
                <w:p w14:paraId="46EE3E07" w14:textId="19CB74F1" w:rsidR="00E21DBD" w:rsidRPr="00087398" w:rsidRDefault="00EB01A6" w:rsidP="0014337C">
                  <w:pPr>
                    <w:pStyle w:val="PlainText"/>
                    <w:rPr>
                      <w:rFonts w:ascii="Segoe UI" w:hAnsi="Segoe UI" w:cs="Segoe UI"/>
                      <w:color w:val="343541"/>
                      <w:szCs w:val="24"/>
                    </w:rPr>
                  </w:pPr>
                </w:p>
              </w:sdtContent>
            </w:sdt>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6107B78" w14:textId="0A5EEF1D" w:rsidR="0014337C" w:rsidRDefault="0014337C" w:rsidP="0014337C">
          <w:pPr>
            <w:pStyle w:val="PlainText"/>
            <w:jc w:val="both"/>
            <w:rPr>
              <w:rFonts w:ascii="Times New Roman" w:hAnsi="Times New Roman" w:cs="Times New Roman"/>
              <w:sz w:val="24"/>
              <w:szCs w:val="24"/>
            </w:rPr>
          </w:pPr>
          <w:r>
            <w:rPr>
              <w:rFonts w:ascii="Times New Roman" w:hAnsi="Times New Roman" w:cs="Times New Roman"/>
              <w:sz w:val="24"/>
              <w:szCs w:val="24"/>
            </w:rPr>
            <w:t>We are looking for a motivated and talented colleague, result-oriented, proactive and with a high degree of flexibility to address diverse and rapidly shifting policy and operational issues. She/he will be an excellent team player, willing to take initiatives, have a high sense of responsibility and have a proven ability to prioritise work effectively under pressure/with tight deadlines. Ability to work with many stakeholders, including government agencies and services, NGOs and international organisations. She/he should be proficient in English and have good knowledge of Greek. The jobholder will have prior experience in the field of migration</w:t>
          </w:r>
          <w:r w:rsidR="00690F96">
            <w:rPr>
              <w:rFonts w:ascii="Times New Roman" w:hAnsi="Times New Roman" w:cs="Times New Roman"/>
              <w:sz w:val="24"/>
              <w:szCs w:val="24"/>
            </w:rPr>
            <w:t xml:space="preserve"> and</w:t>
          </w:r>
          <w:r>
            <w:rPr>
              <w:rFonts w:ascii="Times New Roman" w:hAnsi="Times New Roman" w:cs="Times New Roman"/>
              <w:sz w:val="24"/>
              <w:szCs w:val="24"/>
            </w:rPr>
            <w:t xml:space="preserve"> asylum</w:t>
          </w:r>
          <w:r w:rsidR="00A44E2C">
            <w:rPr>
              <w:rFonts w:ascii="Times New Roman" w:hAnsi="Times New Roman" w:cs="Times New Roman"/>
              <w:sz w:val="24"/>
              <w:szCs w:val="24"/>
            </w:rPr>
            <w:t xml:space="preserve">. Experience in the field of reception of migrants (design, construction, operation, monitoring) </w:t>
          </w:r>
          <w:r w:rsidR="003B2F0E">
            <w:rPr>
              <w:rFonts w:ascii="Times New Roman" w:hAnsi="Times New Roman" w:cs="Times New Roman"/>
              <w:sz w:val="24"/>
              <w:szCs w:val="24"/>
            </w:rPr>
            <w:t>is an</w:t>
          </w:r>
          <w:r w:rsidR="00A44E2C">
            <w:rPr>
              <w:rFonts w:ascii="Times New Roman" w:hAnsi="Times New Roman" w:cs="Times New Roman"/>
              <w:sz w:val="24"/>
              <w:szCs w:val="24"/>
            </w:rPr>
            <w:t xml:space="preserve"> asse</w:t>
          </w:r>
          <w:r w:rsidR="003B2F0E">
            <w:rPr>
              <w:rFonts w:ascii="Times New Roman" w:hAnsi="Times New Roman" w:cs="Times New Roman"/>
              <w:sz w:val="24"/>
              <w:szCs w:val="24"/>
            </w:rPr>
            <w:t>t</w:t>
          </w:r>
          <w:r w:rsidR="002F4387">
            <w:rPr>
              <w:rFonts w:ascii="Times New Roman" w:hAnsi="Times New Roman" w:cs="Times New Roman"/>
              <w:sz w:val="24"/>
              <w:szCs w:val="24"/>
            </w:rPr>
            <w:t xml:space="preserve"> for the position</w:t>
          </w:r>
          <w:r>
            <w:rPr>
              <w:rFonts w:ascii="Times New Roman" w:hAnsi="Times New Roman" w:cs="Times New Roman"/>
              <w:sz w:val="24"/>
              <w:szCs w:val="24"/>
            </w:rPr>
            <w:t xml:space="preserve">. </w:t>
          </w:r>
        </w:p>
        <w:p w14:paraId="51994EDB" w14:textId="32FA74F3" w:rsidR="002E40A9" w:rsidRPr="00AF7D78" w:rsidRDefault="0014337C" w:rsidP="0014337C">
          <w:pPr>
            <w:pStyle w:val="PlainText"/>
            <w:rPr>
              <w:lang w:val="en-US" w:eastAsia="en-GB"/>
            </w:rPr>
          </w:pPr>
          <w:r>
            <w:rPr>
              <w:rFonts w:ascii="Times New Roman" w:hAnsi="Times New Roman" w:cs="Times New Roman"/>
              <w:sz w:val="24"/>
              <w:szCs w:val="24"/>
            </w:rPr>
            <w:t xml:space="preserve">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20E87586" w:rsidR="00F6462F" w:rsidRDefault="00F4683D">
    <w:pPr>
      <w:pStyle w:val="FooterLine"/>
      <w:jc w:val="center"/>
    </w:pPr>
    <w:r>
      <w:fldChar w:fldCharType="begin"/>
    </w:r>
    <w:r>
      <w:instrText>PAGE   \* MERGEFORMAT</w:instrText>
    </w:r>
    <w:r>
      <w:fldChar w:fldCharType="separate"/>
    </w:r>
    <w:r w:rsidR="00DE7BC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074278748">
    <w:abstractNumId w:val="1"/>
  </w:num>
  <w:num w:numId="2" w16cid:durableId="2017027023">
    <w:abstractNumId w:val="14"/>
  </w:num>
  <w:num w:numId="3" w16cid:durableId="1134829629">
    <w:abstractNumId w:val="9"/>
  </w:num>
  <w:num w:numId="4" w16cid:durableId="212695817">
    <w:abstractNumId w:val="15"/>
  </w:num>
  <w:num w:numId="5" w16cid:durableId="1118573511">
    <w:abstractNumId w:val="20"/>
  </w:num>
  <w:num w:numId="6" w16cid:durableId="1088698109">
    <w:abstractNumId w:val="22"/>
  </w:num>
  <w:num w:numId="7" w16cid:durableId="1106847788">
    <w:abstractNumId w:val="2"/>
  </w:num>
  <w:num w:numId="8" w16cid:durableId="181748846">
    <w:abstractNumId w:val="8"/>
  </w:num>
  <w:num w:numId="9" w16cid:durableId="2029602773">
    <w:abstractNumId w:val="17"/>
  </w:num>
  <w:num w:numId="10" w16cid:durableId="961231191">
    <w:abstractNumId w:val="3"/>
  </w:num>
  <w:num w:numId="11" w16cid:durableId="79645633">
    <w:abstractNumId w:val="5"/>
  </w:num>
  <w:num w:numId="12" w16cid:durableId="1041055387">
    <w:abstractNumId w:val="6"/>
  </w:num>
  <w:num w:numId="13" w16cid:durableId="1022786582">
    <w:abstractNumId w:val="10"/>
  </w:num>
  <w:num w:numId="14" w16cid:durableId="1426997389">
    <w:abstractNumId w:val="16"/>
  </w:num>
  <w:num w:numId="15" w16cid:durableId="1413771642">
    <w:abstractNumId w:val="19"/>
  </w:num>
  <w:num w:numId="16" w16cid:durableId="375660128">
    <w:abstractNumId w:val="23"/>
  </w:num>
  <w:num w:numId="17" w16cid:durableId="961031801">
    <w:abstractNumId w:val="11"/>
  </w:num>
  <w:num w:numId="18" w16cid:durableId="1560021277">
    <w:abstractNumId w:val="12"/>
  </w:num>
  <w:num w:numId="19" w16cid:durableId="1428965104">
    <w:abstractNumId w:val="24"/>
  </w:num>
  <w:num w:numId="20" w16cid:durableId="927925665">
    <w:abstractNumId w:val="18"/>
  </w:num>
  <w:num w:numId="21" w16cid:durableId="1065571098">
    <w:abstractNumId w:val="21"/>
  </w:num>
  <w:num w:numId="22" w16cid:durableId="1206679431">
    <w:abstractNumId w:val="4"/>
  </w:num>
  <w:num w:numId="23" w16cid:durableId="1621377009">
    <w:abstractNumId w:val="7"/>
  </w:num>
  <w:num w:numId="24" w16cid:durableId="1760366482">
    <w:abstractNumId w:val="13"/>
  </w:num>
  <w:num w:numId="25" w16cid:durableId="1833787841">
    <w:abstractNumId w:val="3"/>
  </w:num>
  <w:num w:numId="26" w16cid:durableId="2092264545">
    <w:abstractNumId w:val="3"/>
  </w:num>
  <w:num w:numId="27" w16cid:durableId="138810981">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26971532">
    <w:abstractNumId w:val="3"/>
  </w:num>
  <w:num w:numId="29" w16cid:durableId="6979546">
    <w:abstractNumId w:val="3"/>
  </w:num>
  <w:num w:numId="30" w16cid:durableId="443500397">
    <w:abstractNumId w:val="3"/>
  </w:num>
  <w:num w:numId="31" w16cid:durableId="1977836909">
    <w:abstractNumId w:val="3"/>
  </w:num>
  <w:num w:numId="32" w16cid:durableId="997343996">
    <w:abstractNumId w:val="3"/>
  </w:num>
  <w:num w:numId="33" w16cid:durableId="367068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232F1"/>
    <w:rsid w:val="0007110E"/>
    <w:rsid w:val="0007544E"/>
    <w:rsid w:val="00087398"/>
    <w:rsid w:val="00092BCA"/>
    <w:rsid w:val="000A4668"/>
    <w:rsid w:val="000D129C"/>
    <w:rsid w:val="000F371B"/>
    <w:rsid w:val="000F4CD5"/>
    <w:rsid w:val="00111AB6"/>
    <w:rsid w:val="0014337C"/>
    <w:rsid w:val="00164C2C"/>
    <w:rsid w:val="001D0A81"/>
    <w:rsid w:val="002109E6"/>
    <w:rsid w:val="00252050"/>
    <w:rsid w:val="002B3CBF"/>
    <w:rsid w:val="002C49D0"/>
    <w:rsid w:val="002E40A9"/>
    <w:rsid w:val="002F4387"/>
    <w:rsid w:val="00394447"/>
    <w:rsid w:val="003B2F0E"/>
    <w:rsid w:val="003E50A4"/>
    <w:rsid w:val="0040388A"/>
    <w:rsid w:val="00431778"/>
    <w:rsid w:val="00454CC7"/>
    <w:rsid w:val="00476034"/>
    <w:rsid w:val="005168AD"/>
    <w:rsid w:val="0058240F"/>
    <w:rsid w:val="00592CD5"/>
    <w:rsid w:val="005D1B85"/>
    <w:rsid w:val="005E1075"/>
    <w:rsid w:val="00665583"/>
    <w:rsid w:val="00690F96"/>
    <w:rsid w:val="00693BC6"/>
    <w:rsid w:val="00696070"/>
    <w:rsid w:val="006D2EDB"/>
    <w:rsid w:val="006F58A1"/>
    <w:rsid w:val="007E531E"/>
    <w:rsid w:val="007F02AC"/>
    <w:rsid w:val="007F7012"/>
    <w:rsid w:val="00812C32"/>
    <w:rsid w:val="008D02B7"/>
    <w:rsid w:val="008F0B52"/>
    <w:rsid w:val="008F0B65"/>
    <w:rsid w:val="008F4BA9"/>
    <w:rsid w:val="00994062"/>
    <w:rsid w:val="00996CC6"/>
    <w:rsid w:val="009A1EA0"/>
    <w:rsid w:val="009A2F00"/>
    <w:rsid w:val="009C5E27"/>
    <w:rsid w:val="00A033AD"/>
    <w:rsid w:val="00A44E2C"/>
    <w:rsid w:val="00AB2CEA"/>
    <w:rsid w:val="00AF6424"/>
    <w:rsid w:val="00B24CC5"/>
    <w:rsid w:val="00B3644B"/>
    <w:rsid w:val="00B65513"/>
    <w:rsid w:val="00B73F08"/>
    <w:rsid w:val="00B8014C"/>
    <w:rsid w:val="00C02968"/>
    <w:rsid w:val="00C06724"/>
    <w:rsid w:val="00C3254D"/>
    <w:rsid w:val="00C504C7"/>
    <w:rsid w:val="00C75BA4"/>
    <w:rsid w:val="00CA6B7C"/>
    <w:rsid w:val="00CB5B61"/>
    <w:rsid w:val="00CD2C5A"/>
    <w:rsid w:val="00D03CF4"/>
    <w:rsid w:val="00D7090C"/>
    <w:rsid w:val="00D84D53"/>
    <w:rsid w:val="00D96984"/>
    <w:rsid w:val="00DD41ED"/>
    <w:rsid w:val="00DE7BC9"/>
    <w:rsid w:val="00DF1E49"/>
    <w:rsid w:val="00E21DBD"/>
    <w:rsid w:val="00E342CB"/>
    <w:rsid w:val="00E41704"/>
    <w:rsid w:val="00E44D7F"/>
    <w:rsid w:val="00E56132"/>
    <w:rsid w:val="00E82667"/>
    <w:rsid w:val="00EB01A6"/>
    <w:rsid w:val="00EB3147"/>
    <w:rsid w:val="00F00949"/>
    <w:rsid w:val="00F4683D"/>
    <w:rsid w:val="00F5271C"/>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uiPriority="99"/>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text-smallest-bold">
    <w:name w:val="text-smallest-bold"/>
    <w:basedOn w:val="DefaultParagraphFont"/>
    <w:rsid w:val="000232F1"/>
  </w:style>
  <w:style w:type="paragraph" w:styleId="PlainText">
    <w:name w:val="Plain Text"/>
    <w:basedOn w:val="Normal"/>
    <w:link w:val="PlainTextChar"/>
    <w:uiPriority w:val="99"/>
    <w:unhideWhenUsed/>
    <w:locked/>
    <w:rsid w:val="0014337C"/>
    <w:pPr>
      <w:spacing w:after="0"/>
      <w:jc w:val="left"/>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4337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933">
      <w:bodyDiv w:val="1"/>
      <w:marLeft w:val="0"/>
      <w:marRight w:val="0"/>
      <w:marTop w:val="0"/>
      <w:marBottom w:val="0"/>
      <w:divBdr>
        <w:top w:val="none" w:sz="0" w:space="0" w:color="auto"/>
        <w:left w:val="none" w:sz="0" w:space="0" w:color="auto"/>
        <w:bottom w:val="none" w:sz="0" w:space="0" w:color="auto"/>
        <w:right w:val="none" w:sz="0" w:space="0" w:color="auto"/>
      </w:divBdr>
    </w:div>
    <w:div w:id="689918088">
      <w:bodyDiv w:val="1"/>
      <w:marLeft w:val="0"/>
      <w:marRight w:val="0"/>
      <w:marTop w:val="0"/>
      <w:marBottom w:val="0"/>
      <w:divBdr>
        <w:top w:val="none" w:sz="0" w:space="0" w:color="auto"/>
        <w:left w:val="none" w:sz="0" w:space="0" w:color="auto"/>
        <w:bottom w:val="none" w:sz="0" w:space="0" w:color="auto"/>
        <w:right w:val="none" w:sz="0" w:space="0" w:color="auto"/>
      </w:divBdr>
    </w:div>
    <w:div w:id="853569478">
      <w:bodyDiv w:val="1"/>
      <w:marLeft w:val="0"/>
      <w:marRight w:val="0"/>
      <w:marTop w:val="0"/>
      <w:marBottom w:val="0"/>
      <w:divBdr>
        <w:top w:val="none" w:sz="0" w:space="0" w:color="auto"/>
        <w:left w:val="none" w:sz="0" w:space="0" w:color="auto"/>
        <w:bottom w:val="none" w:sz="0" w:space="0" w:color="auto"/>
        <w:right w:val="none" w:sz="0" w:space="0" w:color="auto"/>
      </w:divBdr>
    </w:div>
    <w:div w:id="1265846042">
      <w:bodyDiv w:val="1"/>
      <w:marLeft w:val="0"/>
      <w:marRight w:val="0"/>
      <w:marTop w:val="0"/>
      <w:marBottom w:val="0"/>
      <w:divBdr>
        <w:top w:val="none" w:sz="0" w:space="0" w:color="auto"/>
        <w:left w:val="none" w:sz="0" w:space="0" w:color="auto"/>
        <w:bottom w:val="none" w:sz="0" w:space="0" w:color="auto"/>
        <w:right w:val="none" w:sz="0" w:space="0" w:color="auto"/>
      </w:divBdr>
    </w:div>
    <w:div w:id="1268780659">
      <w:bodyDiv w:val="1"/>
      <w:marLeft w:val="0"/>
      <w:marRight w:val="0"/>
      <w:marTop w:val="0"/>
      <w:marBottom w:val="0"/>
      <w:divBdr>
        <w:top w:val="none" w:sz="0" w:space="0" w:color="auto"/>
        <w:left w:val="none" w:sz="0" w:space="0" w:color="auto"/>
        <w:bottom w:val="none" w:sz="0" w:space="0" w:color="auto"/>
        <w:right w:val="none" w:sz="0" w:space="0" w:color="auto"/>
      </w:divBdr>
    </w:div>
    <w:div w:id="1317878547">
      <w:bodyDiv w:val="1"/>
      <w:marLeft w:val="0"/>
      <w:marRight w:val="0"/>
      <w:marTop w:val="0"/>
      <w:marBottom w:val="0"/>
      <w:divBdr>
        <w:top w:val="none" w:sz="0" w:space="0" w:color="auto"/>
        <w:left w:val="none" w:sz="0" w:space="0" w:color="auto"/>
        <w:bottom w:val="none" w:sz="0" w:space="0" w:color="auto"/>
        <w:right w:val="none" w:sz="0" w:space="0" w:color="auto"/>
      </w:divBdr>
    </w:div>
    <w:div w:id="1854225890">
      <w:bodyDiv w:val="1"/>
      <w:marLeft w:val="0"/>
      <w:marRight w:val="0"/>
      <w:marTop w:val="0"/>
      <w:marBottom w:val="0"/>
      <w:divBdr>
        <w:top w:val="none" w:sz="0" w:space="0" w:color="auto"/>
        <w:left w:val="none" w:sz="0" w:space="0" w:color="auto"/>
        <w:bottom w:val="none" w:sz="0" w:space="0" w:color="auto"/>
        <w:right w:val="none" w:sz="0" w:space="0" w:color="auto"/>
      </w:divBdr>
    </w:div>
    <w:div w:id="1870338561">
      <w:bodyDiv w:val="1"/>
      <w:marLeft w:val="0"/>
      <w:marRight w:val="0"/>
      <w:marTop w:val="0"/>
      <w:marBottom w:val="0"/>
      <w:divBdr>
        <w:top w:val="none" w:sz="0" w:space="0" w:color="auto"/>
        <w:left w:val="none" w:sz="0" w:space="0" w:color="auto"/>
        <w:bottom w:val="none" w:sz="0" w:space="0" w:color="auto"/>
        <w:right w:val="none" w:sz="0" w:space="0" w:color="auto"/>
      </w:divBdr>
    </w:div>
    <w:div w:id="1914461421">
      <w:bodyDiv w:val="1"/>
      <w:marLeft w:val="0"/>
      <w:marRight w:val="0"/>
      <w:marTop w:val="0"/>
      <w:marBottom w:val="0"/>
      <w:divBdr>
        <w:top w:val="none" w:sz="0" w:space="0" w:color="auto"/>
        <w:left w:val="none" w:sz="0" w:space="0" w:color="auto"/>
        <w:bottom w:val="none" w:sz="0" w:space="0" w:color="auto"/>
        <w:right w:val="none" w:sz="0" w:space="0" w:color="auto"/>
      </w:divBdr>
    </w:div>
    <w:div w:id="2082100222">
      <w:bodyDiv w:val="1"/>
      <w:marLeft w:val="0"/>
      <w:marRight w:val="0"/>
      <w:marTop w:val="0"/>
      <w:marBottom w:val="0"/>
      <w:divBdr>
        <w:top w:val="none" w:sz="0" w:space="0" w:color="auto"/>
        <w:left w:val="none" w:sz="0" w:space="0" w:color="auto"/>
        <w:bottom w:val="none" w:sz="0" w:space="0" w:color="auto"/>
        <w:right w:val="none" w:sz="0" w:space="0" w:color="auto"/>
      </w:divBdr>
    </w:div>
    <w:div w:id="2136218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84387275868246A6A0587173AF85CE35"/>
        <w:category>
          <w:name w:val="General"/>
          <w:gallery w:val="placeholder"/>
        </w:category>
        <w:types>
          <w:type w:val="bbPlcHdr"/>
        </w:types>
        <w:behaviors>
          <w:behavior w:val="content"/>
        </w:behaviors>
        <w:guid w:val="{90E37E5F-303F-400B-9356-5C1735956854}"/>
      </w:docPartPr>
      <w:docPartBody>
        <w:p w:rsidR="00172BAC" w:rsidRDefault="00473585" w:rsidP="00473585">
          <w:pPr>
            <w:pStyle w:val="84387275868246A6A0587173AF85CE35"/>
          </w:pPr>
          <w:r>
            <w:rPr>
              <w:rStyle w:val="PlaceholderText"/>
            </w:rPr>
            <w:t>Click or tap here to enter text.</w:t>
          </w:r>
        </w:p>
      </w:docPartBody>
    </w:docPart>
    <w:docPart>
      <w:docPartPr>
        <w:name w:val="2497EE00D526406F8C49BAE69AF04A1F"/>
        <w:category>
          <w:name w:val="General"/>
          <w:gallery w:val="placeholder"/>
        </w:category>
        <w:types>
          <w:type w:val="bbPlcHdr"/>
        </w:types>
        <w:behaviors>
          <w:behavior w:val="content"/>
        </w:behaviors>
        <w:guid w:val="{4DED91A8-9146-4CF3-A543-EA0A6A42FD1E}"/>
      </w:docPartPr>
      <w:docPartBody>
        <w:p w:rsidR="00172BAC" w:rsidRDefault="00473585" w:rsidP="00473585">
          <w:pPr>
            <w:pStyle w:val="2497EE00D526406F8C49BAE69AF04A1F"/>
          </w:pPr>
          <w:r>
            <w:rPr>
              <w:rStyle w:val="PlaceholderText"/>
            </w:rPr>
            <w:t>Click or tap here to enter text.</w:t>
          </w:r>
        </w:p>
      </w:docPartBody>
    </w:docPart>
    <w:docPart>
      <w:docPartPr>
        <w:name w:val="283851364AFB49C6BAC880A9B04E88CA"/>
        <w:category>
          <w:name w:val="General"/>
          <w:gallery w:val="placeholder"/>
        </w:category>
        <w:types>
          <w:type w:val="bbPlcHdr"/>
        </w:types>
        <w:behaviors>
          <w:behavior w:val="content"/>
        </w:behaviors>
        <w:guid w:val="{BF8E7C00-B397-4B88-94AF-230E0D6B6D8B}"/>
      </w:docPartPr>
      <w:docPartBody>
        <w:p w:rsidR="005E301C" w:rsidRDefault="00D33B45" w:rsidP="00D33B45">
          <w:pPr>
            <w:pStyle w:val="283851364AFB49C6BAC880A9B04E88C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42656634">
    <w:abstractNumId w:val="0"/>
  </w:num>
  <w:num w:numId="2" w16cid:durableId="169260491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72BAC"/>
    <w:rsid w:val="001E3B1B"/>
    <w:rsid w:val="00473585"/>
    <w:rsid w:val="005E301C"/>
    <w:rsid w:val="006212B2"/>
    <w:rsid w:val="006F0611"/>
    <w:rsid w:val="007F7378"/>
    <w:rsid w:val="00893390"/>
    <w:rsid w:val="00894A0C"/>
    <w:rsid w:val="00CA527C"/>
    <w:rsid w:val="00D33B45"/>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B45"/>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387275868246A6A0587173AF85CE35">
    <w:name w:val="84387275868246A6A0587173AF85CE35"/>
    <w:rsid w:val="00473585"/>
    <w:rPr>
      <w:lang w:val="en-US" w:eastAsia="en-US"/>
    </w:rPr>
  </w:style>
  <w:style w:type="paragraph" w:customStyle="1" w:styleId="2497EE00D526406F8C49BAE69AF04A1F">
    <w:name w:val="2497EE00D526406F8C49BAE69AF04A1F"/>
    <w:rsid w:val="00473585"/>
    <w:rPr>
      <w:lang w:val="en-US" w:eastAsia="en-US"/>
    </w:rPr>
  </w:style>
  <w:style w:type="paragraph" w:customStyle="1" w:styleId="283851364AFB49C6BAC880A9B04E88CA">
    <w:name w:val="283851364AFB49C6BAC880A9B04E88CA"/>
    <w:rsid w:val="00D33B4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16DD0DEF-3E52-456A-B069-98118208B6CA}">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32</TotalTime>
  <Pages>4</Pages>
  <Words>1372</Words>
  <Characters>6522</Characters>
  <Application>Microsoft Office Word</Application>
  <DocSecurity>0</DocSecurity>
  <PresentationFormat>Microsoft Word 14.0</PresentationFormat>
  <Lines>176</Lines>
  <Paragraphs>114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11</cp:revision>
  <cp:lastPrinted>2023-11-13T10:59:00Z</cp:lastPrinted>
  <dcterms:created xsi:type="dcterms:W3CDTF">2023-11-10T08:39:00Z</dcterms:created>
  <dcterms:modified xsi:type="dcterms:W3CDTF">2023-11-13T10:59:00Z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