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F4FD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A2FDEDE" w:rsidR="00B65513" w:rsidRPr="0007110E" w:rsidRDefault="00176F66" w:rsidP="00E82667">
                <w:pPr>
                  <w:tabs>
                    <w:tab w:val="left" w:pos="426"/>
                  </w:tabs>
                  <w:spacing w:before="120"/>
                  <w:rPr>
                    <w:bCs/>
                    <w:lang w:val="en-IE" w:eastAsia="en-GB"/>
                  </w:rPr>
                </w:pPr>
                <w:r>
                  <w:rPr>
                    <w:bCs/>
                    <w:lang w:val="en-IE" w:eastAsia="en-GB"/>
                  </w:rPr>
                  <w:t>GROW H.1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9230855" w:rsidR="00E21DBD" w:rsidRPr="006C3BA5" w:rsidRDefault="006C3BA5" w:rsidP="00E82667">
                <w:pPr>
                  <w:tabs>
                    <w:tab w:val="left" w:pos="426"/>
                  </w:tabs>
                  <w:spacing w:before="120"/>
                  <w:rPr>
                    <w:bCs/>
                    <w:lang w:val="de-DE" w:eastAsia="en-GB"/>
                  </w:rPr>
                </w:pPr>
                <w:r w:rsidRPr="006C3BA5">
                  <w:rPr>
                    <w:bCs/>
                    <w:lang w:val="de-DE" w:eastAsia="en-GB"/>
                  </w:rPr>
                  <w:t>Katharina Knapton-Vierlich</w:t>
                </w:r>
              </w:p>
            </w:sdtContent>
          </w:sdt>
          <w:p w14:paraId="34CF737A" w14:textId="64EA4B4E" w:rsidR="00E21DBD" w:rsidRPr="006C3BA5" w:rsidRDefault="005F4FD5" w:rsidP="00E82667">
            <w:pPr>
              <w:tabs>
                <w:tab w:val="left" w:pos="426"/>
              </w:tabs>
              <w:contextualSpacing/>
              <w:rPr>
                <w:bCs/>
                <w:lang w:val="de-DE" w:eastAsia="en-GB"/>
              </w:rPr>
            </w:pPr>
            <w:sdt>
              <w:sdtPr>
                <w:rPr>
                  <w:bCs/>
                  <w:lang w:val="en-IE" w:eastAsia="en-GB"/>
                </w:rPr>
                <w:id w:val="1175461244"/>
                <w:placeholder>
                  <w:docPart w:val="DefaultPlaceholder_-1854013440"/>
                </w:placeholder>
              </w:sdtPr>
              <w:sdtEndPr/>
              <w:sdtContent>
                <w:r w:rsidR="00E21DBD" w:rsidRPr="006C3BA5">
                  <w:rPr>
                    <w:bCs/>
                    <w:lang w:val="de-DE" w:eastAsia="en-GB"/>
                  </w:rPr>
                  <w:t>…</w:t>
                </w:r>
                <w:r w:rsidR="006C3BA5" w:rsidRPr="006C3BA5">
                  <w:rPr>
                    <w:bCs/>
                    <w:lang w:val="de-DE" w:eastAsia="en-GB"/>
                  </w:rPr>
                  <w:t>2n</w:t>
                </w:r>
                <w:r w:rsidR="006C3BA5">
                  <w:rPr>
                    <w:bCs/>
                    <w:lang w:val="de-DE" w:eastAsia="en-GB"/>
                  </w:rPr>
                  <w:t>d</w:t>
                </w:r>
              </w:sdtContent>
            </w:sdt>
            <w:r w:rsidR="00E21DBD" w:rsidRPr="006C3BA5">
              <w:rPr>
                <w:bCs/>
                <w:lang w:val="de-DE" w:eastAsia="en-GB"/>
              </w:rPr>
              <w:t xml:space="preserve"> quarter </w:t>
            </w:r>
            <w:sdt>
              <w:sdtPr>
                <w:rPr>
                  <w:bCs/>
                  <w:lang w:val="de-D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6C3BA5" w:rsidRPr="006C3BA5">
                  <w:rPr>
                    <w:bCs/>
                    <w:lang w:val="de-DE" w:eastAsia="en-GB"/>
                  </w:rPr>
                  <w:t>2024</w:t>
                </w:r>
              </w:sdtContent>
            </w:sdt>
          </w:p>
          <w:p w14:paraId="158DD156" w14:textId="02220406" w:rsidR="00E21DBD" w:rsidRPr="0007110E" w:rsidRDefault="005F4FD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234F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76F6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D989A3E"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8pt;height:21.5pt" o:ole="">
                  <v:imagedata r:id="rId12" o:title=""/>
                </v:shape>
                <w:control r:id="rId13" w:name="OptionButton6" w:shapeid="_x0000_i1051"/>
              </w:object>
            </w:r>
            <w:r>
              <w:rPr>
                <w:bCs/>
                <w:szCs w:val="24"/>
                <w:lang w:eastAsia="en-GB"/>
              </w:rPr>
              <w:object w:dxaOrig="225" w:dyaOrig="225" w14:anchorId="1B1CECAE">
                <v:shape id="_x0000_i1039" type="#_x0000_t75" style="width:108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ED57F3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F4FD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F4FD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F4FD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8CE016E"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71D8B0E"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5pt" o:ole="">
                  <v:imagedata r:id="rId20" o:title=""/>
                </v:shape>
                <w:control r:id="rId21" w:name="OptionButton2" w:shapeid="_x0000_i1045"/>
              </w:object>
            </w:r>
            <w:r>
              <w:rPr>
                <w:bCs/>
                <w:szCs w:val="24"/>
                <w:lang w:eastAsia="en-GB"/>
              </w:rPr>
              <w:object w:dxaOrig="225" w:dyaOrig="225" w14:anchorId="0992615F">
                <v:shape id="_x0000_i1047" type="#_x0000_t75" style="width:108pt;height:21.5pt" o:ole="">
                  <v:imagedata r:id="rId22" o:title=""/>
                </v:shape>
                <w:control r:id="rId23" w:name="OptionButton3" w:shapeid="_x0000_i1047"/>
              </w:object>
            </w:r>
          </w:p>
          <w:p w14:paraId="42C9AD79" w14:textId="7781952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F0A8A32" w14:textId="170B6FC3" w:rsidR="00617B08" w:rsidRDefault="00617B08" w:rsidP="00617B08">
          <w:pPr>
            <w:ind w:left="720"/>
          </w:pPr>
          <w:r>
            <w:rPr>
              <w:lang w:val="en-US" w:eastAsia="en-GB"/>
            </w:rPr>
            <w:t xml:space="preserve">We are </w:t>
          </w:r>
          <w:r>
            <w:t xml:space="preserve">an internal market unit acting as the epicentre of the Commission’s construction policy initiatives. Our mission is to maintain and improve the competitiveness of the construction ecosystem in the digital transition. With roughly 13% of the EU GDP and as one of the biggest users of energy and natural resources, the success of this transition is crucial for businesses and citizens alike. </w:t>
          </w:r>
          <w:r>
            <w:lastRenderedPageBreak/>
            <w:t xml:space="preserve">It is our job to develop policies, and propose, negotiate and implement legislation that is up to the challenges we face. </w:t>
          </w:r>
        </w:p>
        <w:p w14:paraId="06FB4289" w14:textId="2BF19173" w:rsidR="00617B08" w:rsidRDefault="00617B08" w:rsidP="00617B08">
          <w:pPr>
            <w:ind w:left="720"/>
          </w:pPr>
          <w:r>
            <w:t>Currently, we finalise the negotiations for a new Construction Product Regulation. At the same time, we develop standards under the Construction Product Regulation and prepare the application of the new legal framework. For this purpose, we work together with Member States in the CPR acquis expert group.</w:t>
          </w:r>
        </w:p>
        <w:p w14:paraId="6D65A3AB" w14:textId="6658E2FC" w:rsidR="00617B08" w:rsidRDefault="00617B08" w:rsidP="00617B08">
          <w:pPr>
            <w:ind w:left="720"/>
          </w:pPr>
          <w:r>
            <w:t>It is for this team that we look for a national expert.</w:t>
          </w:r>
        </w:p>
        <w:p w14:paraId="59DD0438" w14:textId="4FB34882" w:rsidR="00E21DBD" w:rsidRDefault="005F4FD5"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46EE3E07" w14:textId="06A1046A" w:rsidR="00E21DBD" w:rsidRDefault="00617B08" w:rsidP="00C504C7">
          <w:pPr>
            <w:rPr>
              <w:lang w:val="en-US" w:eastAsia="en-GB"/>
            </w:rPr>
          </w:pPr>
          <w:r>
            <w:rPr>
              <w:rFonts w:asciiTheme="minorHAnsi" w:eastAsiaTheme="minorHAnsi" w:hAnsiTheme="minorHAnsi" w:cstheme="minorBidi"/>
              <w:sz w:val="22"/>
              <w:szCs w:val="22"/>
              <w:lang w:val="en-US" w:eastAsia="en-GB"/>
            </w:rPr>
            <w:t xml:space="preserve">The national expert will </w:t>
          </w:r>
          <w:r>
            <w:rPr>
              <w:lang w:val="en-US" w:eastAsia="en-GB"/>
            </w:rPr>
            <w:t>c</w:t>
          </w:r>
          <w:r w:rsidR="00261FF5" w:rsidRPr="00261FF5">
            <w:rPr>
              <w:lang w:val="en-US" w:eastAsia="en-GB"/>
            </w:rPr>
            <w:t>ontribute to the implementation of the EU construction policy and</w:t>
          </w:r>
          <w:r>
            <w:rPr>
              <w:lang w:val="en-US" w:eastAsia="en-GB"/>
            </w:rPr>
            <w:t xml:space="preserve"> especially</w:t>
          </w:r>
          <w:r w:rsidR="00261FF5" w:rsidRPr="00261FF5">
            <w:rPr>
              <w:lang w:val="en-US" w:eastAsia="en-GB"/>
            </w:rPr>
            <w:t xml:space="preserve"> construction products legislation, </w:t>
          </w:r>
          <w:r w:rsidR="00261FF5">
            <w:rPr>
              <w:lang w:val="en-US" w:eastAsia="en-GB"/>
            </w:rPr>
            <w:t xml:space="preserve">in </w:t>
          </w:r>
          <w:r w:rsidR="00176F66">
            <w:rPr>
              <w:lang w:val="en-US" w:eastAsia="en-GB"/>
            </w:rPr>
            <w:t xml:space="preserve">a team responsible for the implementation of the current (Regulation (EU) 305/2011) and </w:t>
          </w:r>
          <w:r w:rsidR="00261FF5">
            <w:rPr>
              <w:lang w:val="en-US" w:eastAsia="en-GB"/>
            </w:rPr>
            <w:t xml:space="preserve">the </w:t>
          </w:r>
          <w:r w:rsidR="00176F66">
            <w:rPr>
              <w:lang w:val="en-US" w:eastAsia="en-GB"/>
            </w:rPr>
            <w:t>new</w:t>
          </w:r>
          <w:r w:rsidR="000234F9">
            <w:rPr>
              <w:lang w:val="en-US" w:eastAsia="en-GB"/>
            </w:rPr>
            <w:t>/future</w:t>
          </w:r>
          <w:r w:rsidR="00176F66">
            <w:rPr>
              <w:lang w:val="en-US" w:eastAsia="en-GB"/>
            </w:rPr>
            <w:t xml:space="preserve"> </w:t>
          </w:r>
          <w:bookmarkStart w:id="3" w:name="_Hlk149300252"/>
          <w:r w:rsidR="00176F66">
            <w:rPr>
              <w:lang w:val="en-US" w:eastAsia="en-GB"/>
            </w:rPr>
            <w:t xml:space="preserve">Construction Product Regulation </w:t>
          </w:r>
          <w:bookmarkEnd w:id="3"/>
          <w:r w:rsidR="00176F66">
            <w:rPr>
              <w:lang w:val="en-US" w:eastAsia="en-GB"/>
            </w:rPr>
            <w:t>with tasks focusing mainly, but not exclusively, on:</w:t>
          </w:r>
        </w:p>
        <w:p w14:paraId="53305692" w14:textId="23AC3B0C" w:rsidR="00261FF5" w:rsidRDefault="00617B08" w:rsidP="00176F66">
          <w:pPr>
            <w:pStyle w:val="ListParagraph"/>
            <w:numPr>
              <w:ilvl w:val="0"/>
              <w:numId w:val="34"/>
            </w:numPr>
            <w:rPr>
              <w:lang w:val="en-US" w:eastAsia="en-GB"/>
            </w:rPr>
          </w:pPr>
          <w:r>
            <w:rPr>
              <w:lang w:val="en-US" w:eastAsia="en-GB"/>
            </w:rPr>
            <w:t>Organising</w:t>
          </w:r>
          <w:r w:rsidR="00261FF5">
            <w:rPr>
              <w:lang w:val="en-US" w:eastAsia="en-GB"/>
            </w:rPr>
            <w:t xml:space="preserve"> the CPR Acquis process </w:t>
          </w:r>
          <w:r w:rsidR="000234F9">
            <w:rPr>
              <w:lang w:val="en-US" w:eastAsia="en-GB"/>
            </w:rPr>
            <w:t>especially in the subgroups related to specific product families and participation in the respective meetings</w:t>
          </w:r>
        </w:p>
        <w:p w14:paraId="6684149C" w14:textId="0F943467" w:rsidR="00176F66" w:rsidRDefault="00176F66" w:rsidP="00176F66">
          <w:pPr>
            <w:pStyle w:val="ListParagraph"/>
            <w:numPr>
              <w:ilvl w:val="0"/>
              <w:numId w:val="34"/>
            </w:numPr>
            <w:rPr>
              <w:lang w:val="en-US" w:eastAsia="en-GB"/>
            </w:rPr>
          </w:pPr>
          <w:r>
            <w:rPr>
              <w:lang w:val="en-US" w:eastAsia="en-GB"/>
            </w:rPr>
            <w:t>Prepar</w:t>
          </w:r>
          <w:r w:rsidR="00617B08">
            <w:rPr>
              <w:lang w:val="en-US" w:eastAsia="en-GB"/>
            </w:rPr>
            <w:t>ing</w:t>
          </w:r>
          <w:r>
            <w:rPr>
              <w:lang w:val="en-US" w:eastAsia="en-GB"/>
            </w:rPr>
            <w:t xml:space="preserve"> standardisation requests, evaluati</w:t>
          </w:r>
          <w:r w:rsidR="00617B08">
            <w:rPr>
              <w:lang w:val="en-US" w:eastAsia="en-GB"/>
            </w:rPr>
            <w:t>ng</w:t>
          </w:r>
          <w:r>
            <w:rPr>
              <w:lang w:val="en-US" w:eastAsia="en-GB"/>
            </w:rPr>
            <w:t xml:space="preserve"> of candidate harmomised standards (EN) and draft European Assessment Documents (EAD) </w:t>
          </w:r>
        </w:p>
        <w:p w14:paraId="1C3E5801" w14:textId="34213830" w:rsidR="00176F66" w:rsidRDefault="00176F66" w:rsidP="00176F66">
          <w:pPr>
            <w:pStyle w:val="ListParagraph"/>
            <w:numPr>
              <w:ilvl w:val="0"/>
              <w:numId w:val="34"/>
            </w:numPr>
            <w:rPr>
              <w:lang w:val="en-US" w:eastAsia="en-GB"/>
            </w:rPr>
          </w:pPr>
          <w:r>
            <w:rPr>
              <w:lang w:val="en-US" w:eastAsia="en-GB"/>
            </w:rPr>
            <w:t>Prepar</w:t>
          </w:r>
          <w:r w:rsidR="00617B08">
            <w:rPr>
              <w:lang w:val="en-US" w:eastAsia="en-GB"/>
            </w:rPr>
            <w:t>ing</w:t>
          </w:r>
          <w:r>
            <w:rPr>
              <w:lang w:val="en-US" w:eastAsia="en-GB"/>
            </w:rPr>
            <w:t xml:space="preserve"> the citation of European Assessment Documents in the OJEU</w:t>
          </w:r>
        </w:p>
        <w:p w14:paraId="4F70F08D" w14:textId="43D56DB5" w:rsidR="00176F66" w:rsidRDefault="00176F66" w:rsidP="00176F66">
          <w:pPr>
            <w:pStyle w:val="ListParagraph"/>
            <w:numPr>
              <w:ilvl w:val="0"/>
              <w:numId w:val="34"/>
            </w:numPr>
            <w:rPr>
              <w:lang w:val="en-US" w:eastAsia="en-GB"/>
            </w:rPr>
          </w:pPr>
          <w:r>
            <w:rPr>
              <w:lang w:val="en-US" w:eastAsia="en-GB"/>
            </w:rPr>
            <w:t>Elaborati</w:t>
          </w:r>
          <w:r w:rsidR="00617B08">
            <w:rPr>
              <w:lang w:val="en-US" w:eastAsia="en-GB"/>
            </w:rPr>
            <w:t>ng</w:t>
          </w:r>
          <w:r>
            <w:rPr>
              <w:lang w:val="en-US" w:eastAsia="en-GB"/>
            </w:rPr>
            <w:t xml:space="preserve"> draft Delegated Acts regarding the definition of an appropriate system for assessment and verification (AVS) for products under </w:t>
          </w:r>
          <w:r w:rsidRPr="00176F66">
            <w:rPr>
              <w:lang w:val="en-US" w:eastAsia="en-GB"/>
            </w:rPr>
            <w:t>European Assessment Documents</w:t>
          </w:r>
        </w:p>
        <w:p w14:paraId="04220D6F" w14:textId="7C72217A" w:rsidR="00176F66" w:rsidRDefault="00176F66" w:rsidP="00176F66">
          <w:pPr>
            <w:pStyle w:val="ListParagraph"/>
            <w:numPr>
              <w:ilvl w:val="0"/>
              <w:numId w:val="34"/>
            </w:numPr>
            <w:rPr>
              <w:lang w:val="en-US" w:eastAsia="en-GB"/>
            </w:rPr>
          </w:pPr>
          <w:r>
            <w:rPr>
              <w:lang w:val="en-US" w:eastAsia="en-GB"/>
            </w:rPr>
            <w:t>Prepar</w:t>
          </w:r>
          <w:r w:rsidR="00617B08">
            <w:rPr>
              <w:lang w:val="en-US" w:eastAsia="en-GB"/>
            </w:rPr>
            <w:t>ing</w:t>
          </w:r>
          <w:r>
            <w:rPr>
              <w:lang w:val="en-US" w:eastAsia="en-GB"/>
            </w:rPr>
            <w:t xml:space="preserve"> documents </w:t>
          </w:r>
          <w:r w:rsidR="00261FF5">
            <w:rPr>
              <w:lang w:val="en-US" w:eastAsia="en-GB"/>
            </w:rPr>
            <w:t xml:space="preserve">for </w:t>
          </w:r>
          <w:r>
            <w:rPr>
              <w:lang w:val="en-US" w:eastAsia="en-GB"/>
            </w:rPr>
            <w:t>and participat</w:t>
          </w:r>
          <w:r w:rsidR="00617B08">
            <w:rPr>
              <w:lang w:val="en-US" w:eastAsia="en-GB"/>
            </w:rPr>
            <w:t>ing</w:t>
          </w:r>
          <w:r>
            <w:rPr>
              <w:lang w:val="en-US" w:eastAsia="en-GB"/>
            </w:rPr>
            <w:t xml:space="preserve"> in the Standing Committee for construction and the Advisory Group on Construction</w:t>
          </w:r>
          <w:r w:rsidR="00261FF5">
            <w:rPr>
              <w:lang w:val="en-US" w:eastAsia="en-GB"/>
            </w:rPr>
            <w:t xml:space="preserve"> and its subgroups. </w:t>
          </w:r>
        </w:p>
        <w:p w14:paraId="327B22C7" w14:textId="441E6690" w:rsidR="000234F9" w:rsidRPr="00176F66" w:rsidRDefault="000234F9" w:rsidP="00176F66">
          <w:pPr>
            <w:pStyle w:val="ListParagraph"/>
            <w:numPr>
              <w:ilvl w:val="0"/>
              <w:numId w:val="34"/>
            </w:numPr>
            <w:rPr>
              <w:lang w:val="en-US" w:eastAsia="en-GB"/>
            </w:rPr>
          </w:pPr>
          <w:r>
            <w:rPr>
              <w:lang w:val="en-US" w:eastAsia="en-GB"/>
            </w:rPr>
            <w:t>Contributi</w:t>
          </w:r>
          <w:r w:rsidR="00617B08">
            <w:rPr>
              <w:lang w:val="en-US" w:eastAsia="en-GB"/>
            </w:rPr>
            <w:t>ng</w:t>
          </w:r>
          <w:r>
            <w:rPr>
              <w:lang w:val="en-US" w:eastAsia="en-GB"/>
            </w:rPr>
            <w:t xml:space="preserve"> to the work related to the transition from the current to the new </w:t>
          </w:r>
          <w:r w:rsidRPr="000234F9">
            <w:rPr>
              <w:lang w:val="en-US" w:eastAsia="en-GB"/>
            </w:rPr>
            <w:t>Construction Product Regulation</w:t>
          </w:r>
          <w:r>
            <w:rPr>
              <w:lang w:val="en-US" w:eastAsia="en-GB"/>
            </w:rPr>
            <w:t xml:space="preserve"> including the preparation of the technical content for delegated acts.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1DA5A2C3" w:rsidR="002E40A9" w:rsidRDefault="00261FF5" w:rsidP="002E40A9">
          <w:pPr>
            <w:rPr>
              <w:lang w:val="en-US" w:eastAsia="en-GB"/>
            </w:rPr>
          </w:pPr>
          <w:r>
            <w:rPr>
              <w:lang w:val="en-US" w:eastAsia="en-GB"/>
            </w:rPr>
            <w:t>University degree in</w:t>
          </w:r>
          <w:r w:rsidR="00617B08">
            <w:rPr>
              <w:lang w:val="en-US" w:eastAsia="en-GB"/>
            </w:rPr>
            <w:t xml:space="preserve"> a technical subject related to the mission of the unit and the job presentation (esp. natural sciences (incl. chemistry, biology, material), architecture or engineering)</w:t>
          </w:r>
        </w:p>
        <w:p w14:paraId="76DBC491" w14:textId="5BDF4BC0" w:rsidR="00261FF5" w:rsidRDefault="00261FF5" w:rsidP="002E40A9">
          <w:pPr>
            <w:rPr>
              <w:lang w:val="en-US" w:eastAsia="en-GB"/>
            </w:rPr>
          </w:pPr>
          <w:r>
            <w:rPr>
              <w:lang w:val="en-US" w:eastAsia="en-GB"/>
            </w:rPr>
            <w:t>Minimum of 3 years experience</w:t>
          </w:r>
          <w:r w:rsidR="002D4C58">
            <w:rPr>
              <w:lang w:val="en-US" w:eastAsia="en-GB"/>
            </w:rPr>
            <w:t xml:space="preserve"> (at the time of taking up the post at the Commission)</w:t>
          </w:r>
          <w:r>
            <w:rPr>
              <w:lang w:val="en-US" w:eastAsia="en-GB"/>
            </w:rPr>
            <w:t xml:space="preserve"> working in a</w:t>
          </w:r>
          <w:r w:rsidR="002D4C58">
            <w:rPr>
              <w:lang w:val="en-US" w:eastAsia="en-GB"/>
            </w:rPr>
            <w:t>n official capacity in a</w:t>
          </w:r>
          <w:r>
            <w:rPr>
              <w:lang w:val="en-US" w:eastAsia="en-GB"/>
            </w:rPr>
            <w:t xml:space="preserve"> Member State</w:t>
          </w:r>
          <w:r w:rsidR="002D4C58">
            <w:rPr>
              <w:lang w:val="en-US" w:eastAsia="en-GB"/>
            </w:rPr>
            <w:t xml:space="preserve"> in the field of competence of the unit, such as a ministry or a</w:t>
          </w:r>
          <w:r>
            <w:rPr>
              <w:lang w:val="en-US" w:eastAsia="en-GB"/>
            </w:rPr>
            <w:t xml:space="preserve"> regulatory authority</w:t>
          </w:r>
          <w:r w:rsidR="002D4C58">
            <w:rPr>
              <w:lang w:val="en-US" w:eastAsia="en-GB"/>
            </w:rPr>
            <w:t>.</w:t>
          </w:r>
        </w:p>
        <w:p w14:paraId="1A975421" w14:textId="2C4A2ADA" w:rsidR="00261FF5" w:rsidRPr="00AF7D78" w:rsidRDefault="002D4C58" w:rsidP="002E40A9">
          <w:pPr>
            <w:rPr>
              <w:lang w:val="en-US" w:eastAsia="en-GB"/>
            </w:rPr>
          </w:pPr>
          <w:r>
            <w:rPr>
              <w:lang w:val="en-US" w:eastAsia="en-GB"/>
            </w:rPr>
            <w:t>Experience in preparing and negotiating legal proposals in the field of construction policy and products, and representing a MS in an official capacity on the European scene will be an asset.</w:t>
          </w:r>
          <w:r w:rsidR="00261FF5">
            <w:rPr>
              <w:lang w:val="en-US" w:eastAsia="en-GB"/>
            </w:rPr>
            <w:t xml:space="preserv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19F4271"/>
    <w:multiLevelType w:val="hybridMultilevel"/>
    <w:tmpl w:val="194E4B12"/>
    <w:lvl w:ilvl="0" w:tplc="C8A2A066">
      <w:start w:val="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3290953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34F9"/>
    <w:rsid w:val="0007110E"/>
    <w:rsid w:val="0007544E"/>
    <w:rsid w:val="00092BCA"/>
    <w:rsid w:val="000A4668"/>
    <w:rsid w:val="000D129C"/>
    <w:rsid w:val="000F371B"/>
    <w:rsid w:val="000F4CD5"/>
    <w:rsid w:val="00111AB6"/>
    <w:rsid w:val="00176F66"/>
    <w:rsid w:val="001D0A81"/>
    <w:rsid w:val="002109E6"/>
    <w:rsid w:val="00252050"/>
    <w:rsid w:val="00261FF5"/>
    <w:rsid w:val="002B377C"/>
    <w:rsid w:val="002B3CBF"/>
    <w:rsid w:val="002C13C3"/>
    <w:rsid w:val="002C49D0"/>
    <w:rsid w:val="002D2854"/>
    <w:rsid w:val="002D4C58"/>
    <w:rsid w:val="002E40A9"/>
    <w:rsid w:val="00394447"/>
    <w:rsid w:val="003E50A4"/>
    <w:rsid w:val="0040388A"/>
    <w:rsid w:val="00431778"/>
    <w:rsid w:val="00454CC7"/>
    <w:rsid w:val="00476034"/>
    <w:rsid w:val="005168AD"/>
    <w:rsid w:val="0058240F"/>
    <w:rsid w:val="00592CD5"/>
    <w:rsid w:val="005D1B85"/>
    <w:rsid w:val="005F4FD5"/>
    <w:rsid w:val="00617B08"/>
    <w:rsid w:val="00665583"/>
    <w:rsid w:val="00693BC6"/>
    <w:rsid w:val="00696070"/>
    <w:rsid w:val="006C3BA5"/>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332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DB6B15"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A527C"/>
    <w:rsid w:val="00D374C1"/>
    <w:rsid w:val="00DB6B15"/>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1062</Words>
  <Characters>6266</Characters>
  <Application>Microsoft Office Word</Application>
  <DocSecurity>0</DocSecurity>
  <PresentationFormat>Microsoft Word 14.0</PresentationFormat>
  <Lines>113</Lines>
  <Paragraphs>51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BOLOHAN Andreea (GROW)</cp:lastModifiedBy>
  <cp:revision>2</cp:revision>
  <cp:lastPrinted>2023-04-05T10:36:00Z</cp:lastPrinted>
  <dcterms:created xsi:type="dcterms:W3CDTF">2023-11-10T14:28:00Z</dcterms:created>
  <dcterms:modified xsi:type="dcterms:W3CDTF">2023-11-10T14:28:00Z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