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D1E6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5386C2" w:rsidR="00B65513" w:rsidRPr="0007110E" w:rsidRDefault="0051444C" w:rsidP="00DF1E49">
                <w:pPr>
                  <w:tabs>
                    <w:tab w:val="left" w:pos="426"/>
                  </w:tabs>
                  <w:rPr>
                    <w:bCs/>
                    <w:lang w:val="en-IE" w:eastAsia="en-GB"/>
                  </w:rPr>
                </w:pPr>
                <w:r>
                  <w:t>EAC-B-1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DF1E49">
                <w:pPr>
                  <w:tabs>
                    <w:tab w:val="left" w:pos="426"/>
                  </w:tabs>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94E460" w:rsidR="00E21DBD" w:rsidRPr="0007110E" w:rsidRDefault="0051444C" w:rsidP="00E21DBD">
                <w:pPr>
                  <w:tabs>
                    <w:tab w:val="left" w:pos="426"/>
                  </w:tabs>
                  <w:rPr>
                    <w:bCs/>
                    <w:lang w:val="en-IE" w:eastAsia="en-GB"/>
                  </w:rPr>
                </w:pPr>
                <w:r>
                  <w:rPr>
                    <w:bCs/>
                    <w:lang w:val="en-IE" w:eastAsia="en-GB"/>
                  </w:rPr>
                  <w:t xml:space="preserve">Vanessa </w:t>
                </w:r>
                <w:proofErr w:type="spellStart"/>
                <w:r>
                  <w:rPr>
                    <w:bCs/>
                    <w:lang w:val="en-IE" w:eastAsia="en-GB"/>
                  </w:rPr>
                  <w:t>Debiais-Sainton</w:t>
                </w:r>
                <w:proofErr w:type="spellEnd"/>
                <w:r>
                  <w:rPr>
                    <w:bCs/>
                    <w:lang w:val="en-IE" w:eastAsia="en-GB"/>
                  </w:rPr>
                  <w:t xml:space="preserve"> </w:t>
                </w:r>
              </w:p>
            </w:sdtContent>
          </w:sdt>
          <w:p w14:paraId="34CF737A" w14:textId="0F6C3638" w:rsidR="00E21DBD" w:rsidRPr="0007110E" w:rsidRDefault="00FD1E65"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1444C">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AA0BB93" w:rsidR="00E21DBD" w:rsidRPr="0007110E" w:rsidRDefault="00FD1E65"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1444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444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0437454" w:rsidR="00E21DBD" w:rsidRPr="0007110E" w:rsidRDefault="00FD1E65"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1444C">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AC0435B" w:rsidR="00E21DBD" w:rsidRPr="0007110E" w:rsidRDefault="00FD1E65"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A101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FD1E65"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FD1E65"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FD1E65"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FD1E65"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BE7F22F" w:rsidR="00DF1E49" w:rsidRPr="0007110E" w:rsidRDefault="00FD1E65"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0A1013">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E43466" w14:textId="77777777" w:rsidR="0051444C" w:rsidRPr="001C6F8D" w:rsidRDefault="0051444C" w:rsidP="0051444C">
          <w:pPr>
            <w:spacing w:after="419"/>
            <w:ind w:left="55"/>
          </w:pPr>
          <w:r>
            <w:t>The SNE will work in a</w:t>
          </w:r>
          <w:r w:rsidRPr="001C6F8D">
            <w:t xml:space="preserve"> highly motivated, young, and enthusiastic unit of around 20 professionals with different backgrounds dedicated to driving the transformation of European higher education. The unit is the lead service for (a) the </w:t>
          </w:r>
          <w:r>
            <w:t>implementation</w:t>
          </w:r>
          <w:r w:rsidRPr="001C6F8D">
            <w:t xml:space="preserve"> of </w:t>
          </w:r>
          <w:r>
            <w:t>the European Strategy for Universities to achieve a European Education Area</w:t>
          </w:r>
          <w:r w:rsidRPr="001C6F8D">
            <w:t xml:space="preserve">, including the </w:t>
          </w:r>
          <w:r>
            <w:t>implementation</w:t>
          </w:r>
          <w:r w:rsidRPr="001C6F8D">
            <w:t xml:space="preserve"> of flagship initiatives such as ‘European </w:t>
          </w:r>
          <w:r>
            <w:t>U</w:t>
          </w:r>
          <w:r w:rsidRPr="001C6F8D">
            <w:t>niversities’</w:t>
          </w:r>
          <w:r>
            <w:t xml:space="preserve"> alliances</w:t>
          </w:r>
          <w:r w:rsidRPr="001C6F8D">
            <w:t xml:space="preserve">, a </w:t>
          </w:r>
          <w:r>
            <w:t xml:space="preserve">joint </w:t>
          </w:r>
          <w:r w:rsidRPr="001C6F8D">
            <w:t xml:space="preserve">European </w:t>
          </w:r>
          <w:r>
            <w:t>degree, the European student card initiative</w:t>
          </w:r>
          <w:r w:rsidRPr="001C6F8D">
            <w:t xml:space="preserve">; </w:t>
          </w:r>
          <w:r>
            <w:t>a</w:t>
          </w:r>
          <w:r w:rsidRPr="001C6F8D">
            <w:t xml:space="preserve"> </w:t>
          </w:r>
          <w:r>
            <w:t>European Quality Assurance and Recognition System</w:t>
          </w:r>
          <w:r w:rsidRPr="001C6F8D">
            <w:t xml:space="preserve"> (b) the implementation of the Council Recommendation</w:t>
          </w:r>
          <w:r>
            <w:t>s</w:t>
          </w:r>
          <w:r w:rsidRPr="001C6F8D">
            <w:t xml:space="preserve"> on tracking graduates</w:t>
          </w:r>
          <w:r>
            <w:t>, on the European a</w:t>
          </w:r>
          <w:r w:rsidRPr="001C6F8D">
            <w:t xml:space="preserve">pproach to </w:t>
          </w:r>
          <w:r>
            <w:t>m</w:t>
          </w:r>
          <w:r w:rsidRPr="001C6F8D">
            <w:t xml:space="preserve">icro-credentials; </w:t>
          </w:r>
          <w:r>
            <w:t xml:space="preserve">on automatic recognition; and on learning for the green transition </w:t>
          </w:r>
          <w:r w:rsidRPr="001C6F8D">
            <w:t xml:space="preserve">(c) the "Bologna Process" which seeks to create a European Higher Education Area based on the implementation of common European tools. The unit is also responsible for managing the implementation of the higher </w:t>
          </w:r>
          <w:r w:rsidRPr="001C6F8D">
            <w:lastRenderedPageBreak/>
            <w:t xml:space="preserve">education actions of the flagship Erasmus+ Programme via National Agencies and the Executive Agency EACEA as well as for devising future higher education actions under the </w:t>
          </w:r>
          <w:r>
            <w:t xml:space="preserve">next </w:t>
          </w:r>
          <w:r w:rsidRPr="001C6F8D">
            <w:t>Multiannual Financial Framework.</w:t>
          </w:r>
        </w:p>
        <w:p w14:paraId="3ABB04A6" w14:textId="27C8D429" w:rsidR="0051444C" w:rsidRPr="001C6F8D" w:rsidRDefault="0051444C" w:rsidP="0051444C">
          <w:pPr>
            <w:ind w:left="55"/>
          </w:pPr>
          <w:r>
            <w:t>The National Expert is expected to contribute to</w:t>
          </w:r>
          <w:r w:rsidRPr="001C6F8D">
            <w:t xml:space="preserve"> shaping some of the initiatives announced in the </w:t>
          </w:r>
          <w:r>
            <w:t>European Strategy for Universities</w:t>
          </w:r>
          <w:r w:rsidR="00F83D16">
            <w:t xml:space="preserve"> presented in 2022</w:t>
          </w:r>
          <w:r w:rsidRPr="001C6F8D">
            <w:t xml:space="preserve">. Our new colleague will also shape future higher education policies </w:t>
          </w:r>
          <w:r>
            <w:t xml:space="preserve">and </w:t>
          </w:r>
          <w:r w:rsidRPr="001C6F8D">
            <w:t xml:space="preserve">actions in support </w:t>
          </w:r>
          <w:r>
            <w:t>to the</w:t>
          </w:r>
          <w:r w:rsidRPr="001C6F8D">
            <w:t xml:space="preserve"> </w:t>
          </w:r>
          <w:r>
            <w:t>green and digital transition, as well as policy-related actions of the Erasmus+ Programme</w:t>
          </w:r>
          <w:r w:rsidRPr="001C6F8D">
            <w:t>. The job will involve contacts with external stakeholders such as universities, networks of higher education institutions, students' associations, Erasmus+ National Agencies</w:t>
          </w:r>
          <w:r>
            <w:t>,</w:t>
          </w:r>
          <w:r w:rsidRPr="001C6F8D">
            <w:t xml:space="preserve"> National Authorities</w:t>
          </w:r>
          <w:r>
            <w:t>, and close cooperation with the EU Presidencies</w:t>
          </w:r>
          <w:r w:rsidRPr="001C6F8D">
            <w:t xml:space="preserve">. </w:t>
          </w:r>
        </w:p>
        <w:p w14:paraId="59DD0438" w14:textId="33AE14BE" w:rsidR="00E21DBD" w:rsidRDefault="00FD1E6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74F016" w14:textId="36BFB2D8" w:rsidR="0051444C" w:rsidRPr="001C6F8D" w:rsidRDefault="00840FD1" w:rsidP="0051444C">
          <w:pPr>
            <w:ind w:left="55"/>
          </w:pPr>
          <w:r>
            <w:t xml:space="preserve">We propose a very interesting and dynamic position to contribute </w:t>
          </w:r>
          <w:r w:rsidR="00F83D16">
            <w:t xml:space="preserve">to </w:t>
          </w:r>
          <w:r>
            <w:t>shaping important higher education policy development at European level</w:t>
          </w:r>
          <w:r w:rsidR="0051444C" w:rsidRPr="001C6F8D">
            <w:t xml:space="preserve">: </w:t>
          </w:r>
        </w:p>
        <w:p w14:paraId="742B6CFB" w14:textId="77777777" w:rsidR="0051444C" w:rsidRPr="00D7079C" w:rsidRDefault="0051444C" w:rsidP="0051444C">
          <w:pPr>
            <w:numPr>
              <w:ilvl w:val="0"/>
              <w:numId w:val="34"/>
            </w:numPr>
            <w:spacing w:after="4" w:line="250" w:lineRule="auto"/>
            <w:ind w:hanging="122"/>
          </w:pPr>
          <w:r>
            <w:t xml:space="preserve">To work in a team developing a possible joint European </w:t>
          </w:r>
          <w:proofErr w:type="gramStart"/>
          <w:r>
            <w:t>Degree;</w:t>
          </w:r>
          <w:proofErr w:type="gramEnd"/>
        </w:p>
        <w:p w14:paraId="4100D617" w14:textId="77777777" w:rsidR="0051444C" w:rsidRDefault="0051444C" w:rsidP="0051444C">
          <w:pPr>
            <w:numPr>
              <w:ilvl w:val="0"/>
              <w:numId w:val="34"/>
            </w:numPr>
            <w:spacing w:after="4" w:line="250" w:lineRule="auto"/>
            <w:ind w:hanging="122"/>
          </w:pPr>
          <w:r>
            <w:t>To implement policy initiatives and ensure synergies of the European Education Area with the European Higher Education Area and the</w:t>
          </w:r>
          <w:r w:rsidRPr="008C6DB7">
            <w:t xml:space="preserve"> </w:t>
          </w:r>
          <w:r>
            <w:t xml:space="preserve">European Research </w:t>
          </w:r>
          <w:proofErr w:type="gramStart"/>
          <w:r>
            <w:t>Area;</w:t>
          </w:r>
          <w:proofErr w:type="gramEnd"/>
        </w:p>
        <w:p w14:paraId="58220267" w14:textId="77777777" w:rsidR="0051444C" w:rsidRDefault="0051444C" w:rsidP="0051444C">
          <w:pPr>
            <w:numPr>
              <w:ilvl w:val="0"/>
              <w:numId w:val="34"/>
            </w:numPr>
            <w:spacing w:after="4" w:line="250" w:lineRule="auto"/>
            <w:ind w:hanging="122"/>
          </w:pPr>
          <w:r>
            <w:t xml:space="preserve">Driving policy developments and participation in working structures of the Bologna </w:t>
          </w:r>
          <w:proofErr w:type="gramStart"/>
          <w:r>
            <w:t>Process;</w:t>
          </w:r>
          <w:proofErr w:type="gramEnd"/>
        </w:p>
        <w:p w14:paraId="2BC2FF4A" w14:textId="3FB911C7" w:rsidR="0051444C" w:rsidRDefault="0051444C" w:rsidP="0051444C">
          <w:pPr>
            <w:numPr>
              <w:ilvl w:val="0"/>
              <w:numId w:val="34"/>
            </w:numPr>
            <w:spacing w:after="4" w:line="250" w:lineRule="auto"/>
            <w:ind w:hanging="122"/>
          </w:pPr>
          <w:r w:rsidRPr="001C6F8D">
            <w:t xml:space="preserve">To monitor and analyse the implementation and impact of </w:t>
          </w:r>
          <w:r w:rsidR="002665A0">
            <w:t>European</w:t>
          </w:r>
          <w:r>
            <w:t xml:space="preserve"> higher education </w:t>
          </w:r>
          <w:proofErr w:type="gramStart"/>
          <w:r>
            <w:t>policies</w:t>
          </w:r>
          <w:r w:rsidRPr="001C6F8D">
            <w:t>;</w:t>
          </w:r>
          <w:proofErr w:type="gramEnd"/>
          <w:r w:rsidRPr="001C6F8D">
            <w:t xml:space="preserve"> </w:t>
          </w:r>
        </w:p>
        <w:p w14:paraId="3D5843A7" w14:textId="20BBD37E" w:rsidR="002665A0" w:rsidRDefault="002665A0" w:rsidP="0081057B">
          <w:pPr>
            <w:numPr>
              <w:ilvl w:val="0"/>
              <w:numId w:val="34"/>
            </w:numPr>
            <w:spacing w:after="4" w:line="250" w:lineRule="auto"/>
            <w:ind w:hanging="122"/>
          </w:pPr>
          <w:r w:rsidRPr="001C6F8D">
            <w:t>To contribute</w:t>
          </w:r>
          <w:r>
            <w:t>, under the supervision of a Commission administrator,</w:t>
          </w:r>
          <w:r w:rsidRPr="001C6F8D">
            <w:t xml:space="preserve"> to the drafting of </w:t>
          </w:r>
          <w:r>
            <w:t xml:space="preserve">Communications, Council Recommendations, </w:t>
          </w:r>
          <w:r w:rsidRPr="001C6F8D">
            <w:t>study proposals and calls for tender</w:t>
          </w:r>
        </w:p>
        <w:p w14:paraId="72C87380" w14:textId="42D6967E" w:rsidR="0051444C" w:rsidRPr="001C6F8D" w:rsidRDefault="0051444C" w:rsidP="0081057B">
          <w:pPr>
            <w:numPr>
              <w:ilvl w:val="0"/>
              <w:numId w:val="34"/>
            </w:numPr>
            <w:spacing w:after="4" w:line="250" w:lineRule="auto"/>
            <w:ind w:hanging="122"/>
          </w:pPr>
          <w:r w:rsidRPr="001C6F8D">
            <w:t>To cooperate with national authorities, higher education institutions</w:t>
          </w:r>
          <w:r>
            <w:t xml:space="preserve">, student </w:t>
          </w:r>
          <w:proofErr w:type="spellStart"/>
          <w:r>
            <w:t>orgainsations</w:t>
          </w:r>
          <w:proofErr w:type="spellEnd"/>
          <w:r w:rsidRPr="001C6F8D">
            <w:t xml:space="preserve"> and other stakeholders. This includes providing policy input and leading Working Groups with various stakeholders to co-create and co-design new policies and actions, and designing and leading Peer Learning </w:t>
          </w:r>
          <w:proofErr w:type="gramStart"/>
          <w:r w:rsidRPr="001C6F8D">
            <w:t>Activities;</w:t>
          </w:r>
          <w:proofErr w:type="gramEnd"/>
        </w:p>
        <w:p w14:paraId="0F03E97E" w14:textId="77777777" w:rsidR="0051444C" w:rsidRPr="001C6F8D" w:rsidRDefault="0051444C" w:rsidP="0051444C">
          <w:pPr>
            <w:numPr>
              <w:ilvl w:val="0"/>
              <w:numId w:val="34"/>
            </w:numPr>
            <w:spacing w:after="4" w:line="250" w:lineRule="auto"/>
            <w:ind w:hanging="122"/>
          </w:pPr>
          <w:r w:rsidRPr="001C6F8D">
            <w:t xml:space="preserve">To contribute to and review Commission policy initiatives, inter-service consultation documents and other proposals to ensure that the higher education priorities of the European Education Area are properly reflected, including on higher education </w:t>
          </w:r>
          <w:proofErr w:type="gramStart"/>
          <w:r w:rsidRPr="001C6F8D">
            <w:t>funding;</w:t>
          </w:r>
          <w:proofErr w:type="gramEnd"/>
        </w:p>
        <w:p w14:paraId="24214125" w14:textId="77777777" w:rsidR="0051444C" w:rsidRPr="001C6F8D" w:rsidRDefault="0051444C" w:rsidP="0051444C">
          <w:pPr>
            <w:numPr>
              <w:ilvl w:val="0"/>
              <w:numId w:val="34"/>
            </w:numPr>
            <w:spacing w:after="4" w:line="250" w:lineRule="auto"/>
            <w:ind w:hanging="122"/>
          </w:pPr>
          <w:r w:rsidRPr="001C6F8D">
            <w:t xml:space="preserve">To prepare briefings for the Commissioner and the Director-General, and to contribute to analytical papers/studies and replies to questions from the European Parliament, other European institutions and citizens’ </w:t>
          </w:r>
          <w:proofErr w:type="gramStart"/>
          <w:r w:rsidRPr="001C6F8D">
            <w:t>inquiries;</w:t>
          </w:r>
          <w:proofErr w:type="gramEnd"/>
          <w:r w:rsidRPr="001C6F8D">
            <w:t xml:space="preserve"> </w:t>
          </w:r>
        </w:p>
        <w:p w14:paraId="2ACCEF07" w14:textId="77777777" w:rsidR="0051444C" w:rsidRPr="001C6F8D" w:rsidRDefault="0051444C" w:rsidP="0051444C">
          <w:pPr>
            <w:numPr>
              <w:ilvl w:val="0"/>
              <w:numId w:val="34"/>
            </w:numPr>
            <w:spacing w:after="4" w:line="250" w:lineRule="auto"/>
            <w:ind w:hanging="122"/>
          </w:pPr>
          <w:r>
            <w:t xml:space="preserve">Under the supervision of a Commission administrator </w:t>
          </w:r>
          <w:r w:rsidRPr="001C6F8D">
            <w:t xml:space="preserve">organise/manage/represent the Unit in events, including conferences, expert groups, working groups and other meetings with </w:t>
          </w:r>
          <w:proofErr w:type="gramStart"/>
          <w:r w:rsidRPr="001C6F8D">
            <w:t>stakeholders;</w:t>
          </w:r>
          <w:proofErr w:type="gramEnd"/>
          <w:r w:rsidRPr="001C6F8D">
            <w:t xml:space="preserve"> </w:t>
          </w:r>
        </w:p>
        <w:p w14:paraId="46EE3E07" w14:textId="03E392D8" w:rsidR="00E21DBD" w:rsidRPr="00AF7D78" w:rsidRDefault="00FD1E6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2DB811" w14:textId="62458E84" w:rsidR="005D6ECA" w:rsidRDefault="005D6ECA" w:rsidP="005D6ECA">
          <w:pPr>
            <w:tabs>
              <w:tab w:val="left" w:pos="709"/>
            </w:tabs>
            <w:ind w:right="60"/>
            <w:rPr>
              <w:sz w:val="22"/>
              <w:szCs w:val="22"/>
              <w:u w:val="single"/>
              <w:lang w:val="en-US"/>
            </w:rPr>
          </w:pPr>
          <w:r>
            <w:rPr>
              <w:lang w:val="en-US" w:eastAsia="en-GB"/>
            </w:rPr>
            <w:t xml:space="preserve">We look for a dynamic </w:t>
          </w:r>
          <w:r w:rsidR="00F83D16">
            <w:rPr>
              <w:lang w:val="en-US" w:eastAsia="en-GB"/>
            </w:rPr>
            <w:t xml:space="preserve">and pro-active </w:t>
          </w:r>
          <w:r>
            <w:rPr>
              <w:lang w:val="en-US" w:eastAsia="en-GB"/>
            </w:rPr>
            <w:t xml:space="preserve">candidate with </w:t>
          </w:r>
          <w:r w:rsidR="00F83D16">
            <w:rPr>
              <w:lang w:val="en-US" w:eastAsia="en-GB"/>
            </w:rPr>
            <w:t>relevant e</w:t>
          </w:r>
          <w:proofErr w:type="spellStart"/>
          <w:r>
            <w:rPr>
              <w:rFonts w:ascii="Arial" w:eastAsiaTheme="minorHAnsi" w:hAnsi="Arial" w:cs="Arial"/>
              <w:sz w:val="20"/>
              <w:lang w:eastAsia="en-US"/>
            </w:rPr>
            <w:t>xperience</w:t>
          </w:r>
          <w:proofErr w:type="spellEnd"/>
          <w:r>
            <w:rPr>
              <w:rFonts w:ascii="Arial" w:eastAsiaTheme="minorHAnsi" w:hAnsi="Arial" w:cs="Arial"/>
              <w:sz w:val="20"/>
              <w:lang w:eastAsia="en-US"/>
            </w:rPr>
            <w:t xml:space="preserve"> in working in the higher education sector at a higher education institution</w:t>
          </w:r>
          <w:r w:rsidR="00F83D16">
            <w:rPr>
              <w:rFonts w:ascii="Arial" w:eastAsiaTheme="minorHAnsi" w:hAnsi="Arial" w:cs="Arial"/>
              <w:sz w:val="20"/>
              <w:lang w:eastAsia="en-US"/>
            </w:rPr>
            <w:t xml:space="preserve"> </w:t>
          </w:r>
          <w:r>
            <w:rPr>
              <w:rFonts w:ascii="Arial" w:eastAsiaTheme="minorHAnsi" w:hAnsi="Arial" w:cs="Arial"/>
              <w:sz w:val="20"/>
              <w:lang w:eastAsia="en-US"/>
            </w:rPr>
            <w:t>and/or Ministry</w:t>
          </w:r>
          <w:r w:rsidR="00266996">
            <w:rPr>
              <w:rFonts w:ascii="Arial" w:eastAsiaTheme="minorHAnsi" w:hAnsi="Arial" w:cs="Arial"/>
              <w:sz w:val="20"/>
              <w:lang w:eastAsia="en-US"/>
            </w:rPr>
            <w:t>/National agency</w:t>
          </w:r>
          <w:r>
            <w:rPr>
              <w:rFonts w:ascii="Arial" w:eastAsiaTheme="minorHAnsi" w:hAnsi="Arial" w:cs="Arial"/>
              <w:sz w:val="20"/>
              <w:lang w:eastAsia="en-US"/>
            </w:rPr>
            <w:t>.</w:t>
          </w:r>
          <w:r w:rsidR="00F83D16">
            <w:rPr>
              <w:rFonts w:ascii="Arial" w:eastAsiaTheme="minorHAnsi" w:hAnsi="Arial" w:cs="Arial"/>
              <w:sz w:val="20"/>
              <w:lang w:eastAsia="en-US"/>
            </w:rPr>
            <w:t xml:space="preserve"> </w:t>
          </w:r>
          <w:r w:rsidR="00F83D16">
            <w:rPr>
              <w:rFonts w:ascii="Arial" w:eastAsiaTheme="minorHAnsi" w:hAnsi="Arial" w:cs="Arial"/>
              <w:sz w:val="20"/>
              <w:lang w:eastAsia="en-US"/>
            </w:rPr>
            <w:lastRenderedPageBreak/>
            <w:t>Experience with higher education policy development, implementation of the Bologna key commitments, and/or implementation of joint programmes and degrees would be an asset.</w:t>
          </w:r>
        </w:p>
        <w:p w14:paraId="51994EDB" w14:textId="138B4AE6" w:rsidR="002E40A9" w:rsidRPr="00AF7D78" w:rsidRDefault="00F83D16" w:rsidP="002E40A9">
          <w:pPr>
            <w:rPr>
              <w:lang w:val="en-US" w:eastAsia="en-GB"/>
            </w:rPr>
          </w:pPr>
          <w:r>
            <w:rPr>
              <w:lang w:val="en-US" w:eastAsia="en-GB"/>
            </w:rPr>
            <w:t xml:space="preserve">The candidate should hold </w:t>
          </w:r>
          <w:r w:rsidR="005D6ECA">
            <w:rPr>
              <w:lang w:val="en-US" w:eastAsia="en-GB"/>
            </w:rPr>
            <w:t xml:space="preserve">a </w:t>
          </w:r>
          <w:proofErr w:type="gramStart"/>
          <w:r w:rsidR="005D6ECA">
            <w:rPr>
              <w:sz w:val="22"/>
              <w:szCs w:val="22"/>
              <w:lang w:val="en-US"/>
            </w:rPr>
            <w:t>Master’s</w:t>
          </w:r>
          <w:proofErr w:type="gramEnd"/>
          <w:r w:rsidR="005D6ECA">
            <w:rPr>
              <w:sz w:val="22"/>
              <w:szCs w:val="22"/>
              <w:lang w:val="en-US"/>
            </w:rPr>
            <w:t xml:space="preserve"> or equivalent degree in Political Sciences, Social Sciences</w:t>
          </w:r>
          <w:r>
            <w:rPr>
              <w:sz w:val="22"/>
              <w:szCs w:val="22"/>
              <w:lang w:val="en-US"/>
            </w:rPr>
            <w:t xml:space="preserve"> and humanities</w:t>
          </w:r>
          <w:r w:rsidR="005D6ECA">
            <w:rPr>
              <w:sz w:val="22"/>
              <w:szCs w:val="22"/>
              <w:lang w:val="en-US"/>
            </w:rPr>
            <w:t>, Sciences, Economy, Law, or any related fields of study.</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762DE"/>
    <w:multiLevelType w:val="hybridMultilevel"/>
    <w:tmpl w:val="41B06132"/>
    <w:lvl w:ilvl="0" w:tplc="2AD6BABE">
      <w:start w:val="1"/>
      <w:numFmt w:val="bullet"/>
      <w:lvlText w:val="-"/>
      <w:lvlJc w:val="left"/>
      <w:pPr>
        <w:ind w:left="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D67B58">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C04E9E">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FA1FBA">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A7EA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E67AC">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49882">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090EE">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C829E">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571754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66C6C"/>
    <w:rsid w:val="0007110E"/>
    <w:rsid w:val="00092BCA"/>
    <w:rsid w:val="000A1013"/>
    <w:rsid w:val="000A4668"/>
    <w:rsid w:val="000D129C"/>
    <w:rsid w:val="000E7E24"/>
    <w:rsid w:val="00111AB6"/>
    <w:rsid w:val="002109E6"/>
    <w:rsid w:val="00252050"/>
    <w:rsid w:val="002665A0"/>
    <w:rsid w:val="00266996"/>
    <w:rsid w:val="002B3CBF"/>
    <w:rsid w:val="002E40A9"/>
    <w:rsid w:val="003E23BE"/>
    <w:rsid w:val="003E50A4"/>
    <w:rsid w:val="0051444C"/>
    <w:rsid w:val="005168AD"/>
    <w:rsid w:val="0058240F"/>
    <w:rsid w:val="005D1B85"/>
    <w:rsid w:val="005D6ECA"/>
    <w:rsid w:val="007E531E"/>
    <w:rsid w:val="007F7012"/>
    <w:rsid w:val="00840FD1"/>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D41ED"/>
    <w:rsid w:val="00DF1E49"/>
    <w:rsid w:val="00E13B5E"/>
    <w:rsid w:val="00E21DBD"/>
    <w:rsid w:val="00E342CB"/>
    <w:rsid w:val="00E44D7F"/>
    <w:rsid w:val="00F4683D"/>
    <w:rsid w:val="00F6462F"/>
    <w:rsid w:val="00F83D16"/>
    <w:rsid w:val="00FD1E65"/>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A79ED"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A79ED"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A79ED"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9207F6"/>
    <w:multiLevelType w:val="multilevel"/>
    <w:tmpl w:val="24B0D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8896075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A79ED"/>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18" ma:contentTypeDescription="Create a new document." ma:contentTypeScope="" ma:versionID="97b9c43b0ed1e9494b0951be03a5fd69">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300d2261a0498a17518cfb7633d597e7"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BBBEAAAB-329D-44DE-89BF-B5E5AEF70E5A}">
  <ds:schemaRefs>
    <ds:schemaRef ds:uri="http://schemas.microsoft.com/sharepoint/v3/contenttype/forms"/>
  </ds:schemaRefs>
</ds:datastoreItem>
</file>

<file path=customXml/itemProps2.xml><?xml version="1.0" encoding="utf-8"?>
<ds:datastoreItem xmlns:ds="http://schemas.openxmlformats.org/officeDocument/2006/customXml" ds:itemID="{32169FFC-2B66-4ECF-8977-7C37257B3661}">
  <ds:schemaRefs>
    <ds:schemaRef ds:uri="http://schemas.microsoft.com/office/2006/metadata/properties"/>
    <ds:schemaRef ds:uri="http://purl.org/dc/dcmitype/"/>
    <ds:schemaRef ds:uri="http://purl.org/dc/elements/1.1/"/>
    <ds:schemaRef ds:uri="5a2aaeef-7754-4071-a86d-fc61c328f6f7"/>
    <ds:schemaRef ds:uri="http://schemas.microsoft.com/office/infopath/2007/PartnerControls"/>
    <ds:schemaRef ds:uri="e226d4ca-1ed8-42f0-8f23-f43336c44f4f"/>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75B0F24-8CBE-46FD-84FD-1826E81E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1254</Words>
  <Characters>7150</Characters>
  <Application>Microsoft Office Word</Application>
  <DocSecurity>4</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RUGBUR Marie-Josee (EAC)</cp:lastModifiedBy>
  <cp:revision>2</cp:revision>
  <cp:lastPrinted>2023-04-05T10:36:00Z</cp:lastPrinted>
  <dcterms:created xsi:type="dcterms:W3CDTF">2023-05-26T09:05:00Z</dcterms:created>
  <dcterms:modified xsi:type="dcterms:W3CDTF">2023-05-26T09:05:00Z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