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8852D9">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3F708A7" w:rsidR="00B65513" w:rsidRPr="0007110E" w:rsidRDefault="00733F8C" w:rsidP="00E82667">
                <w:pPr>
                  <w:tabs>
                    <w:tab w:val="left" w:pos="426"/>
                  </w:tabs>
                  <w:spacing w:before="120"/>
                  <w:rPr>
                    <w:bCs/>
                    <w:lang w:val="en-IE" w:eastAsia="en-GB"/>
                  </w:rPr>
                </w:pPr>
                <w:r>
                  <w:rPr>
                    <w:sz w:val="22"/>
                    <w:szCs w:val="22"/>
                  </w:rPr>
                  <w:t>EMPL-F.2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917485C" w:rsidR="00D96984" w:rsidRPr="0007110E" w:rsidRDefault="00733F8C" w:rsidP="00E82667">
                <w:pPr>
                  <w:tabs>
                    <w:tab w:val="left" w:pos="426"/>
                  </w:tabs>
                  <w:spacing w:before="120"/>
                  <w:rPr>
                    <w:bCs/>
                    <w:lang w:val="en-IE" w:eastAsia="en-GB"/>
                  </w:rPr>
                </w:pPr>
                <w:r>
                  <w:rPr>
                    <w:bCs/>
                    <w:lang w:val="en-IE" w:eastAsia="en-GB"/>
                  </w:rPr>
                  <w:t>260694</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1D60017" w:rsidR="00E21DBD" w:rsidRPr="0007110E" w:rsidRDefault="00733F8C" w:rsidP="00E82667">
                <w:pPr>
                  <w:tabs>
                    <w:tab w:val="left" w:pos="426"/>
                  </w:tabs>
                  <w:spacing w:before="120"/>
                  <w:rPr>
                    <w:bCs/>
                    <w:lang w:val="en-IE" w:eastAsia="en-GB"/>
                  </w:rPr>
                </w:pPr>
                <w:r>
                  <w:rPr>
                    <w:bCs/>
                    <w:lang w:val="en-IE" w:eastAsia="en-GB"/>
                  </w:rPr>
                  <w:t>Nathalie DARNAUT</w:t>
                </w:r>
              </w:p>
            </w:sdtContent>
          </w:sdt>
          <w:p w14:paraId="34CF737A" w14:textId="6BC6DD4A" w:rsidR="00E21DBD" w:rsidRPr="0007110E" w:rsidRDefault="008852D9"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3D514E">
                  <w:rPr>
                    <w:bCs/>
                    <w:lang w:val="en-IE" w:eastAsia="en-GB"/>
                  </w:rPr>
                  <w:t>1st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3D514E">
                  <w:rPr>
                    <w:bCs/>
                    <w:lang w:val="en-IE" w:eastAsia="en-GB"/>
                  </w:rPr>
                  <w:t>2024</w:t>
                </w:r>
              </w:sdtContent>
            </w:sdt>
          </w:p>
          <w:p w14:paraId="158DD156" w14:textId="4C2723C8" w:rsidR="00E21DBD" w:rsidRPr="0007110E" w:rsidRDefault="008852D9"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733F8C">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733F8C">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proofErr w:type="spellStart"/>
                <w:r w:rsidR="00BA0602">
                  <w:rPr>
                    <w:bCs/>
                    <w:szCs w:val="24"/>
                    <w:lang w:eastAsia="en-GB"/>
                  </w:rPr>
                  <w:t>n.a.</w:t>
                </w:r>
                <w:proofErr w:type="spellEnd"/>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838EB0E"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2" o:title=""/>
                </v:shape>
                <w:control r:id="rId13" w:name="OptionButton6" w:shapeid="_x0000_i1037"/>
              </w:object>
            </w:r>
            <w:r>
              <w:rPr>
                <w:bCs/>
                <w:szCs w:val="24"/>
                <w:lang w:eastAsia="en-GB"/>
              </w:rPr>
              <w:object w:dxaOrig="225" w:dyaOrig="225" w14:anchorId="1B1CECAE">
                <v:shape id="_x0000_i1039" type="#_x0000_t75" style="width:108pt;height:21.6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86D5AFD"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8852D9"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8852D9"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8852D9"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802C3E6"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044400B8"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6pt" o:ole="">
                  <v:imagedata r:id="rId20" o:title=""/>
                </v:shape>
                <w:control r:id="rId21" w:name="OptionButton2" w:shapeid="_x0000_i1045"/>
              </w:object>
            </w:r>
            <w:r>
              <w:rPr>
                <w:bCs/>
                <w:szCs w:val="24"/>
                <w:lang w:eastAsia="en-GB"/>
              </w:rPr>
              <w:object w:dxaOrig="225" w:dyaOrig="225" w14:anchorId="0992615F">
                <v:shape id="_x0000_i1047" type="#_x0000_t75" style="width:108pt;height:21.6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rFonts w:ascii="Times New Roman" w:eastAsia="Times New Roman" w:hAnsi="Times New Roman" w:cs="Times New Roman"/>
          <w:lang w:val="en-US" w:eastAsia="en-GB"/>
        </w:rPr>
        <w:id w:val="1822233941"/>
        <w:placeholder>
          <w:docPart w:val="A1D7C4E93E5D41968C9784C962AACA55"/>
        </w:placeholder>
      </w:sdtPr>
      <w:sdtEndPr>
        <w:rPr>
          <w:rFonts w:ascii="Arial" w:eastAsia="Arial" w:hAnsi="Arial" w:cs="Arial"/>
        </w:rPr>
      </w:sdtEndPr>
      <w:sdtContent>
        <w:p w14:paraId="59DD0438" w14:textId="5E86081A" w:rsidR="00E21DBD" w:rsidRPr="003C6E0B" w:rsidRDefault="003C6E0B" w:rsidP="003C6E0B">
          <w:pPr>
            <w:pStyle w:val="Bodytext10"/>
            <w:spacing w:after="460"/>
            <w:jc w:val="both"/>
            <w:rPr>
              <w:lang w:val="en-IE"/>
            </w:rPr>
          </w:pPr>
          <w:r w:rsidRPr="003C6E0B">
            <w:rPr>
              <w:rFonts w:ascii="Times New Roman" w:eastAsia="Times New Roman" w:hAnsi="Times New Roman" w:cs="Times New Roman"/>
              <w:lang w:val="en-US" w:eastAsia="en-GB"/>
            </w:rPr>
            <w:t>The mission of EMPL F2 “</w:t>
          </w:r>
          <w:proofErr w:type="spellStart"/>
          <w:r w:rsidRPr="003C6E0B">
            <w:rPr>
              <w:rFonts w:ascii="Times New Roman" w:eastAsia="Times New Roman" w:hAnsi="Times New Roman" w:cs="Times New Roman"/>
              <w:lang w:val="en-US" w:eastAsia="en-GB"/>
            </w:rPr>
            <w:t>Labour</w:t>
          </w:r>
          <w:proofErr w:type="spellEnd"/>
          <w:r w:rsidRPr="003C6E0B">
            <w:rPr>
              <w:rFonts w:ascii="Times New Roman" w:eastAsia="Times New Roman" w:hAnsi="Times New Roman" w:cs="Times New Roman"/>
              <w:lang w:val="en-US" w:eastAsia="en-GB"/>
            </w:rPr>
            <w:t xml:space="preserve"> markets and wages, </w:t>
          </w:r>
          <w:proofErr w:type="spellStart"/>
          <w:r w:rsidRPr="003C6E0B">
            <w:rPr>
              <w:rFonts w:ascii="Times New Roman" w:eastAsia="Times New Roman" w:hAnsi="Times New Roman" w:cs="Times New Roman"/>
              <w:lang w:val="en-US" w:eastAsia="en-GB"/>
            </w:rPr>
            <w:t>Eurofound</w:t>
          </w:r>
          <w:proofErr w:type="spellEnd"/>
          <w:r w:rsidRPr="003C6E0B">
            <w:rPr>
              <w:rFonts w:ascii="Times New Roman" w:eastAsia="Times New Roman" w:hAnsi="Times New Roman" w:cs="Times New Roman"/>
              <w:lang w:val="en-US" w:eastAsia="en-GB"/>
            </w:rPr>
            <w:t xml:space="preserve">” is to contribute to the effectiveness of reforms in Member States in relation to </w:t>
          </w:r>
          <w:proofErr w:type="spellStart"/>
          <w:r w:rsidRPr="003C6E0B">
            <w:rPr>
              <w:rFonts w:ascii="Times New Roman" w:eastAsia="Times New Roman" w:hAnsi="Times New Roman" w:cs="Times New Roman"/>
              <w:lang w:val="en-US" w:eastAsia="en-GB"/>
            </w:rPr>
            <w:t>labour</w:t>
          </w:r>
          <w:proofErr w:type="spellEnd"/>
          <w:r w:rsidRPr="003C6E0B">
            <w:rPr>
              <w:rFonts w:ascii="Times New Roman" w:eastAsia="Times New Roman" w:hAnsi="Times New Roman" w:cs="Times New Roman"/>
              <w:lang w:val="en-US" w:eastAsia="en-GB"/>
            </w:rPr>
            <w:t xml:space="preserve"> markets and wages, and thereby to the proper functioning of the Union and of the Economic and Monetary Union. To this end, the unit provides advice and carries out analysis on employment policies, unemployment benefit schemes as well as wages, develops analytical </w:t>
          </w:r>
          <w:proofErr w:type="gramStart"/>
          <w:r w:rsidRPr="003C6E0B">
            <w:rPr>
              <w:rFonts w:ascii="Times New Roman" w:eastAsia="Times New Roman" w:hAnsi="Times New Roman" w:cs="Times New Roman"/>
              <w:lang w:val="en-US" w:eastAsia="en-GB"/>
            </w:rPr>
            <w:t>tools</w:t>
          </w:r>
          <w:proofErr w:type="gramEnd"/>
          <w:r w:rsidRPr="003C6E0B">
            <w:rPr>
              <w:rFonts w:ascii="Times New Roman" w:eastAsia="Times New Roman" w:hAnsi="Times New Roman" w:cs="Times New Roman"/>
              <w:lang w:val="en-US" w:eastAsia="en-GB"/>
            </w:rPr>
            <w:t xml:space="preserve"> and elaborates policy initiatives in order to improve the functioning of the European </w:t>
          </w:r>
          <w:proofErr w:type="spellStart"/>
          <w:r w:rsidRPr="003C6E0B">
            <w:rPr>
              <w:rFonts w:ascii="Times New Roman" w:eastAsia="Times New Roman" w:hAnsi="Times New Roman" w:cs="Times New Roman"/>
              <w:lang w:val="en-US" w:eastAsia="en-GB"/>
            </w:rPr>
            <w:t>labour</w:t>
          </w:r>
          <w:proofErr w:type="spellEnd"/>
          <w:r w:rsidRPr="003C6E0B">
            <w:rPr>
              <w:rFonts w:ascii="Times New Roman" w:eastAsia="Times New Roman" w:hAnsi="Times New Roman" w:cs="Times New Roman"/>
              <w:lang w:val="en-US" w:eastAsia="en-GB"/>
            </w:rPr>
            <w:t xml:space="preserve"> markets and to support upward convergence and economic growth. The unit was in charge of the preparatory and legislative work for the Directive on adequate minimum </w:t>
          </w:r>
          <w:proofErr w:type="gramStart"/>
          <w:r w:rsidRPr="003C6E0B">
            <w:rPr>
              <w:rFonts w:ascii="Times New Roman" w:eastAsia="Times New Roman" w:hAnsi="Times New Roman" w:cs="Times New Roman"/>
              <w:lang w:val="en-US" w:eastAsia="en-GB"/>
            </w:rPr>
            <w:t>wages, and</w:t>
          </w:r>
          <w:proofErr w:type="gramEnd"/>
          <w:r w:rsidRPr="003C6E0B">
            <w:rPr>
              <w:rFonts w:ascii="Times New Roman" w:eastAsia="Times New Roman" w:hAnsi="Times New Roman" w:cs="Times New Roman"/>
              <w:lang w:val="en-US" w:eastAsia="en-GB"/>
            </w:rPr>
            <w:t xml:space="preserve"> is supporting Member States for its transposition into national legislation. It led DG EMPL’s </w:t>
          </w:r>
          <w:r w:rsidRPr="003C6E0B">
            <w:rPr>
              <w:rFonts w:ascii="Times New Roman" w:eastAsia="Times New Roman" w:hAnsi="Times New Roman" w:cs="Times New Roman"/>
              <w:lang w:val="en-US" w:eastAsia="en-GB"/>
            </w:rPr>
            <w:lastRenderedPageBreak/>
            <w:t>work on the European instrument for temporary Support to mitigate Unemployment Risks in an Emergency (SURE).</w:t>
          </w:r>
          <w:r w:rsidR="00042D73">
            <w:rPr>
              <w:rFonts w:ascii="Times New Roman" w:eastAsia="Times New Roman" w:hAnsi="Times New Roman" w:cs="Times New Roman"/>
              <w:lang w:val="en-US" w:eastAsia="en-GB"/>
            </w:rPr>
            <w:t xml:space="preserve"> </w:t>
          </w:r>
          <w:r w:rsidRPr="003C6E0B">
            <w:rPr>
              <w:rFonts w:ascii="Times New Roman" w:eastAsia="Times New Roman" w:hAnsi="Times New Roman" w:cs="Times New Roman"/>
              <w:lang w:val="en-US" w:eastAsia="en-GB"/>
            </w:rPr>
            <w:t xml:space="preserve">The unit presents the results of its analytical work in an annual report, the </w:t>
          </w:r>
          <w:proofErr w:type="spellStart"/>
          <w:r w:rsidRPr="003C6E0B">
            <w:rPr>
              <w:rFonts w:ascii="Times New Roman" w:eastAsia="Times New Roman" w:hAnsi="Times New Roman" w:cs="Times New Roman"/>
              <w:lang w:val="en-US" w:eastAsia="en-GB"/>
            </w:rPr>
            <w:t>Labour</w:t>
          </w:r>
          <w:proofErr w:type="spellEnd"/>
          <w:r w:rsidRPr="003C6E0B">
            <w:rPr>
              <w:rFonts w:ascii="Times New Roman" w:eastAsia="Times New Roman" w:hAnsi="Times New Roman" w:cs="Times New Roman"/>
              <w:lang w:val="en-US" w:eastAsia="en-GB"/>
            </w:rPr>
            <w:t xml:space="preserve"> Market and Wage Developments in Europe report. It also manages the Commission’s relations with the European Foundation for the Improvement of Living and Working Conditions (</w:t>
          </w:r>
          <w:proofErr w:type="spellStart"/>
          <w:r w:rsidRPr="003C6E0B">
            <w:rPr>
              <w:rFonts w:ascii="Times New Roman" w:eastAsia="Times New Roman" w:hAnsi="Times New Roman" w:cs="Times New Roman"/>
              <w:lang w:val="en-US" w:eastAsia="en-GB"/>
            </w:rPr>
            <w:t>Eurofound</w:t>
          </w:r>
          <w:proofErr w:type="spellEnd"/>
          <w:r w:rsidRPr="003C6E0B">
            <w:rPr>
              <w:rFonts w:ascii="Times New Roman" w:eastAsia="Times New Roman" w:hAnsi="Times New Roman" w:cs="Times New Roman"/>
              <w:lang w:val="en-US" w:eastAsia="en-GB"/>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bookmarkStart w:id="3" w:name="_Hlk138076437" w:displacedByCustomXml="next"/>
    <w:sdt>
      <w:sdtPr>
        <w:rPr>
          <w:lang w:val="en-US" w:eastAsia="en-GB"/>
        </w:rPr>
        <w:id w:val="-723136291"/>
        <w:placeholder>
          <w:docPart w:val="84FB87486BC94E5EB76E972E1BD8265B"/>
        </w:placeholder>
      </w:sdtPr>
      <w:sdtEndPr/>
      <w:sdtContent>
        <w:sdt>
          <w:sdtPr>
            <w:rPr>
              <w:szCs w:val="24"/>
              <w:lang w:val="en-US" w:eastAsia="en-GB"/>
            </w:rPr>
            <w:id w:val="-584298874"/>
            <w:placeholder>
              <w:docPart w:val="67BB95BB9ED74986ABF52F4DF845EA93"/>
            </w:placeholder>
          </w:sdtPr>
          <w:sdtEndPr/>
          <w:sdtContent>
            <w:p w14:paraId="629C2178" w14:textId="77777777" w:rsidR="007934E1" w:rsidRPr="00E45965" w:rsidRDefault="007934E1" w:rsidP="007934E1">
              <w:pPr>
                <w:spacing w:after="120"/>
                <w:rPr>
                  <w:szCs w:val="24"/>
                  <w:lang w:val="en-US"/>
                </w:rPr>
              </w:pPr>
              <w:r w:rsidRPr="00E45965">
                <w:rPr>
                  <w:szCs w:val="24"/>
                  <w:lang w:val="en-US"/>
                </w:rPr>
                <w:t xml:space="preserve">We are looking for a dynamic and motivated economist to join our team with a view to conducting economic analysis on issues related to </w:t>
              </w:r>
              <w:proofErr w:type="spellStart"/>
              <w:r w:rsidRPr="00E45965">
                <w:rPr>
                  <w:szCs w:val="24"/>
                  <w:lang w:val="en-US"/>
                </w:rPr>
                <w:t>labour</w:t>
              </w:r>
              <w:proofErr w:type="spellEnd"/>
              <w:r w:rsidRPr="00E45965">
                <w:rPr>
                  <w:szCs w:val="24"/>
                  <w:lang w:val="en-US"/>
                </w:rPr>
                <w:t xml:space="preserve"> markets and wages, providing policy </w:t>
              </w:r>
              <w:proofErr w:type="gramStart"/>
              <w:r w:rsidRPr="00E45965">
                <w:rPr>
                  <w:szCs w:val="24"/>
                  <w:lang w:val="en-US"/>
                </w:rPr>
                <w:t>advice</w:t>
              </w:r>
              <w:proofErr w:type="gramEnd"/>
              <w:r w:rsidRPr="00E45965">
                <w:rPr>
                  <w:szCs w:val="24"/>
                  <w:lang w:val="en-US"/>
                </w:rPr>
                <w:t xml:space="preserve"> and supporting policy developments in these areas at both national and EU level. The main areas of responsibility of the candidate will be:</w:t>
              </w:r>
              <w:r w:rsidRPr="00E45965">
                <w:rPr>
                  <w:szCs w:val="24"/>
                  <w:lang w:val="en-US"/>
                </w:rPr>
                <w:tab/>
              </w:r>
            </w:p>
            <w:p w14:paraId="1ABCD85B" w14:textId="67510209" w:rsidR="007934E1" w:rsidRPr="00E45965" w:rsidRDefault="007934E1" w:rsidP="007934E1">
              <w:pPr>
                <w:numPr>
                  <w:ilvl w:val="0"/>
                  <w:numId w:val="34"/>
                </w:numPr>
                <w:spacing w:after="120"/>
                <w:rPr>
                  <w:szCs w:val="24"/>
                  <w:lang w:val="en-US"/>
                </w:rPr>
              </w:pPr>
              <w:r w:rsidRPr="00E45965">
                <w:rPr>
                  <w:szCs w:val="24"/>
                  <w:lang w:val="en-US"/>
                </w:rPr>
                <w:t xml:space="preserve">monitoring </w:t>
              </w:r>
              <w:proofErr w:type="spellStart"/>
              <w:r w:rsidRPr="00E45965">
                <w:rPr>
                  <w:szCs w:val="24"/>
                  <w:lang w:val="en-US"/>
                </w:rPr>
                <w:t>labour</w:t>
              </w:r>
              <w:proofErr w:type="spellEnd"/>
              <w:r w:rsidRPr="00E45965">
                <w:rPr>
                  <w:szCs w:val="24"/>
                  <w:lang w:val="en-US"/>
                </w:rPr>
                <w:t xml:space="preserve"> market and wage developments in the EU and carrying out analytical work on the employment policy response to the </w:t>
              </w:r>
              <w:r w:rsidR="00410FF5">
                <w:rPr>
                  <w:szCs w:val="24"/>
                  <w:lang w:val="en-US"/>
                </w:rPr>
                <w:t xml:space="preserve">multiple </w:t>
              </w:r>
              <w:r w:rsidRPr="00E45965">
                <w:rPr>
                  <w:szCs w:val="24"/>
                  <w:lang w:val="en-US"/>
                </w:rPr>
                <w:t xml:space="preserve">challenges facing the EU </w:t>
              </w:r>
              <w:proofErr w:type="spellStart"/>
              <w:r w:rsidRPr="00E45965">
                <w:rPr>
                  <w:szCs w:val="24"/>
                  <w:lang w:val="en-US"/>
                </w:rPr>
                <w:t>labour</w:t>
              </w:r>
              <w:proofErr w:type="spellEnd"/>
              <w:r w:rsidRPr="00E45965">
                <w:rPr>
                  <w:szCs w:val="24"/>
                  <w:lang w:val="en-US"/>
                </w:rPr>
                <w:t xml:space="preserve"> market, notably those brought by</w:t>
              </w:r>
              <w:r w:rsidR="0001641C">
                <w:rPr>
                  <w:szCs w:val="24"/>
                  <w:lang w:val="en-US"/>
                </w:rPr>
                <w:t xml:space="preserve"> </w:t>
              </w:r>
              <w:r w:rsidRPr="00E45965">
                <w:rPr>
                  <w:szCs w:val="24"/>
                  <w:lang w:val="en-US"/>
                </w:rPr>
                <w:t>th</w:t>
              </w:r>
              <w:r w:rsidR="003D514E">
                <w:rPr>
                  <w:szCs w:val="24"/>
                  <w:lang w:val="en-US"/>
                </w:rPr>
                <w:t>e green and digital transition</w:t>
              </w:r>
              <w:r w:rsidR="0001641C">
                <w:rPr>
                  <w:szCs w:val="24"/>
                  <w:lang w:val="en-US"/>
                </w:rPr>
                <w:t xml:space="preserve">, </w:t>
              </w:r>
              <w:r w:rsidR="00410FF5">
                <w:rPr>
                  <w:szCs w:val="24"/>
                  <w:lang w:val="en-US"/>
                </w:rPr>
                <w:t xml:space="preserve">demographic change, and global economic </w:t>
              </w:r>
              <w:proofErr w:type="gramStart"/>
              <w:r w:rsidR="00410FF5">
                <w:rPr>
                  <w:szCs w:val="24"/>
                  <w:lang w:val="en-US"/>
                </w:rPr>
                <w:t>developments</w:t>
              </w:r>
              <w:r w:rsidRPr="00E45965">
                <w:rPr>
                  <w:szCs w:val="24"/>
                  <w:lang w:val="en-US"/>
                </w:rPr>
                <w:t>;</w:t>
              </w:r>
              <w:proofErr w:type="gramEnd"/>
            </w:p>
            <w:p w14:paraId="59C4D3C7" w14:textId="77777777" w:rsidR="007934E1" w:rsidRPr="00E45965" w:rsidRDefault="007934E1" w:rsidP="007934E1">
              <w:pPr>
                <w:numPr>
                  <w:ilvl w:val="0"/>
                  <w:numId w:val="34"/>
                </w:numPr>
                <w:spacing w:after="120"/>
                <w:rPr>
                  <w:szCs w:val="24"/>
                  <w:lang w:val="en-US"/>
                </w:rPr>
              </w:pPr>
              <w:r w:rsidRPr="00E45965">
                <w:rPr>
                  <w:szCs w:val="24"/>
                  <w:lang w:val="en-US"/>
                </w:rPr>
                <w:t xml:space="preserve">assessing and providing policy advice on </w:t>
              </w:r>
              <w:proofErr w:type="spellStart"/>
              <w:r w:rsidRPr="00E45965">
                <w:rPr>
                  <w:szCs w:val="24"/>
                  <w:lang w:val="en-US"/>
                </w:rPr>
                <w:t>labour</w:t>
              </w:r>
              <w:proofErr w:type="spellEnd"/>
              <w:r w:rsidRPr="00E45965">
                <w:rPr>
                  <w:szCs w:val="24"/>
                  <w:lang w:val="en-US"/>
                </w:rPr>
                <w:t xml:space="preserve"> market and wage developments and reforms in selected Member States in the framework of the European </w:t>
              </w:r>
              <w:proofErr w:type="gramStart"/>
              <w:r w:rsidRPr="00E45965">
                <w:rPr>
                  <w:szCs w:val="24"/>
                  <w:lang w:val="en-US"/>
                </w:rPr>
                <w:t>Semester;</w:t>
              </w:r>
              <w:proofErr w:type="gramEnd"/>
              <w:r w:rsidRPr="00E45965">
                <w:rPr>
                  <w:szCs w:val="24"/>
                  <w:lang w:val="en-US"/>
                </w:rPr>
                <w:t xml:space="preserve"> </w:t>
              </w:r>
            </w:p>
            <w:p w14:paraId="6EFD6663" w14:textId="102CC760" w:rsidR="007934E1" w:rsidRPr="00E45965" w:rsidRDefault="007934E1" w:rsidP="007934E1">
              <w:pPr>
                <w:numPr>
                  <w:ilvl w:val="0"/>
                  <w:numId w:val="34"/>
                </w:numPr>
                <w:spacing w:after="120"/>
                <w:rPr>
                  <w:szCs w:val="24"/>
                  <w:lang w:val="en-US"/>
                </w:rPr>
              </w:pPr>
              <w:r w:rsidRPr="00E45965">
                <w:rPr>
                  <w:szCs w:val="24"/>
                  <w:lang w:val="en-US"/>
                </w:rPr>
                <w:t xml:space="preserve">contributing to the analytical agenda of the unit and to its publications (including the </w:t>
              </w:r>
              <w:proofErr w:type="spellStart"/>
              <w:r w:rsidRPr="00E45965">
                <w:rPr>
                  <w:szCs w:val="24"/>
                  <w:lang w:val="en-US"/>
                </w:rPr>
                <w:t>Labour</w:t>
              </w:r>
              <w:proofErr w:type="spellEnd"/>
              <w:r w:rsidRPr="00E45965">
                <w:rPr>
                  <w:szCs w:val="24"/>
                  <w:lang w:val="en-US"/>
                </w:rPr>
                <w:t xml:space="preserve"> Market and Wage Developments in Europe report).</w:t>
              </w:r>
            </w:p>
            <w:p w14:paraId="46EE3E07" w14:textId="73E0E945" w:rsidR="00E21DBD" w:rsidRPr="00F83945" w:rsidRDefault="007934E1" w:rsidP="003C6E0B">
              <w:pPr>
                <w:spacing w:after="120"/>
                <w:rPr>
                  <w:szCs w:val="24"/>
                  <w:lang w:val="en-US"/>
                </w:rPr>
              </w:pPr>
              <w:r w:rsidRPr="00E45965">
                <w:rPr>
                  <w:szCs w:val="24"/>
                  <w:lang w:val="en-US"/>
                </w:rPr>
                <w:t xml:space="preserve">The job will involve working in close cooperation with other units inside and outside the DG as well as maintaining regular exchanges with other EU and international </w:t>
              </w:r>
              <w:proofErr w:type="spellStart"/>
              <w:r w:rsidRPr="00E45965">
                <w:rPr>
                  <w:szCs w:val="24"/>
                  <w:lang w:val="en-US"/>
                </w:rPr>
                <w:t>organisations</w:t>
              </w:r>
              <w:proofErr w:type="spellEnd"/>
              <w:r w:rsidRPr="00E45965">
                <w:rPr>
                  <w:szCs w:val="24"/>
                  <w:lang w:val="en-US"/>
                </w:rPr>
                <w:t xml:space="preserve"> (ECB, OECD, IMF, and ILO).</w:t>
              </w:r>
            </w:p>
          </w:sdtContent>
        </w:sdt>
      </w:sdtContent>
    </w:sdt>
    <w:bookmarkEnd w:id="3" w:displacedByCustomXml="prev"/>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szCs w:val="24"/>
              <w:lang w:val="en-US" w:eastAsia="en-GB"/>
            </w:rPr>
            <w:id w:val="1031913379"/>
            <w:placeholder>
              <w:docPart w:val="AB122E4C5FA64E689EEF9DBB50557978"/>
            </w:placeholder>
          </w:sdtPr>
          <w:sdtEndPr/>
          <w:sdtContent>
            <w:p w14:paraId="1A68CE09" w14:textId="77777777" w:rsidR="007934E1" w:rsidRPr="00E45965" w:rsidRDefault="007934E1" w:rsidP="007934E1">
              <w:pPr>
                <w:spacing w:after="120"/>
                <w:rPr>
                  <w:szCs w:val="24"/>
                  <w:lang w:val="en-US" w:eastAsia="en-GB"/>
                </w:rPr>
              </w:pPr>
              <w:r w:rsidRPr="00E45965">
                <w:rPr>
                  <w:szCs w:val="24"/>
                  <w:lang w:val="en-US" w:eastAsia="en-GB"/>
                </w:rPr>
                <w:t>The successful candidate should have:</w:t>
              </w:r>
            </w:p>
            <w:p w14:paraId="41B4F674" w14:textId="7CEBF211" w:rsidR="007934E1" w:rsidRPr="00E45965" w:rsidRDefault="007934E1" w:rsidP="007934E1">
              <w:pPr>
                <w:pStyle w:val="ListParagraph"/>
                <w:numPr>
                  <w:ilvl w:val="0"/>
                  <w:numId w:val="36"/>
                </w:numPr>
                <w:spacing w:after="120" w:line="240" w:lineRule="auto"/>
                <w:jc w:val="both"/>
                <w:rPr>
                  <w:rFonts w:ascii="Times New Roman" w:hAnsi="Times New Roman" w:cs="Times New Roman"/>
                  <w:sz w:val="24"/>
                  <w:szCs w:val="24"/>
                  <w:lang w:val="en-US" w:eastAsia="en-GB"/>
                </w:rPr>
              </w:pPr>
              <w:r w:rsidRPr="00E45965">
                <w:rPr>
                  <w:rFonts w:ascii="Times New Roman" w:hAnsi="Times New Roman" w:cs="Times New Roman"/>
                  <w:sz w:val="24"/>
                  <w:szCs w:val="24"/>
                  <w:lang w:val="en-US" w:eastAsia="en-GB"/>
                </w:rPr>
                <w:t>an advanced degree in economics and a sound level of competence in</w:t>
              </w:r>
              <w:r w:rsidR="0005217F">
                <w:rPr>
                  <w:rFonts w:ascii="Times New Roman" w:hAnsi="Times New Roman" w:cs="Times New Roman"/>
                  <w:sz w:val="24"/>
                  <w:szCs w:val="24"/>
                  <w:lang w:val="en-US" w:eastAsia="en-GB"/>
                </w:rPr>
                <w:t xml:space="preserve"> </w:t>
              </w:r>
              <w:r w:rsidRPr="00E45965">
                <w:rPr>
                  <w:rFonts w:ascii="Times New Roman" w:hAnsi="Times New Roman" w:cs="Times New Roman"/>
                  <w:sz w:val="24"/>
                  <w:szCs w:val="24"/>
                  <w:lang w:val="en-US" w:eastAsia="en-GB"/>
                </w:rPr>
                <w:t>economic analysis,</w:t>
              </w:r>
            </w:p>
            <w:p w14:paraId="565F890B" w14:textId="38176D7F" w:rsidR="007934E1" w:rsidRPr="00E45965" w:rsidRDefault="007934E1" w:rsidP="007934E1">
              <w:pPr>
                <w:pStyle w:val="ListParagraph"/>
                <w:numPr>
                  <w:ilvl w:val="0"/>
                  <w:numId w:val="36"/>
                </w:numPr>
                <w:spacing w:after="120" w:line="240" w:lineRule="auto"/>
                <w:jc w:val="both"/>
                <w:rPr>
                  <w:rFonts w:ascii="Times New Roman" w:hAnsi="Times New Roman" w:cs="Times New Roman"/>
                  <w:sz w:val="24"/>
                  <w:szCs w:val="24"/>
                  <w:lang w:val="en-US" w:eastAsia="en-GB"/>
                </w:rPr>
              </w:pPr>
              <w:r w:rsidRPr="00E45965">
                <w:rPr>
                  <w:rFonts w:ascii="Times New Roman" w:hAnsi="Times New Roman" w:cs="Times New Roman"/>
                  <w:sz w:val="24"/>
                  <w:szCs w:val="24"/>
                  <w:lang w:val="en-US" w:eastAsia="en-GB"/>
                </w:rPr>
                <w:t xml:space="preserve">excellent </w:t>
              </w:r>
              <w:r w:rsidR="0005217F">
                <w:rPr>
                  <w:rFonts w:ascii="Times New Roman" w:hAnsi="Times New Roman" w:cs="Times New Roman"/>
                  <w:sz w:val="24"/>
                  <w:szCs w:val="24"/>
                  <w:lang w:val="en-US" w:eastAsia="en-GB"/>
                </w:rPr>
                <w:t xml:space="preserve">oral </w:t>
              </w:r>
              <w:r w:rsidRPr="00E45965">
                <w:rPr>
                  <w:rFonts w:ascii="Times New Roman" w:hAnsi="Times New Roman" w:cs="Times New Roman"/>
                  <w:sz w:val="24"/>
                  <w:szCs w:val="24"/>
                  <w:lang w:val="en-US" w:eastAsia="en-GB"/>
                </w:rPr>
                <w:t>communication and drafting skills, with the ability to produce high quality output within short delays and to translate complex ideas into clear and concise language,</w:t>
              </w:r>
            </w:p>
            <w:p w14:paraId="2A196116" w14:textId="77777777" w:rsidR="007934E1" w:rsidRPr="00E45965" w:rsidRDefault="007934E1" w:rsidP="007934E1">
              <w:pPr>
                <w:pStyle w:val="ListParagraph"/>
                <w:numPr>
                  <w:ilvl w:val="0"/>
                  <w:numId w:val="36"/>
                </w:numPr>
                <w:spacing w:after="120" w:line="240" w:lineRule="auto"/>
                <w:jc w:val="both"/>
                <w:rPr>
                  <w:rFonts w:ascii="Times New Roman" w:hAnsi="Times New Roman" w:cs="Times New Roman"/>
                  <w:sz w:val="24"/>
                  <w:szCs w:val="24"/>
                  <w:lang w:val="en-US" w:eastAsia="en-GB"/>
                </w:rPr>
              </w:pPr>
              <w:r w:rsidRPr="00E45965">
                <w:rPr>
                  <w:rFonts w:ascii="Times New Roman" w:hAnsi="Times New Roman" w:cs="Times New Roman"/>
                  <w:sz w:val="24"/>
                  <w:szCs w:val="24"/>
                  <w:lang w:val="en-US" w:eastAsia="en-GB"/>
                </w:rPr>
                <w:t xml:space="preserve">very good inter-personal and negotiation skills, </w:t>
              </w:r>
            </w:p>
            <w:p w14:paraId="2AAE46A9" w14:textId="77777777" w:rsidR="007934E1" w:rsidRPr="00E45965" w:rsidRDefault="007934E1" w:rsidP="007934E1">
              <w:pPr>
                <w:pStyle w:val="ListParagraph"/>
                <w:numPr>
                  <w:ilvl w:val="0"/>
                  <w:numId w:val="36"/>
                </w:numPr>
                <w:spacing w:after="120" w:line="240" w:lineRule="auto"/>
                <w:jc w:val="both"/>
                <w:rPr>
                  <w:rFonts w:ascii="Times New Roman" w:hAnsi="Times New Roman" w:cs="Times New Roman"/>
                  <w:sz w:val="24"/>
                  <w:szCs w:val="24"/>
                  <w:lang w:val="en-US" w:eastAsia="en-GB"/>
                </w:rPr>
              </w:pPr>
              <w:r w:rsidRPr="00E45965">
                <w:rPr>
                  <w:rFonts w:ascii="Times New Roman" w:hAnsi="Times New Roman" w:cs="Times New Roman"/>
                  <w:sz w:val="24"/>
                  <w:szCs w:val="24"/>
                  <w:lang w:val="en-US" w:eastAsia="en-GB"/>
                </w:rPr>
                <w:t>a strong sense of initiative and the ability to work with little guidance, and</w:t>
              </w:r>
            </w:p>
            <w:p w14:paraId="7AD987AD" w14:textId="77777777" w:rsidR="007934E1" w:rsidRPr="00E45965" w:rsidRDefault="007934E1" w:rsidP="007934E1">
              <w:pPr>
                <w:pStyle w:val="ListParagraph"/>
                <w:numPr>
                  <w:ilvl w:val="0"/>
                  <w:numId w:val="36"/>
                </w:numPr>
                <w:spacing w:after="120" w:line="240" w:lineRule="auto"/>
                <w:jc w:val="both"/>
                <w:rPr>
                  <w:rFonts w:ascii="Times New Roman" w:hAnsi="Times New Roman" w:cs="Times New Roman"/>
                  <w:sz w:val="24"/>
                  <w:szCs w:val="24"/>
                  <w:lang w:val="en-US" w:eastAsia="en-GB"/>
                </w:rPr>
              </w:pPr>
              <w:r w:rsidRPr="00E45965">
                <w:rPr>
                  <w:rFonts w:ascii="Times New Roman" w:hAnsi="Times New Roman" w:cs="Times New Roman"/>
                  <w:sz w:val="24"/>
                  <w:szCs w:val="24"/>
                  <w:lang w:val="en-US" w:eastAsia="en-GB"/>
                </w:rPr>
                <w:t xml:space="preserve">the ability to build constructive relationships within the Commission.  </w:t>
              </w:r>
            </w:p>
            <w:p w14:paraId="0636E03A" w14:textId="77777777" w:rsidR="007934E1" w:rsidRPr="00E45965" w:rsidRDefault="007934E1" w:rsidP="007934E1">
              <w:pPr>
                <w:spacing w:after="120"/>
                <w:rPr>
                  <w:szCs w:val="24"/>
                  <w:lang w:val="en-US" w:eastAsia="en-GB"/>
                </w:rPr>
              </w:pPr>
              <w:r w:rsidRPr="00E45965">
                <w:rPr>
                  <w:szCs w:val="24"/>
                  <w:lang w:val="en-US" w:eastAsia="en-GB"/>
                </w:rPr>
                <w:t xml:space="preserve">Experience on </w:t>
              </w:r>
              <w:proofErr w:type="spellStart"/>
              <w:r w:rsidRPr="00E45965">
                <w:rPr>
                  <w:szCs w:val="24"/>
                  <w:lang w:val="en-US" w:eastAsia="en-GB"/>
                </w:rPr>
                <w:t>labour</w:t>
              </w:r>
              <w:proofErr w:type="spellEnd"/>
              <w:r w:rsidRPr="00E45965">
                <w:rPr>
                  <w:szCs w:val="24"/>
                  <w:lang w:val="en-US" w:eastAsia="en-GB"/>
                </w:rPr>
                <w:t xml:space="preserve"> market and wage policy related issues would be an asset. </w:t>
              </w:r>
            </w:p>
          </w:sdtContent>
        </w:sdt>
        <w:p w14:paraId="0244C599" w14:textId="77777777" w:rsidR="007934E1" w:rsidRPr="00E45965" w:rsidRDefault="007934E1" w:rsidP="007934E1">
          <w:pPr>
            <w:spacing w:after="120"/>
            <w:rPr>
              <w:szCs w:val="24"/>
              <w:lang w:val="en-US"/>
            </w:rPr>
          </w:pPr>
        </w:p>
        <w:p w14:paraId="2032E5FC" w14:textId="235D3EB9" w:rsidR="004A7403" w:rsidRPr="007934E1" w:rsidRDefault="004A7403" w:rsidP="007934E1">
          <w:pPr>
            <w:spacing w:after="120"/>
            <w:rPr>
              <w:rFonts w:asciiTheme="minorHAnsi" w:hAnsiTheme="minorHAnsi" w:cstheme="minorHAnsi"/>
              <w:sz w:val="22"/>
              <w:szCs w:val="22"/>
              <w:lang w:val="en-US" w:eastAsia="en-GB"/>
            </w:rPr>
          </w:pPr>
        </w:p>
        <w:p w14:paraId="51994EDB" w14:textId="53D8865C" w:rsidR="002E40A9" w:rsidRPr="00AF7D78" w:rsidRDefault="008852D9" w:rsidP="008A6890">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4" w:name="_Hlk132131276"/>
      <w:r>
        <w:t>Before applying, please read the attached privacy statement.</w:t>
      </w:r>
      <w:bookmarkEnd w:id="4"/>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84DE1" w14:textId="77777777" w:rsidR="00F656B2" w:rsidRDefault="00F656B2">
      <w:pPr>
        <w:spacing w:after="0"/>
      </w:pPr>
      <w:r>
        <w:separator/>
      </w:r>
    </w:p>
  </w:endnote>
  <w:endnote w:type="continuationSeparator" w:id="0">
    <w:p w14:paraId="6859B07E" w14:textId="77777777" w:rsidR="00F656B2" w:rsidRDefault="00F656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B71EA" w14:textId="77777777" w:rsidR="00F656B2" w:rsidRDefault="00F656B2">
      <w:pPr>
        <w:spacing w:after="0"/>
      </w:pPr>
      <w:r>
        <w:separator/>
      </w:r>
    </w:p>
  </w:footnote>
  <w:footnote w:type="continuationSeparator" w:id="0">
    <w:p w14:paraId="1DA52F91" w14:textId="77777777" w:rsidR="00F656B2" w:rsidRDefault="00F656B2">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09F4C70"/>
    <w:multiLevelType w:val="hybridMultilevel"/>
    <w:tmpl w:val="4F18C8CA"/>
    <w:lvl w:ilvl="0" w:tplc="ADDC61B6">
      <w:start w:val="1"/>
      <w:numFmt w:val="lowerRoman"/>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124534C"/>
    <w:multiLevelType w:val="hybridMultilevel"/>
    <w:tmpl w:val="3C2A897C"/>
    <w:lvl w:ilvl="0" w:tplc="ADDC61B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57C90850"/>
    <w:multiLevelType w:val="hybridMultilevel"/>
    <w:tmpl w:val="0E0A01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7"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10"/>
  </w:num>
  <w:num w:numId="4" w16cid:durableId="1304967038">
    <w:abstractNumId w:val="16"/>
  </w:num>
  <w:num w:numId="5" w16cid:durableId="1625841798">
    <w:abstractNumId w:val="22"/>
  </w:num>
  <w:num w:numId="6" w16cid:durableId="1581711852">
    <w:abstractNumId w:val="25"/>
  </w:num>
  <w:num w:numId="7" w16cid:durableId="2010597269">
    <w:abstractNumId w:val="2"/>
  </w:num>
  <w:num w:numId="8" w16cid:durableId="154227337">
    <w:abstractNumId w:val="9"/>
  </w:num>
  <w:num w:numId="9" w16cid:durableId="835806501">
    <w:abstractNumId w:val="19"/>
  </w:num>
  <w:num w:numId="10" w16cid:durableId="229927604">
    <w:abstractNumId w:val="4"/>
  </w:num>
  <w:num w:numId="11" w16cid:durableId="882864602">
    <w:abstractNumId w:val="6"/>
  </w:num>
  <w:num w:numId="12" w16cid:durableId="1110204864">
    <w:abstractNumId w:val="7"/>
  </w:num>
  <w:num w:numId="13" w16cid:durableId="932594616">
    <w:abstractNumId w:val="11"/>
  </w:num>
  <w:num w:numId="14" w16cid:durableId="1671517048">
    <w:abstractNumId w:val="17"/>
  </w:num>
  <w:num w:numId="15" w16cid:durableId="348874439">
    <w:abstractNumId w:val="21"/>
  </w:num>
  <w:num w:numId="16" w16cid:durableId="788280695">
    <w:abstractNumId w:val="26"/>
  </w:num>
  <w:num w:numId="17" w16cid:durableId="1058630122">
    <w:abstractNumId w:val="12"/>
  </w:num>
  <w:num w:numId="18" w16cid:durableId="2120908136">
    <w:abstractNumId w:val="13"/>
  </w:num>
  <w:num w:numId="19" w16cid:durableId="686714860">
    <w:abstractNumId w:val="27"/>
  </w:num>
  <w:num w:numId="20" w16cid:durableId="422990355">
    <w:abstractNumId w:val="20"/>
  </w:num>
  <w:num w:numId="21" w16cid:durableId="1837307304">
    <w:abstractNumId w:val="23"/>
  </w:num>
  <w:num w:numId="22" w16cid:durableId="302121546">
    <w:abstractNumId w:val="5"/>
  </w:num>
  <w:num w:numId="23" w16cid:durableId="728039549">
    <w:abstractNumId w:val="8"/>
  </w:num>
  <w:num w:numId="24" w16cid:durableId="1971325234">
    <w:abstractNumId w:val="14"/>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54474350">
    <w:abstractNumId w:val="18"/>
  </w:num>
  <w:num w:numId="35" w16cid:durableId="1557089775">
    <w:abstractNumId w:val="3"/>
  </w:num>
  <w:num w:numId="36" w16cid:durableId="145393986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1641C"/>
    <w:rsid w:val="00042D73"/>
    <w:rsid w:val="0005217F"/>
    <w:rsid w:val="0007110E"/>
    <w:rsid w:val="0007544E"/>
    <w:rsid w:val="00092BCA"/>
    <w:rsid w:val="000A4668"/>
    <w:rsid w:val="000D129C"/>
    <w:rsid w:val="000F371B"/>
    <w:rsid w:val="000F4CD5"/>
    <w:rsid w:val="00111AB6"/>
    <w:rsid w:val="00192D7A"/>
    <w:rsid w:val="001D0A81"/>
    <w:rsid w:val="001E4BED"/>
    <w:rsid w:val="002109E6"/>
    <w:rsid w:val="00220D68"/>
    <w:rsid w:val="00252050"/>
    <w:rsid w:val="002B3CBF"/>
    <w:rsid w:val="002C49D0"/>
    <w:rsid w:val="002E40A9"/>
    <w:rsid w:val="00331948"/>
    <w:rsid w:val="00394447"/>
    <w:rsid w:val="003C2CC5"/>
    <w:rsid w:val="003C6E0B"/>
    <w:rsid w:val="003D514E"/>
    <w:rsid w:val="003E50A4"/>
    <w:rsid w:val="0040388A"/>
    <w:rsid w:val="00410FF5"/>
    <w:rsid w:val="00431778"/>
    <w:rsid w:val="00436B67"/>
    <w:rsid w:val="00454CC7"/>
    <w:rsid w:val="00476034"/>
    <w:rsid w:val="004A7403"/>
    <w:rsid w:val="005168AD"/>
    <w:rsid w:val="0058240F"/>
    <w:rsid w:val="00592CD5"/>
    <w:rsid w:val="005D1B85"/>
    <w:rsid w:val="00640549"/>
    <w:rsid w:val="00665583"/>
    <w:rsid w:val="00693BC6"/>
    <w:rsid w:val="00696070"/>
    <w:rsid w:val="00733F8C"/>
    <w:rsid w:val="0075110F"/>
    <w:rsid w:val="007934E1"/>
    <w:rsid w:val="007C4C15"/>
    <w:rsid w:val="007E531E"/>
    <w:rsid w:val="007F02AC"/>
    <w:rsid w:val="007F7012"/>
    <w:rsid w:val="008852D9"/>
    <w:rsid w:val="008A6890"/>
    <w:rsid w:val="008D02B7"/>
    <w:rsid w:val="008F0B52"/>
    <w:rsid w:val="008F4BA9"/>
    <w:rsid w:val="00994062"/>
    <w:rsid w:val="00996CC6"/>
    <w:rsid w:val="009A1EA0"/>
    <w:rsid w:val="009A2F00"/>
    <w:rsid w:val="009C5E27"/>
    <w:rsid w:val="00A033AD"/>
    <w:rsid w:val="00AB2CEA"/>
    <w:rsid w:val="00AF6424"/>
    <w:rsid w:val="00B062AC"/>
    <w:rsid w:val="00B24CC5"/>
    <w:rsid w:val="00B3644B"/>
    <w:rsid w:val="00B65513"/>
    <w:rsid w:val="00B73F08"/>
    <w:rsid w:val="00B8014C"/>
    <w:rsid w:val="00BA0602"/>
    <w:rsid w:val="00C06724"/>
    <w:rsid w:val="00C23DD9"/>
    <w:rsid w:val="00C3254D"/>
    <w:rsid w:val="00C504C7"/>
    <w:rsid w:val="00C75BA4"/>
    <w:rsid w:val="00CB5B61"/>
    <w:rsid w:val="00CD2C5A"/>
    <w:rsid w:val="00D03CF4"/>
    <w:rsid w:val="00D600A3"/>
    <w:rsid w:val="00D7090C"/>
    <w:rsid w:val="00D84D53"/>
    <w:rsid w:val="00D96984"/>
    <w:rsid w:val="00DD41ED"/>
    <w:rsid w:val="00DF1E49"/>
    <w:rsid w:val="00E21DBD"/>
    <w:rsid w:val="00E342CB"/>
    <w:rsid w:val="00E41704"/>
    <w:rsid w:val="00E44D7F"/>
    <w:rsid w:val="00E82667"/>
    <w:rsid w:val="00EB3147"/>
    <w:rsid w:val="00F4683D"/>
    <w:rsid w:val="00F6462F"/>
    <w:rsid w:val="00F656B2"/>
    <w:rsid w:val="00F83945"/>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uiPriority="99"/>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customStyle="1" w:styleId="Bodytext1">
    <w:name w:val="Body text|1_"/>
    <w:link w:val="Bodytext10"/>
    <w:rsid w:val="00B062AC"/>
    <w:rPr>
      <w:rFonts w:ascii="Arial" w:eastAsia="Arial" w:hAnsi="Arial" w:cs="Arial"/>
    </w:rPr>
  </w:style>
  <w:style w:type="paragraph" w:customStyle="1" w:styleId="Bodytext10">
    <w:name w:val="Body text|1"/>
    <w:basedOn w:val="Normal"/>
    <w:link w:val="Bodytext1"/>
    <w:rsid w:val="00B062AC"/>
    <w:pPr>
      <w:widowControl w:val="0"/>
      <w:spacing w:after="320"/>
      <w:jc w:val="left"/>
    </w:pPr>
    <w:rPr>
      <w:rFonts w:ascii="Arial" w:eastAsia="Arial" w:hAnsi="Arial" w:cs="Arial"/>
    </w:rPr>
  </w:style>
  <w:style w:type="character" w:styleId="CommentReference">
    <w:name w:val="annotation reference"/>
    <w:basedOn w:val="DefaultParagraphFont"/>
    <w:uiPriority w:val="99"/>
    <w:semiHidden/>
    <w:unhideWhenUsed/>
    <w:locked/>
    <w:rsid w:val="003C6E0B"/>
    <w:rPr>
      <w:sz w:val="16"/>
      <w:szCs w:val="16"/>
    </w:rPr>
  </w:style>
  <w:style w:type="paragraph" w:styleId="CommentText">
    <w:name w:val="annotation text"/>
    <w:basedOn w:val="Normal"/>
    <w:link w:val="CommentTextChar"/>
    <w:uiPriority w:val="99"/>
    <w:semiHidden/>
    <w:unhideWhenUsed/>
    <w:locked/>
    <w:rsid w:val="003C6E0B"/>
    <w:pPr>
      <w:spacing w:after="0"/>
      <w:jc w:val="left"/>
    </w:pPr>
    <w:rPr>
      <w:sz w:val="20"/>
      <w:lang w:val="fr-BE" w:eastAsia="en-GB"/>
    </w:rPr>
  </w:style>
  <w:style w:type="character" w:customStyle="1" w:styleId="CommentTextChar">
    <w:name w:val="Comment Text Char"/>
    <w:basedOn w:val="DefaultParagraphFont"/>
    <w:link w:val="CommentText"/>
    <w:uiPriority w:val="99"/>
    <w:semiHidden/>
    <w:rsid w:val="003C6E0B"/>
    <w:rPr>
      <w:sz w:val="20"/>
      <w:lang w:val="fr-B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AB122E4C5FA64E689EEF9DBB50557978"/>
        <w:category>
          <w:name w:val="General"/>
          <w:gallery w:val="placeholder"/>
        </w:category>
        <w:types>
          <w:type w:val="bbPlcHdr"/>
        </w:types>
        <w:behaviors>
          <w:behavior w:val="content"/>
        </w:behaviors>
        <w:guid w:val="{58227515-FE49-41E9-AAAF-54AD5D794FAB}"/>
      </w:docPartPr>
      <w:docPartBody>
        <w:p w:rsidR="002C18A4" w:rsidRDefault="00E23272" w:rsidP="00E23272">
          <w:pPr>
            <w:pStyle w:val="AB122E4C5FA64E689EEF9DBB50557978"/>
          </w:pPr>
          <w:r w:rsidRPr="00BD2312">
            <w:rPr>
              <w:rStyle w:val="PlaceholderText"/>
            </w:rPr>
            <w:t>Click or tap here to enter text.</w:t>
          </w:r>
        </w:p>
      </w:docPartBody>
    </w:docPart>
    <w:docPart>
      <w:docPartPr>
        <w:name w:val="67BB95BB9ED74986ABF52F4DF845EA93"/>
        <w:category>
          <w:name w:val="General"/>
          <w:gallery w:val="placeholder"/>
        </w:category>
        <w:types>
          <w:type w:val="bbPlcHdr"/>
        </w:types>
        <w:behaviors>
          <w:behavior w:val="content"/>
        </w:behaviors>
        <w:guid w:val="{3D9E185B-3533-40E8-8308-52E0081CB099}"/>
      </w:docPartPr>
      <w:docPartBody>
        <w:p w:rsidR="002C18A4" w:rsidRDefault="00E23272" w:rsidP="00E23272">
          <w:pPr>
            <w:pStyle w:val="67BB95BB9ED74986ABF52F4DF845EA93"/>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2C18A4"/>
    <w:rsid w:val="00363B3E"/>
    <w:rsid w:val="006212B2"/>
    <w:rsid w:val="006F0611"/>
    <w:rsid w:val="007F7378"/>
    <w:rsid w:val="00893390"/>
    <w:rsid w:val="00894A0C"/>
    <w:rsid w:val="00CA527C"/>
    <w:rsid w:val="00D374C1"/>
    <w:rsid w:val="00E23272"/>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E23272"/>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B122E4C5FA64E689EEF9DBB50557978">
    <w:name w:val="AB122E4C5FA64E689EEF9DBB50557978"/>
    <w:rsid w:val="00E23272"/>
  </w:style>
  <w:style w:type="paragraph" w:customStyle="1" w:styleId="67BB95BB9ED74986ABF52F4DF845EA93">
    <w:name w:val="67BB95BB9ED74986ABF52F4DF845EA93"/>
    <w:rsid w:val="00E232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919</Words>
  <Characters>6516</Characters>
  <Application>Microsoft Office Word</Application>
  <DocSecurity>4</DocSecurity>
  <PresentationFormat>Microsoft Word 14.0</PresentationFormat>
  <Lines>135</Lines>
  <Paragraphs>57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PAPADOPOULOU Roza (HR)</cp:lastModifiedBy>
  <cp:revision>2</cp:revision>
  <cp:lastPrinted>2023-04-05T10:36:00Z</cp:lastPrinted>
  <dcterms:created xsi:type="dcterms:W3CDTF">2023-07-05T11:57:00Z</dcterms:created>
  <dcterms:modified xsi:type="dcterms:W3CDTF">2023-07-05T11:57:00Z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