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62826"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DEFIS-A-</w:t>
            </w:r>
            <w:r w:rsidR="009C6E2F">
              <w:rPr>
                <w:rFonts w:ascii="Times New Roman" w:eastAsia="Times New Roman" w:hAnsi="Times New Roman" w:cs="Times New Roman"/>
                <w:b/>
                <w:sz w:val="24"/>
                <w:szCs w:val="20"/>
                <w:lang w:eastAsia="en-GB"/>
              </w:rPr>
              <w:t>2_A</w:t>
            </w:r>
          </w:p>
        </w:tc>
      </w:tr>
      <w:tr w:rsidR="00AF7D78" w:rsidRPr="000060C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C6E2F" w:rsidRPr="000A4BAE" w:rsidRDefault="009C6E2F" w:rsidP="009C6E2F">
            <w:pPr>
              <w:rPr>
                <w:rFonts w:ascii="Times New Roman" w:hAnsi="Times New Roman" w:cs="Times New Roman"/>
                <w:b/>
              </w:rPr>
            </w:pPr>
            <w:r w:rsidRPr="000A4BAE">
              <w:rPr>
                <w:rFonts w:ascii="Times New Roman" w:hAnsi="Times New Roman" w:cs="Times New Roman"/>
                <w:b/>
              </w:rPr>
              <w:t>Sylvia KAINZ-HUBER</w:t>
            </w:r>
          </w:p>
          <w:p w:rsidR="009C6E2F" w:rsidRPr="000A4BAE" w:rsidRDefault="000060CF" w:rsidP="009C6E2F">
            <w:pPr>
              <w:rPr>
                <w:rFonts w:ascii="Times New Roman" w:hAnsi="Times New Roman" w:cs="Times New Roman"/>
                <w:b/>
              </w:rPr>
            </w:pPr>
            <w:hyperlink r:id="rId9" w:history="1">
              <w:r w:rsidR="009C6E2F" w:rsidRPr="000A4BAE">
                <w:rPr>
                  <w:rFonts w:ascii="Times New Roman" w:hAnsi="Times New Roman" w:cs="Times New Roman"/>
                  <w:b/>
                  <w:color w:val="0000FF"/>
                  <w:u w:val="single"/>
                </w:rPr>
                <w:t>Sylvia.Kainz-Huber@ec.europa.eu</w:t>
              </w:r>
            </w:hyperlink>
            <w:r w:rsidR="009C6E2F" w:rsidRPr="000A4BAE">
              <w:rPr>
                <w:rFonts w:ascii="Times New Roman" w:hAnsi="Times New Roman" w:cs="Times New Roman"/>
                <w:b/>
              </w:rPr>
              <w:t xml:space="preserve">  </w:t>
            </w:r>
          </w:p>
          <w:p w:rsidR="009300A4" w:rsidRPr="004A2099" w:rsidRDefault="009C6E2F" w:rsidP="009C6E2F">
            <w:pPr>
              <w:rPr>
                <w:rFonts w:ascii="Times New Roman" w:hAnsi="Times New Roman" w:cs="Times New Roman"/>
                <w:b/>
                <w:lang w:val="en-GB"/>
              </w:rPr>
            </w:pPr>
            <w:r w:rsidRPr="000060CF">
              <w:rPr>
                <w:rFonts w:ascii="Times New Roman" w:hAnsi="Times New Roman" w:cs="Times New Roman"/>
                <w:b/>
                <w:lang w:val="en-GB"/>
              </w:rPr>
              <w:t>+32 229-64130</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60C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62826"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C6E2F" w:rsidRPr="009C6E2F" w:rsidRDefault="009C6E2F" w:rsidP="009C6E2F">
      <w:pPr>
        <w:spacing w:after="0" w:line="240" w:lineRule="auto"/>
        <w:ind w:left="426"/>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Contribute to the implementation of the European Defence Fund (EDF), both its research and the development window.</w:t>
      </w:r>
    </w:p>
    <w:p w:rsidR="009C6E2F" w:rsidRPr="009C6E2F" w:rsidRDefault="009C6E2F" w:rsidP="009C6E2F">
      <w:pPr>
        <w:spacing w:after="0" w:line="240" w:lineRule="auto"/>
        <w:ind w:left="426"/>
        <w:jc w:val="both"/>
        <w:rPr>
          <w:rFonts w:ascii="Times New Roman" w:eastAsia="Times New Roman" w:hAnsi="Times New Roman" w:cs="Times New Roman"/>
          <w:lang w:val="en-US" w:eastAsia="en-GB"/>
        </w:rPr>
      </w:pPr>
    </w:p>
    <w:p w:rsidR="009C6E2F" w:rsidRPr="009C6E2F" w:rsidRDefault="009C6E2F" w:rsidP="009C6E2F">
      <w:pPr>
        <w:spacing w:after="0" w:line="240" w:lineRule="auto"/>
        <w:ind w:left="426"/>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 xml:space="preserve">This includes </w:t>
      </w:r>
      <w:proofErr w:type="gramStart"/>
      <w:r w:rsidRPr="009C6E2F">
        <w:rPr>
          <w:rFonts w:ascii="Times New Roman" w:eastAsia="Times New Roman" w:hAnsi="Times New Roman" w:cs="Times New Roman"/>
          <w:lang w:val="en-US" w:eastAsia="en-GB"/>
        </w:rPr>
        <w:t>notably to</w:t>
      </w:r>
      <w:proofErr w:type="gramEnd"/>
      <w:r w:rsidRPr="009C6E2F">
        <w:rPr>
          <w:rFonts w:ascii="Times New Roman" w:eastAsia="Times New Roman" w:hAnsi="Times New Roman" w:cs="Times New Roman"/>
          <w:lang w:val="en-US" w:eastAsia="en-GB"/>
        </w:rPr>
        <w:t>:</w:t>
      </w:r>
    </w:p>
    <w:p w:rsidR="009C6E2F" w:rsidRPr="009C6E2F" w:rsidRDefault="009C6E2F" w:rsidP="009C6E2F">
      <w:pPr>
        <w:spacing w:after="0" w:line="240" w:lineRule="auto"/>
        <w:ind w:left="426"/>
        <w:jc w:val="both"/>
        <w:rPr>
          <w:rFonts w:ascii="Times New Roman" w:eastAsia="Times New Roman" w:hAnsi="Times New Roman" w:cs="Times New Roman"/>
          <w:lang w:val="en-US" w:eastAsia="en-GB"/>
        </w:rPr>
      </w:pPr>
    </w:p>
    <w:p w:rsidR="009C6E2F" w:rsidRPr="009C6E2F" w:rsidRDefault="009C6E2F" w:rsidP="009C6E2F">
      <w:pPr>
        <w:pStyle w:val="ListParagraph"/>
        <w:numPr>
          <w:ilvl w:val="0"/>
          <w:numId w:val="33"/>
        </w:numPr>
        <w:spacing w:after="0" w:line="240" w:lineRule="auto"/>
        <w:ind w:left="709" w:hanging="283"/>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 xml:space="preserve">Contribute to the preparation of the EDF annual work </w:t>
      </w:r>
      <w:proofErr w:type="spellStart"/>
      <w:r w:rsidRPr="009C6E2F">
        <w:rPr>
          <w:rFonts w:ascii="Times New Roman" w:eastAsia="Times New Roman" w:hAnsi="Times New Roman" w:cs="Times New Roman"/>
          <w:lang w:val="en-US" w:eastAsia="en-GB"/>
        </w:rPr>
        <w:t>programmes</w:t>
      </w:r>
      <w:proofErr w:type="spellEnd"/>
      <w:r w:rsidRPr="009C6E2F">
        <w:rPr>
          <w:rFonts w:ascii="Times New Roman" w:eastAsia="Times New Roman" w:hAnsi="Times New Roman" w:cs="Times New Roman"/>
          <w:lang w:val="en-US" w:eastAsia="en-GB"/>
        </w:rPr>
        <w:t xml:space="preserve"> (including topics to be addressed in the various categories of actions) and related calls for proposals in close cooperation with EU Member States;</w:t>
      </w:r>
    </w:p>
    <w:p w:rsidR="009C6E2F" w:rsidRPr="009C6E2F" w:rsidRDefault="009C6E2F" w:rsidP="009C6E2F">
      <w:pPr>
        <w:pStyle w:val="ListParagraph"/>
        <w:numPr>
          <w:ilvl w:val="0"/>
          <w:numId w:val="33"/>
        </w:numPr>
        <w:spacing w:after="0" w:line="240" w:lineRule="auto"/>
        <w:ind w:left="709" w:hanging="283"/>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Contribute to the EDF’s long-term planning by identifying EDF funding priorities as well as long-term concrete outcomes of EDF funding to be reflected in the indicative EDF long-term planning (multiannual perspective);</w:t>
      </w:r>
    </w:p>
    <w:p w:rsidR="00690914" w:rsidRPr="009C6E2F" w:rsidRDefault="009C6E2F" w:rsidP="009C6E2F">
      <w:pPr>
        <w:pStyle w:val="ListParagraph"/>
        <w:numPr>
          <w:ilvl w:val="0"/>
          <w:numId w:val="33"/>
        </w:numPr>
        <w:spacing w:after="0" w:line="240" w:lineRule="auto"/>
        <w:ind w:left="709" w:hanging="283"/>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 xml:space="preserve">Support Commission staff in the preparation of grant agreements and the monitoring of projects funded, in particularly to ensure that individual projects supported by the EDF are implemented in accordance with the provisions of the grant agreements. Ensure that project milestones </w:t>
      </w:r>
      <w:proofErr w:type="gramStart"/>
      <w:r w:rsidRPr="009C6E2F">
        <w:rPr>
          <w:rFonts w:ascii="Times New Roman" w:eastAsia="Times New Roman" w:hAnsi="Times New Roman" w:cs="Times New Roman"/>
          <w:lang w:val="en-US" w:eastAsia="en-GB"/>
        </w:rPr>
        <w:t>are reached</w:t>
      </w:r>
      <w:proofErr w:type="gramEnd"/>
      <w:r w:rsidRPr="009C6E2F">
        <w:rPr>
          <w:rFonts w:ascii="Times New Roman" w:eastAsia="Times New Roman" w:hAnsi="Times New Roman" w:cs="Times New Roman"/>
          <w:lang w:val="en-US" w:eastAsia="en-GB"/>
        </w:rPr>
        <w:t xml:space="preserve">, and </w:t>
      </w:r>
      <w:proofErr w:type="spellStart"/>
      <w:r w:rsidRPr="009C6E2F">
        <w:rPr>
          <w:rFonts w:ascii="Times New Roman" w:eastAsia="Times New Roman" w:hAnsi="Times New Roman" w:cs="Times New Roman"/>
          <w:lang w:val="en-US" w:eastAsia="en-GB"/>
        </w:rPr>
        <w:t>organise</w:t>
      </w:r>
      <w:proofErr w:type="spellEnd"/>
      <w:r w:rsidRPr="009C6E2F">
        <w:rPr>
          <w:rFonts w:ascii="Times New Roman" w:eastAsia="Times New Roman" w:hAnsi="Times New Roman" w:cs="Times New Roman"/>
          <w:lang w:val="en-US" w:eastAsia="en-GB"/>
        </w:rPr>
        <w:t xml:space="preserve"> relevant follow-up of the projects.</w:t>
      </w:r>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bookmarkStart w:id="0" w:name="_GoBack"/>
      <w:bookmarkEnd w:id="0"/>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9C6E2F">
        <w:rPr>
          <w:rFonts w:ascii="Times New Roman" w:eastAsia="Times New Roman" w:hAnsi="Times New Roman" w:cs="Times New Roman"/>
          <w:lang w:val="en-US" w:eastAsia="en-GB"/>
        </w:rPr>
        <w:t>e</w:t>
      </w:r>
      <w:r w:rsidR="009C6E2F" w:rsidRPr="009C6E2F">
        <w:rPr>
          <w:rFonts w:ascii="Times New Roman" w:eastAsia="Times New Roman" w:hAnsi="Times New Roman" w:cs="Times New Roman"/>
          <w:lang w:val="en-US" w:eastAsia="en-GB"/>
        </w:rPr>
        <w:t>ngineering, scien</w:t>
      </w:r>
      <w:r w:rsidR="009C6E2F">
        <w:rPr>
          <w:rFonts w:ascii="Times New Roman" w:eastAsia="Times New Roman" w:hAnsi="Times New Roman" w:cs="Times New Roman"/>
          <w:lang w:val="en-US" w:eastAsia="en-GB"/>
        </w:rPr>
        <w:t>ces</w:t>
      </w:r>
      <w:r w:rsidR="009C6E2F" w:rsidRPr="009C6E2F">
        <w:rPr>
          <w:rFonts w:ascii="Times New Roman" w:eastAsia="Times New Roman" w:hAnsi="Times New Roman" w:cs="Times New Roman"/>
          <w:lang w:val="en-US" w:eastAsia="en-GB"/>
        </w:rPr>
        <w:t>, l</w:t>
      </w:r>
      <w:r w:rsidR="009C6E2F">
        <w:rPr>
          <w:rFonts w:ascii="Times New Roman" w:eastAsia="Times New Roman" w:hAnsi="Times New Roman" w:cs="Times New Roman"/>
          <w:lang w:val="en-US" w:eastAsia="en-GB"/>
        </w:rPr>
        <w:t>aw</w:t>
      </w:r>
      <w:r w:rsidR="009C6E2F" w:rsidRPr="009C6E2F">
        <w:rPr>
          <w:rFonts w:ascii="Times New Roman" w:eastAsia="Times New Roman" w:hAnsi="Times New Roman" w:cs="Times New Roman"/>
          <w:lang w:val="en-US" w:eastAsia="en-GB"/>
        </w:rPr>
        <w:t xml:space="preserve"> or financ</w:t>
      </w:r>
      <w:r w:rsidR="009C6E2F">
        <w:rPr>
          <w:rFonts w:ascii="Times New Roman" w:eastAsia="Times New Roman" w:hAnsi="Times New Roman" w:cs="Times New Roman"/>
          <w:lang w:val="en-US" w:eastAsia="en-GB"/>
        </w:rPr>
        <w:t>e.</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C6E2F" w:rsidRPr="009C6E2F" w:rsidRDefault="009C6E2F" w:rsidP="009C6E2F">
      <w:pPr>
        <w:spacing w:after="0" w:line="240" w:lineRule="auto"/>
        <w:ind w:left="709" w:right="60"/>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Strong experience in:</w:t>
      </w:r>
    </w:p>
    <w:p w:rsidR="009C6E2F" w:rsidRPr="009C6E2F" w:rsidRDefault="009C6E2F" w:rsidP="009C6E2F">
      <w:pPr>
        <w:spacing w:after="0" w:line="240" w:lineRule="auto"/>
        <w:ind w:left="993" w:right="60" w:hanging="284"/>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a)</w:t>
      </w:r>
      <w:r w:rsidRPr="009C6E2F">
        <w:rPr>
          <w:rFonts w:ascii="Times New Roman" w:eastAsia="Times New Roman" w:hAnsi="Times New Roman" w:cs="Times New Roman"/>
          <w:lang w:val="en-US" w:eastAsia="en-GB"/>
        </w:rPr>
        <w:tab/>
        <w:t xml:space="preserve">National/EU </w:t>
      </w:r>
      <w:proofErr w:type="spellStart"/>
      <w:r w:rsidRPr="009C6E2F">
        <w:rPr>
          <w:rFonts w:ascii="Times New Roman" w:eastAsia="Times New Roman" w:hAnsi="Times New Roman" w:cs="Times New Roman"/>
          <w:lang w:val="en-US" w:eastAsia="en-GB"/>
        </w:rPr>
        <w:t>defence</w:t>
      </w:r>
      <w:proofErr w:type="spellEnd"/>
      <w:r w:rsidRPr="009C6E2F">
        <w:rPr>
          <w:rFonts w:ascii="Times New Roman" w:eastAsia="Times New Roman" w:hAnsi="Times New Roman" w:cs="Times New Roman"/>
          <w:lang w:val="en-US" w:eastAsia="en-GB"/>
        </w:rPr>
        <w:t xml:space="preserve"> capability priority setting, planning of investment priorities in joint </w:t>
      </w:r>
      <w:proofErr w:type="spellStart"/>
      <w:r w:rsidRPr="009C6E2F">
        <w:rPr>
          <w:rFonts w:ascii="Times New Roman" w:eastAsia="Times New Roman" w:hAnsi="Times New Roman" w:cs="Times New Roman"/>
          <w:lang w:val="en-US" w:eastAsia="en-GB"/>
        </w:rPr>
        <w:t>defence</w:t>
      </w:r>
      <w:proofErr w:type="spellEnd"/>
      <w:r w:rsidRPr="009C6E2F">
        <w:rPr>
          <w:rFonts w:ascii="Times New Roman" w:eastAsia="Times New Roman" w:hAnsi="Times New Roman" w:cs="Times New Roman"/>
          <w:lang w:val="en-US" w:eastAsia="en-GB"/>
        </w:rPr>
        <w:t xml:space="preserve"> R&amp;D </w:t>
      </w:r>
      <w:proofErr w:type="spellStart"/>
      <w:r w:rsidRPr="009C6E2F">
        <w:rPr>
          <w:rFonts w:ascii="Times New Roman" w:eastAsia="Times New Roman" w:hAnsi="Times New Roman" w:cs="Times New Roman"/>
          <w:lang w:val="en-US" w:eastAsia="en-GB"/>
        </w:rPr>
        <w:t>programmes</w:t>
      </w:r>
      <w:proofErr w:type="spellEnd"/>
      <w:r w:rsidRPr="009C6E2F">
        <w:rPr>
          <w:rFonts w:ascii="Times New Roman" w:eastAsia="Times New Roman" w:hAnsi="Times New Roman" w:cs="Times New Roman"/>
          <w:lang w:val="en-US" w:eastAsia="en-GB"/>
        </w:rPr>
        <w:t xml:space="preserve">/projects or armament </w:t>
      </w:r>
      <w:proofErr w:type="spellStart"/>
      <w:r w:rsidRPr="009C6E2F">
        <w:rPr>
          <w:rFonts w:ascii="Times New Roman" w:eastAsia="Times New Roman" w:hAnsi="Times New Roman" w:cs="Times New Roman"/>
          <w:lang w:val="en-US" w:eastAsia="en-GB"/>
        </w:rPr>
        <w:t>programmes</w:t>
      </w:r>
      <w:proofErr w:type="spellEnd"/>
      <w:r w:rsidRPr="009C6E2F">
        <w:rPr>
          <w:rFonts w:ascii="Times New Roman" w:eastAsia="Times New Roman" w:hAnsi="Times New Roman" w:cs="Times New Roman"/>
          <w:lang w:val="en-US" w:eastAsia="en-GB"/>
        </w:rPr>
        <w:t xml:space="preserve">/ </w:t>
      </w:r>
      <w:proofErr w:type="spellStart"/>
      <w:r w:rsidRPr="009C6E2F">
        <w:rPr>
          <w:rFonts w:ascii="Times New Roman" w:eastAsia="Times New Roman" w:hAnsi="Times New Roman" w:cs="Times New Roman"/>
          <w:lang w:val="en-US" w:eastAsia="en-GB"/>
        </w:rPr>
        <w:t>defence</w:t>
      </w:r>
      <w:proofErr w:type="spellEnd"/>
      <w:r w:rsidRPr="009C6E2F">
        <w:rPr>
          <w:rFonts w:ascii="Times New Roman" w:eastAsia="Times New Roman" w:hAnsi="Times New Roman" w:cs="Times New Roman"/>
          <w:lang w:val="en-US" w:eastAsia="en-GB"/>
        </w:rPr>
        <w:t xml:space="preserve">-related procurement at national or European level;  </w:t>
      </w:r>
    </w:p>
    <w:p w:rsidR="009C6E2F" w:rsidRPr="009C6E2F" w:rsidRDefault="009C6E2F" w:rsidP="009C6E2F">
      <w:pPr>
        <w:spacing w:after="0" w:line="240" w:lineRule="auto"/>
        <w:ind w:left="993" w:right="60" w:hanging="284"/>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b)</w:t>
      </w:r>
      <w:r w:rsidRPr="009C6E2F">
        <w:rPr>
          <w:rFonts w:ascii="Times New Roman" w:eastAsia="Times New Roman" w:hAnsi="Times New Roman" w:cs="Times New Roman"/>
          <w:lang w:val="en-US" w:eastAsia="en-GB"/>
        </w:rPr>
        <w:tab/>
        <w:t xml:space="preserve">The preparation and management of </w:t>
      </w:r>
      <w:proofErr w:type="spellStart"/>
      <w:r w:rsidRPr="009C6E2F">
        <w:rPr>
          <w:rFonts w:ascii="Times New Roman" w:eastAsia="Times New Roman" w:hAnsi="Times New Roman" w:cs="Times New Roman"/>
          <w:lang w:val="en-US" w:eastAsia="en-GB"/>
        </w:rPr>
        <w:t>defence</w:t>
      </w:r>
      <w:proofErr w:type="spellEnd"/>
      <w:r w:rsidRPr="009C6E2F">
        <w:rPr>
          <w:rFonts w:ascii="Times New Roman" w:eastAsia="Times New Roman" w:hAnsi="Times New Roman" w:cs="Times New Roman"/>
          <w:lang w:val="en-US" w:eastAsia="en-GB"/>
        </w:rPr>
        <w:t xml:space="preserve"> R&amp;D </w:t>
      </w:r>
      <w:proofErr w:type="spellStart"/>
      <w:r w:rsidRPr="009C6E2F">
        <w:rPr>
          <w:rFonts w:ascii="Times New Roman" w:eastAsia="Times New Roman" w:hAnsi="Times New Roman" w:cs="Times New Roman"/>
          <w:lang w:val="en-US" w:eastAsia="en-GB"/>
        </w:rPr>
        <w:t>programmes</w:t>
      </w:r>
      <w:proofErr w:type="spellEnd"/>
      <w:r w:rsidRPr="009C6E2F">
        <w:rPr>
          <w:rFonts w:ascii="Times New Roman" w:eastAsia="Times New Roman" w:hAnsi="Times New Roman" w:cs="Times New Roman"/>
          <w:lang w:val="en-US" w:eastAsia="en-GB"/>
        </w:rPr>
        <w:t xml:space="preserve"> and/or projects at national, multi-lateral/inter-governmental or EU level; </w:t>
      </w:r>
    </w:p>
    <w:p w:rsidR="009C6E2F" w:rsidRPr="009C6E2F" w:rsidRDefault="009C6E2F" w:rsidP="009C6E2F">
      <w:pPr>
        <w:spacing w:after="0" w:line="240" w:lineRule="auto"/>
        <w:ind w:left="993" w:right="60" w:hanging="284"/>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c)</w:t>
      </w:r>
      <w:r w:rsidRPr="009C6E2F">
        <w:rPr>
          <w:rFonts w:ascii="Times New Roman" w:eastAsia="Times New Roman" w:hAnsi="Times New Roman" w:cs="Times New Roman"/>
          <w:lang w:val="en-US" w:eastAsia="en-GB"/>
        </w:rPr>
        <w:tab/>
      </w:r>
      <w:r w:rsidR="000060CF">
        <w:rPr>
          <w:rFonts w:ascii="Times New Roman" w:eastAsia="Times New Roman" w:hAnsi="Times New Roman" w:cs="Times New Roman"/>
          <w:lang w:val="en-US" w:eastAsia="en-GB"/>
        </w:rPr>
        <w:t>Assisting, under the supervision of an administrator,</w:t>
      </w:r>
      <w:r w:rsidRPr="009C6E2F">
        <w:rPr>
          <w:rFonts w:ascii="Times New Roman" w:eastAsia="Times New Roman" w:hAnsi="Times New Roman" w:cs="Times New Roman"/>
          <w:lang w:val="en-US" w:eastAsia="en-GB"/>
        </w:rPr>
        <w:t xml:space="preserve"> in negotiations at multi-lateral or EU level on capability priority setting.</w:t>
      </w:r>
    </w:p>
    <w:p w:rsidR="009C6E2F" w:rsidRPr="009C6E2F" w:rsidRDefault="009C6E2F" w:rsidP="009C6E2F">
      <w:pPr>
        <w:spacing w:after="0" w:line="240" w:lineRule="auto"/>
        <w:ind w:left="709" w:right="60"/>
        <w:jc w:val="both"/>
        <w:rPr>
          <w:rFonts w:ascii="Times New Roman" w:eastAsia="Times New Roman" w:hAnsi="Times New Roman" w:cs="Times New Roman"/>
          <w:lang w:val="en-US" w:eastAsia="en-GB"/>
        </w:rPr>
      </w:pPr>
    </w:p>
    <w:p w:rsidR="009C6E2F" w:rsidRPr="009C6E2F" w:rsidRDefault="009C6E2F" w:rsidP="009C6E2F">
      <w:pPr>
        <w:spacing w:after="0" w:line="240" w:lineRule="auto"/>
        <w:ind w:left="709" w:right="60"/>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Good drafting skills and the capacity to deliver on time are required. Good presentational skills by using Excel and PowerPoint would be an asset.</w:t>
      </w:r>
    </w:p>
    <w:p w:rsidR="009C6E2F" w:rsidRPr="009C6E2F" w:rsidRDefault="009C6E2F" w:rsidP="009C6E2F">
      <w:pPr>
        <w:spacing w:after="0" w:line="240" w:lineRule="auto"/>
        <w:ind w:left="709" w:right="60"/>
        <w:jc w:val="both"/>
        <w:rPr>
          <w:rFonts w:ascii="Times New Roman" w:eastAsia="Times New Roman" w:hAnsi="Times New Roman" w:cs="Times New Roman"/>
          <w:lang w:val="en-US" w:eastAsia="en-GB"/>
        </w:rPr>
      </w:pPr>
    </w:p>
    <w:p w:rsidR="00F506E6" w:rsidRPr="00F506E6" w:rsidRDefault="009C6E2F" w:rsidP="009C6E2F">
      <w:pPr>
        <w:spacing w:after="0" w:line="240" w:lineRule="auto"/>
        <w:ind w:left="709" w:right="60"/>
        <w:jc w:val="both"/>
        <w:rPr>
          <w:rFonts w:ascii="Times New Roman" w:eastAsia="Times New Roman" w:hAnsi="Times New Roman" w:cs="Times New Roman"/>
          <w:lang w:val="en-US" w:eastAsia="en-GB"/>
        </w:rPr>
      </w:pPr>
      <w:r w:rsidRPr="009C6E2F">
        <w:rPr>
          <w:rFonts w:ascii="Times New Roman" w:eastAsia="Times New Roman" w:hAnsi="Times New Roman" w:cs="Times New Roman"/>
          <w:lang w:val="en-US" w:eastAsia="en-GB"/>
        </w:rPr>
        <w:t>The post requires candidates to be in possession of a valid Personnel Security Clearance (PSC) at EU Secret level. The successful candidate will be required to undergo security vetting if (s</w:t>
      </w:r>
      <w:proofErr w:type="gramStart"/>
      <w:r w:rsidRPr="009C6E2F">
        <w:rPr>
          <w:rFonts w:ascii="Times New Roman" w:eastAsia="Times New Roman" w:hAnsi="Times New Roman" w:cs="Times New Roman"/>
          <w:lang w:val="en-US" w:eastAsia="en-GB"/>
        </w:rPr>
        <w:t>)he</w:t>
      </w:r>
      <w:proofErr w:type="gramEnd"/>
      <w:r w:rsidRPr="009C6E2F">
        <w:rPr>
          <w:rFonts w:ascii="Times New Roman" w:eastAsia="Times New Roman" w:hAnsi="Times New Roman" w:cs="Times New Roman"/>
          <w:lang w:val="en-US" w:eastAsia="en-GB"/>
        </w:rPr>
        <w:t xml:space="preserve"> does not already hold security clearance at the appropriate level, in accordance with the relevant security provisions.</w:t>
      </w:r>
    </w:p>
    <w:p w:rsidR="00F506E6" w:rsidRDefault="00F506E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6282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9C6E2F" w:rsidRDefault="009C6E2F"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5282A2F"/>
    <w:multiLevelType w:val="hybridMultilevel"/>
    <w:tmpl w:val="1BB081C0"/>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6"/>
  </w:num>
  <w:num w:numId="4">
    <w:abstractNumId w:val="3"/>
  </w:num>
  <w:num w:numId="5">
    <w:abstractNumId w:val="18"/>
  </w:num>
  <w:num w:numId="6">
    <w:abstractNumId w:val="16"/>
  </w:num>
  <w:num w:numId="7">
    <w:abstractNumId w:val="30"/>
  </w:num>
  <w:num w:numId="8">
    <w:abstractNumId w:val="32"/>
  </w:num>
  <w:num w:numId="9">
    <w:abstractNumId w:val="28"/>
  </w:num>
  <w:num w:numId="10">
    <w:abstractNumId w:val="11"/>
  </w:num>
  <w:num w:numId="11">
    <w:abstractNumId w:val="29"/>
  </w:num>
  <w:num w:numId="12">
    <w:abstractNumId w:val="31"/>
  </w:num>
  <w:num w:numId="13">
    <w:abstractNumId w:val="9"/>
  </w:num>
  <w:num w:numId="14">
    <w:abstractNumId w:val="25"/>
  </w:num>
  <w:num w:numId="15">
    <w:abstractNumId w:val="27"/>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60CF"/>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62826"/>
    <w:rsid w:val="0089313E"/>
    <w:rsid w:val="008E4410"/>
    <w:rsid w:val="009300A4"/>
    <w:rsid w:val="00943796"/>
    <w:rsid w:val="0098353F"/>
    <w:rsid w:val="009B6F44"/>
    <w:rsid w:val="009C6E2F"/>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640D3"/>
    <w:rsid w:val="00D9510B"/>
    <w:rsid w:val="00DF4FC4"/>
    <w:rsid w:val="00DF6CB3"/>
    <w:rsid w:val="00E000D3"/>
    <w:rsid w:val="00E137DE"/>
    <w:rsid w:val="00E139F7"/>
    <w:rsid w:val="00E4016B"/>
    <w:rsid w:val="00E85C20"/>
    <w:rsid w:val="00F01FBD"/>
    <w:rsid w:val="00F1254B"/>
    <w:rsid w:val="00F16ABC"/>
    <w:rsid w:val="00F506E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B7B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ylvia.Kainz-Hub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4FA3-C08E-4C60-9251-D9A8A46A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7311</Characters>
  <Application>Microsoft Office Word</Application>
  <DocSecurity>0</DocSecurity>
  <Lines>174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2023-01-06T11:30:00Z</dcterms:created>
  <dcterms:modified xsi:type="dcterms:W3CDTF">2023-01-06T11:45:00Z</dcterms:modified>
</cp:coreProperties>
</file>