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85C20" w:rsidP="003278A6">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AGRI-A-3</w:t>
            </w:r>
          </w:p>
        </w:tc>
      </w:tr>
      <w:tr w:rsidR="00AF7D78" w:rsidRPr="00A66C95"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85C20" w:rsidRPr="005A0C42" w:rsidRDefault="00E85C20" w:rsidP="00E85C20">
            <w:pPr>
              <w:rPr>
                <w:rFonts w:ascii="Times New Roman" w:hAnsi="Times New Roman" w:cs="Times New Roman"/>
                <w:b/>
              </w:rPr>
            </w:pPr>
            <w:r w:rsidRPr="005A0C42">
              <w:rPr>
                <w:rFonts w:ascii="Times New Roman" w:hAnsi="Times New Roman" w:cs="Times New Roman"/>
                <w:b/>
              </w:rPr>
              <w:t>Sophie HELAINE</w:t>
            </w:r>
          </w:p>
          <w:p w:rsidR="00E85C20" w:rsidRPr="005A0C42" w:rsidRDefault="00E85C20" w:rsidP="00E85C20">
            <w:pPr>
              <w:rPr>
                <w:rFonts w:ascii="Times New Roman" w:hAnsi="Times New Roman" w:cs="Times New Roman"/>
                <w:b/>
              </w:rPr>
            </w:pPr>
            <w:hyperlink r:id="rId9" w:history="1">
              <w:r w:rsidRPr="00EA09D8">
                <w:rPr>
                  <w:rStyle w:val="Hyperlink"/>
                  <w:rFonts w:ascii="Times New Roman" w:hAnsi="Times New Roman" w:cs="Times New Roman"/>
                  <w:b/>
                </w:rPr>
                <w:t>Sophie.helaine@ec.europa.eu</w:t>
              </w:r>
            </w:hyperlink>
            <w:r>
              <w:rPr>
                <w:rFonts w:ascii="Times New Roman" w:hAnsi="Times New Roman" w:cs="Times New Roman"/>
                <w:b/>
              </w:rPr>
              <w:t xml:space="preserve"> </w:t>
            </w:r>
          </w:p>
          <w:p w:rsidR="009300A4" w:rsidRPr="004A2099" w:rsidRDefault="00E85C20" w:rsidP="00E85C20">
            <w:pPr>
              <w:rPr>
                <w:rFonts w:ascii="Times New Roman" w:hAnsi="Times New Roman" w:cs="Times New Roman"/>
                <w:b/>
                <w:lang w:val="en-GB"/>
              </w:rPr>
            </w:pPr>
            <w:r w:rsidRPr="005A0C42">
              <w:rPr>
                <w:rFonts w:ascii="Times New Roman" w:hAnsi="Times New Roman" w:cs="Times New Roman"/>
                <w:b/>
              </w:rPr>
              <w:t>+32 2 299 81214</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D9510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D9510B">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E78B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6C9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85C20" w:rsidRPr="00E85C20" w:rsidRDefault="00E85C20" w:rsidP="00E85C20">
      <w:pPr>
        <w:spacing w:after="0" w:line="240" w:lineRule="auto"/>
        <w:ind w:left="426"/>
        <w:jc w:val="both"/>
        <w:rPr>
          <w:rFonts w:ascii="Times New Roman" w:eastAsia="Times New Roman" w:hAnsi="Times New Roman" w:cs="Times New Roman"/>
          <w:lang w:val="en-US" w:eastAsia="en-GB"/>
        </w:rPr>
      </w:pPr>
      <w:r w:rsidRPr="00E85C20">
        <w:rPr>
          <w:rFonts w:ascii="Times New Roman" w:eastAsia="Times New Roman" w:hAnsi="Times New Roman" w:cs="Times New Roman"/>
          <w:lang w:val="en-US" w:eastAsia="en-GB"/>
        </w:rPr>
        <w:t xml:space="preserve">The post is a position as policy monitoring and evaluation officer in the Policy performance unit, which is part of the directorate for Analysis and Strategy and, accompanying the change of policy focus from compliance to results. </w:t>
      </w:r>
    </w:p>
    <w:p w:rsidR="00E85C20" w:rsidRDefault="00E85C20" w:rsidP="00E85C20">
      <w:pPr>
        <w:spacing w:after="0" w:line="240" w:lineRule="auto"/>
        <w:ind w:left="426"/>
        <w:jc w:val="both"/>
        <w:rPr>
          <w:rFonts w:ascii="Times New Roman" w:eastAsia="Times New Roman" w:hAnsi="Times New Roman" w:cs="Times New Roman"/>
          <w:lang w:val="en-US" w:eastAsia="en-GB"/>
        </w:rPr>
      </w:pPr>
    </w:p>
    <w:p w:rsidR="00E85C20" w:rsidRPr="00E85C20" w:rsidRDefault="00E85C20" w:rsidP="00E85C20">
      <w:pPr>
        <w:spacing w:after="0" w:line="240" w:lineRule="auto"/>
        <w:ind w:left="426"/>
        <w:jc w:val="both"/>
        <w:rPr>
          <w:rFonts w:ascii="Times New Roman" w:eastAsia="Times New Roman" w:hAnsi="Times New Roman" w:cs="Times New Roman"/>
          <w:lang w:val="en-US" w:eastAsia="en-GB"/>
        </w:rPr>
      </w:pPr>
      <w:r w:rsidRPr="00E85C20">
        <w:rPr>
          <w:rFonts w:ascii="Times New Roman" w:eastAsia="Times New Roman" w:hAnsi="Times New Roman" w:cs="Times New Roman"/>
          <w:lang w:val="en-US" w:eastAsia="en-GB"/>
        </w:rPr>
        <w:t>As part of a team of 16 motivated and friendly colleagues, and under the supervision of the deputy Head of Unit, the key role consists in:</w:t>
      </w:r>
    </w:p>
    <w:p w:rsidR="00E85C20" w:rsidRPr="00E85C20" w:rsidRDefault="00E85C20" w:rsidP="00E85C20">
      <w:pPr>
        <w:spacing w:after="0" w:line="240" w:lineRule="auto"/>
        <w:ind w:left="709" w:hanging="283"/>
        <w:jc w:val="both"/>
        <w:rPr>
          <w:rFonts w:ascii="Times New Roman" w:eastAsia="Times New Roman" w:hAnsi="Times New Roman" w:cs="Times New Roman"/>
          <w:lang w:val="en-US" w:eastAsia="en-GB"/>
        </w:rPr>
      </w:pPr>
      <w:r w:rsidRPr="00E85C20">
        <w:rPr>
          <w:rFonts w:ascii="Times New Roman" w:eastAsia="Times New Roman" w:hAnsi="Times New Roman" w:cs="Times New Roman"/>
          <w:lang w:val="en-US" w:eastAsia="en-GB"/>
        </w:rPr>
        <w:t>-</w:t>
      </w:r>
      <w:r w:rsidRPr="00E85C20">
        <w:rPr>
          <w:rFonts w:ascii="Times New Roman" w:eastAsia="Times New Roman" w:hAnsi="Times New Roman" w:cs="Times New Roman"/>
          <w:lang w:val="en-US" w:eastAsia="en-GB"/>
        </w:rPr>
        <w:tab/>
        <w:t>Contributing to monitoring and evaluation activities of the CAP</w:t>
      </w:r>
    </w:p>
    <w:p w:rsidR="00E85C20" w:rsidRPr="00E85C20" w:rsidRDefault="00E85C20" w:rsidP="00E85C20">
      <w:pPr>
        <w:spacing w:after="0" w:line="240" w:lineRule="auto"/>
        <w:ind w:left="709" w:hanging="283"/>
        <w:jc w:val="both"/>
        <w:rPr>
          <w:rFonts w:ascii="Times New Roman" w:eastAsia="Times New Roman" w:hAnsi="Times New Roman" w:cs="Times New Roman"/>
          <w:lang w:val="en-US" w:eastAsia="en-GB"/>
        </w:rPr>
      </w:pPr>
      <w:r w:rsidRPr="00E85C20">
        <w:rPr>
          <w:rFonts w:ascii="Times New Roman" w:eastAsia="Times New Roman" w:hAnsi="Times New Roman" w:cs="Times New Roman"/>
          <w:lang w:val="en-US" w:eastAsia="en-GB"/>
        </w:rPr>
        <w:t>-</w:t>
      </w:r>
      <w:r w:rsidRPr="00E85C20">
        <w:rPr>
          <w:rFonts w:ascii="Times New Roman" w:eastAsia="Times New Roman" w:hAnsi="Times New Roman" w:cs="Times New Roman"/>
          <w:lang w:val="en-US" w:eastAsia="en-GB"/>
        </w:rPr>
        <w:tab/>
        <w:t>Stimulating Member States evaluation activities</w:t>
      </w:r>
    </w:p>
    <w:p w:rsidR="00E85C20" w:rsidRPr="00E85C20" w:rsidRDefault="00E85C20" w:rsidP="00E85C20">
      <w:pPr>
        <w:spacing w:after="0" w:line="240" w:lineRule="auto"/>
        <w:ind w:left="709" w:hanging="283"/>
        <w:jc w:val="both"/>
        <w:rPr>
          <w:rFonts w:ascii="Times New Roman" w:eastAsia="Times New Roman" w:hAnsi="Times New Roman" w:cs="Times New Roman"/>
          <w:lang w:val="en-US" w:eastAsia="en-GB"/>
        </w:rPr>
      </w:pPr>
      <w:r w:rsidRPr="00E85C20">
        <w:rPr>
          <w:rFonts w:ascii="Times New Roman" w:eastAsia="Times New Roman" w:hAnsi="Times New Roman" w:cs="Times New Roman"/>
          <w:lang w:val="en-US" w:eastAsia="en-GB"/>
        </w:rPr>
        <w:t>-</w:t>
      </w:r>
      <w:r w:rsidRPr="00E85C20">
        <w:rPr>
          <w:rFonts w:ascii="Times New Roman" w:eastAsia="Times New Roman" w:hAnsi="Times New Roman" w:cs="Times New Roman"/>
          <w:lang w:val="en-US" w:eastAsia="en-GB"/>
        </w:rPr>
        <w:tab/>
        <w:t xml:space="preserve">Contribute to prepare dissemination material on the content of CAP Strategic Plans under the </w:t>
      </w:r>
      <w:proofErr w:type="spellStart"/>
      <w:r w:rsidRPr="00E85C20">
        <w:rPr>
          <w:rFonts w:ascii="Times New Roman" w:eastAsia="Times New Roman" w:hAnsi="Times New Roman" w:cs="Times New Roman"/>
          <w:lang w:val="en-US" w:eastAsia="en-GB"/>
        </w:rPr>
        <w:t>Agri</w:t>
      </w:r>
      <w:proofErr w:type="spellEnd"/>
      <w:r w:rsidRPr="00E85C20">
        <w:rPr>
          <w:rFonts w:ascii="Times New Roman" w:eastAsia="Times New Roman" w:hAnsi="Times New Roman" w:cs="Times New Roman"/>
          <w:lang w:val="en-US" w:eastAsia="en-GB"/>
        </w:rPr>
        <w:t>-food data portal</w:t>
      </w:r>
    </w:p>
    <w:p w:rsidR="00E85C20" w:rsidRPr="00E85C20" w:rsidRDefault="00E85C20" w:rsidP="00E85C20">
      <w:pPr>
        <w:spacing w:after="0" w:line="240" w:lineRule="auto"/>
        <w:ind w:left="709" w:hanging="283"/>
        <w:jc w:val="both"/>
        <w:rPr>
          <w:rFonts w:ascii="Times New Roman" w:eastAsia="Times New Roman" w:hAnsi="Times New Roman" w:cs="Times New Roman"/>
          <w:lang w:val="en-US" w:eastAsia="en-GB"/>
        </w:rPr>
      </w:pPr>
      <w:r w:rsidRPr="00E85C20">
        <w:rPr>
          <w:rFonts w:ascii="Times New Roman" w:eastAsia="Times New Roman" w:hAnsi="Times New Roman" w:cs="Times New Roman"/>
          <w:lang w:val="en-US" w:eastAsia="en-GB"/>
        </w:rPr>
        <w:t>-</w:t>
      </w:r>
      <w:r w:rsidRPr="00E85C20">
        <w:rPr>
          <w:rFonts w:ascii="Times New Roman" w:eastAsia="Times New Roman" w:hAnsi="Times New Roman" w:cs="Times New Roman"/>
          <w:lang w:val="en-US" w:eastAsia="en-GB"/>
        </w:rPr>
        <w:tab/>
        <w:t>Contribute to prepare and follow up meetings with stakeholders</w:t>
      </w:r>
    </w:p>
    <w:p w:rsidR="00D9510B" w:rsidRPr="00D9510B" w:rsidRDefault="00E85C20" w:rsidP="00E85C20">
      <w:pPr>
        <w:spacing w:after="0" w:line="240" w:lineRule="auto"/>
        <w:ind w:left="709" w:hanging="283"/>
        <w:jc w:val="both"/>
        <w:rPr>
          <w:rFonts w:ascii="Times New Roman" w:eastAsia="Times New Roman" w:hAnsi="Times New Roman" w:cs="Times New Roman"/>
          <w:lang w:val="en-US" w:eastAsia="en-GB"/>
        </w:rPr>
      </w:pPr>
      <w:r w:rsidRPr="00E85C20">
        <w:rPr>
          <w:rFonts w:ascii="Times New Roman" w:eastAsia="Times New Roman" w:hAnsi="Times New Roman" w:cs="Times New Roman"/>
          <w:lang w:val="en-US" w:eastAsia="en-GB"/>
        </w:rPr>
        <w:t>-</w:t>
      </w:r>
      <w:r w:rsidRPr="00E85C20">
        <w:rPr>
          <w:rFonts w:ascii="Times New Roman" w:eastAsia="Times New Roman" w:hAnsi="Times New Roman" w:cs="Times New Roman"/>
          <w:lang w:val="en-US" w:eastAsia="en-GB"/>
        </w:rPr>
        <w:tab/>
        <w:t>Participate to relevant meetings and report to the team and hierarchy</w:t>
      </w:r>
    </w:p>
    <w:p w:rsidR="00D9510B" w:rsidRPr="003160AF" w:rsidRDefault="00D9510B" w:rsidP="00D9510B">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3E78B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p>
    <w:p w:rsidR="00E85C20" w:rsidRPr="00E85C20" w:rsidRDefault="00E85C20" w:rsidP="00E85C20">
      <w:pPr>
        <w:tabs>
          <w:tab w:val="left" w:pos="1418"/>
          <w:tab w:val="left" w:pos="1560"/>
        </w:tabs>
        <w:spacing w:after="0" w:line="240" w:lineRule="auto"/>
        <w:ind w:left="851" w:right="60" w:hanging="142"/>
        <w:jc w:val="both"/>
        <w:rPr>
          <w:rFonts w:ascii="Times New Roman" w:eastAsia="Times New Roman" w:hAnsi="Times New Roman" w:cs="Times New Roman"/>
          <w:lang w:val="en-GB" w:eastAsia="en-GB"/>
        </w:rPr>
      </w:pPr>
      <w:r w:rsidRPr="00E85C20">
        <w:rPr>
          <w:rFonts w:ascii="Times New Roman" w:eastAsia="Times New Roman" w:hAnsi="Times New Roman" w:cs="Times New Roman"/>
          <w:lang w:val="en-GB" w:eastAsia="en-GB"/>
        </w:rPr>
        <w:t>Agricultural economics – a strong advantage</w:t>
      </w:r>
    </w:p>
    <w:p w:rsidR="00E85C20" w:rsidRPr="00E85C20" w:rsidRDefault="00E85C20" w:rsidP="00E85C20">
      <w:pPr>
        <w:tabs>
          <w:tab w:val="left" w:pos="1418"/>
          <w:tab w:val="left" w:pos="1560"/>
        </w:tabs>
        <w:spacing w:after="0" w:line="240" w:lineRule="auto"/>
        <w:ind w:left="851" w:right="60" w:hanging="142"/>
        <w:jc w:val="both"/>
        <w:rPr>
          <w:rFonts w:ascii="Times New Roman" w:eastAsia="Times New Roman" w:hAnsi="Times New Roman" w:cs="Times New Roman"/>
          <w:lang w:val="en-GB" w:eastAsia="en-GB"/>
        </w:rPr>
      </w:pPr>
      <w:r w:rsidRPr="00E85C20">
        <w:rPr>
          <w:rFonts w:ascii="Times New Roman" w:eastAsia="Times New Roman" w:hAnsi="Times New Roman" w:cs="Times New Roman"/>
          <w:lang w:val="en-GB" w:eastAsia="en-GB"/>
        </w:rPr>
        <w:t>Economic or policy analysis – an advantage</w:t>
      </w:r>
    </w:p>
    <w:p w:rsidR="00E85C20" w:rsidRDefault="00E85C20" w:rsidP="00E85C20">
      <w:pPr>
        <w:tabs>
          <w:tab w:val="left" w:pos="1418"/>
          <w:tab w:val="left" w:pos="1560"/>
        </w:tabs>
        <w:spacing w:after="0" w:line="240" w:lineRule="auto"/>
        <w:ind w:left="851" w:right="60" w:hanging="142"/>
        <w:jc w:val="both"/>
        <w:rPr>
          <w:rFonts w:ascii="Times New Roman" w:eastAsia="Times New Roman" w:hAnsi="Times New Roman" w:cs="Times New Roman"/>
          <w:lang w:val="en-GB" w:eastAsia="en-GB"/>
        </w:rPr>
      </w:pPr>
      <w:r w:rsidRPr="00E85C20">
        <w:rPr>
          <w:rFonts w:ascii="Times New Roman" w:eastAsia="Times New Roman" w:hAnsi="Times New Roman" w:cs="Times New Roman"/>
          <w:lang w:val="en-GB" w:eastAsia="en-GB"/>
        </w:rPr>
        <w:t>Agriculture – an advantage</w:t>
      </w:r>
    </w:p>
    <w:p w:rsidR="003E78B8" w:rsidRPr="00AF7D78" w:rsidRDefault="003E78B8" w:rsidP="003E78B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Default="00E85C20" w:rsidP="003E78B8">
      <w:pPr>
        <w:tabs>
          <w:tab w:val="left" w:pos="709"/>
        </w:tabs>
        <w:spacing w:after="0" w:line="240" w:lineRule="auto"/>
        <w:ind w:left="709" w:right="60"/>
        <w:jc w:val="both"/>
        <w:rPr>
          <w:rFonts w:ascii="Times New Roman" w:eastAsia="Times New Roman" w:hAnsi="Times New Roman" w:cs="Times New Roman"/>
          <w:lang w:val="en-US" w:eastAsia="en-GB"/>
        </w:rPr>
      </w:pPr>
      <w:r w:rsidRPr="00E85C20">
        <w:rPr>
          <w:rFonts w:ascii="Times New Roman" w:eastAsia="Times New Roman" w:hAnsi="Times New Roman" w:cs="Times New Roman"/>
          <w:lang w:val="en-US" w:eastAsia="en-GB"/>
        </w:rPr>
        <w:t xml:space="preserve">A minimum of 5 years professional experience, of which a minimum of 2 </w:t>
      </w:r>
      <w:proofErr w:type="spellStart"/>
      <w:r w:rsidRPr="00E85C20">
        <w:rPr>
          <w:rFonts w:ascii="Times New Roman" w:eastAsia="Times New Roman" w:hAnsi="Times New Roman" w:cs="Times New Roman"/>
          <w:lang w:val="en-US" w:eastAsia="en-GB"/>
        </w:rPr>
        <w:t>years experience</w:t>
      </w:r>
      <w:proofErr w:type="spellEnd"/>
      <w:r w:rsidRPr="00E85C20">
        <w:rPr>
          <w:rFonts w:ascii="Times New Roman" w:eastAsia="Times New Roman" w:hAnsi="Times New Roman" w:cs="Times New Roman"/>
          <w:lang w:val="en-US" w:eastAsia="en-GB"/>
        </w:rPr>
        <w:t xml:space="preserve"> related to designing, managing, monitoring, </w:t>
      </w:r>
      <w:proofErr w:type="spellStart"/>
      <w:r w:rsidRPr="00E85C20">
        <w:rPr>
          <w:rFonts w:ascii="Times New Roman" w:eastAsia="Times New Roman" w:hAnsi="Times New Roman" w:cs="Times New Roman"/>
          <w:lang w:val="en-US" w:eastAsia="en-GB"/>
        </w:rPr>
        <w:t>analysing</w:t>
      </w:r>
      <w:proofErr w:type="spellEnd"/>
      <w:r w:rsidRPr="00E85C20">
        <w:rPr>
          <w:rFonts w:ascii="Times New Roman" w:eastAsia="Times New Roman" w:hAnsi="Times New Roman" w:cs="Times New Roman"/>
          <w:lang w:val="en-US" w:eastAsia="en-GB"/>
        </w:rPr>
        <w:t xml:space="preserve"> or evaluating the CAP. Good knowledge about the European I</w:t>
      </w:r>
      <w:r>
        <w:rPr>
          <w:rFonts w:ascii="Times New Roman" w:eastAsia="Times New Roman" w:hAnsi="Times New Roman" w:cs="Times New Roman"/>
          <w:lang w:val="en-US" w:eastAsia="en-GB"/>
        </w:rPr>
        <w:t>nstitutions and the EU decision-</w:t>
      </w:r>
      <w:r w:rsidRPr="00E85C20">
        <w:rPr>
          <w:rFonts w:ascii="Times New Roman" w:eastAsia="Times New Roman" w:hAnsi="Times New Roman" w:cs="Times New Roman"/>
          <w:lang w:val="en-US" w:eastAsia="en-GB"/>
        </w:rPr>
        <w:t xml:space="preserve">making process </w:t>
      </w:r>
      <w:proofErr w:type="gramStart"/>
      <w:r w:rsidRPr="00E85C20">
        <w:rPr>
          <w:rFonts w:ascii="Times New Roman" w:eastAsia="Times New Roman" w:hAnsi="Times New Roman" w:cs="Times New Roman"/>
          <w:lang w:val="en-US" w:eastAsia="en-GB"/>
        </w:rPr>
        <w:t>are regarded</w:t>
      </w:r>
      <w:proofErr w:type="gramEnd"/>
      <w:r w:rsidRPr="00E85C20">
        <w:rPr>
          <w:rFonts w:ascii="Times New Roman" w:eastAsia="Times New Roman" w:hAnsi="Times New Roman" w:cs="Times New Roman"/>
          <w:lang w:val="en-US" w:eastAsia="en-GB"/>
        </w:rPr>
        <w:t xml:space="preserve"> as additional advantage</w:t>
      </w:r>
      <w:r w:rsidR="00D9510B" w:rsidRPr="00D9510B">
        <w:rPr>
          <w:rFonts w:ascii="Times New Roman" w:eastAsia="Times New Roman" w:hAnsi="Times New Roman" w:cs="Times New Roman"/>
          <w:lang w:val="en-US" w:eastAsia="en-GB"/>
        </w:rPr>
        <w:t>.</w:t>
      </w:r>
    </w:p>
    <w:p w:rsidR="00297EFB" w:rsidRPr="004D7DCC" w:rsidRDefault="00297EFB"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E85C20"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E85C20">
        <w:rPr>
          <w:rFonts w:ascii="Times New Roman" w:eastAsia="Times New Roman" w:hAnsi="Times New Roman" w:cs="Times New Roman"/>
          <w:lang w:val="en-US" w:eastAsia="en-GB"/>
        </w:rPr>
        <w:t>Capacity to work and draft notes and reports in English is essential. Knowledge of French is an advantage.</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3E78B8" w:rsidRDefault="003E78B8"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2CA162C"/>
    <w:multiLevelType w:val="hybridMultilevel"/>
    <w:tmpl w:val="270C5082"/>
    <w:lvl w:ilvl="0" w:tplc="0FCE8FFC">
      <w:start w:val="1"/>
      <w:numFmt w:val="bullet"/>
      <w:lvlText w:val="-"/>
      <w:lvlJc w:val="left"/>
      <w:pPr>
        <w:ind w:left="1429" w:hanging="360"/>
      </w:pPr>
      <w:rPr>
        <w:rFonts w:ascii="Times New Roman" w:hAnsi="Times New Roman" w:hint="default"/>
        <w:sz w:val="22"/>
      </w:rPr>
    </w:lvl>
    <w:lvl w:ilvl="1" w:tplc="E6D41572">
      <w:numFmt w:val="bullet"/>
      <w:lvlText w:val="•"/>
      <w:lvlJc w:val="left"/>
      <w:pPr>
        <w:ind w:left="2494" w:hanging="705"/>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861B1A"/>
    <w:multiLevelType w:val="hybridMultilevel"/>
    <w:tmpl w:val="D102CD22"/>
    <w:lvl w:ilvl="0" w:tplc="0FCE8FFC">
      <w:start w:val="1"/>
      <w:numFmt w:val="bullet"/>
      <w:lvlText w:val="-"/>
      <w:lvlJc w:val="left"/>
      <w:pPr>
        <w:ind w:left="1429" w:hanging="360"/>
      </w:pPr>
      <w:rPr>
        <w:rFonts w:ascii="Times New Roman" w:hAnsi="Times New Roman" w:hint="default"/>
        <w:sz w:val="22"/>
      </w:rPr>
    </w:lvl>
    <w:lvl w:ilvl="1" w:tplc="0FCE8FFC">
      <w:start w:val="1"/>
      <w:numFmt w:val="bullet"/>
      <w:lvlText w:val="-"/>
      <w:lvlJc w:val="left"/>
      <w:pPr>
        <w:ind w:left="2494" w:hanging="705"/>
      </w:pPr>
      <w:rPr>
        <w:rFonts w:ascii="Times New Roman" w:hAnsi="Times New Roman" w:hint="default"/>
        <w:sz w:val="22"/>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1"/>
  </w:num>
  <w:num w:numId="3">
    <w:abstractNumId w:val="21"/>
  </w:num>
  <w:num w:numId="4">
    <w:abstractNumId w:val="2"/>
  </w:num>
  <w:num w:numId="5">
    <w:abstractNumId w:val="15"/>
  </w:num>
  <w:num w:numId="6">
    <w:abstractNumId w:val="13"/>
  </w:num>
  <w:num w:numId="7">
    <w:abstractNumId w:val="25"/>
  </w:num>
  <w:num w:numId="8">
    <w:abstractNumId w:val="27"/>
  </w:num>
  <w:num w:numId="9">
    <w:abstractNumId w:val="23"/>
  </w:num>
  <w:num w:numId="10">
    <w:abstractNumId w:val="9"/>
  </w:num>
  <w:num w:numId="11">
    <w:abstractNumId w:val="24"/>
  </w:num>
  <w:num w:numId="12">
    <w:abstractNumId w:val="26"/>
  </w:num>
  <w:num w:numId="13">
    <w:abstractNumId w:val="7"/>
  </w:num>
  <w:num w:numId="14">
    <w:abstractNumId w:val="20"/>
  </w:num>
  <w:num w:numId="15">
    <w:abstractNumId w:val="22"/>
  </w:num>
  <w:num w:numId="16">
    <w:abstractNumId w:val="0"/>
  </w:num>
  <w:num w:numId="17">
    <w:abstractNumId w:val="17"/>
  </w:num>
  <w:num w:numId="18">
    <w:abstractNumId w:val="10"/>
  </w:num>
  <w:num w:numId="19">
    <w:abstractNumId w:val="8"/>
  </w:num>
  <w:num w:numId="20">
    <w:abstractNumId w:val="12"/>
  </w:num>
  <w:num w:numId="21">
    <w:abstractNumId w:val="11"/>
  </w:num>
  <w:num w:numId="22">
    <w:abstractNumId w:val="14"/>
  </w:num>
  <w:num w:numId="23">
    <w:abstractNumId w:val="18"/>
  </w:num>
  <w:num w:numId="24">
    <w:abstractNumId w:val="6"/>
  </w:num>
  <w:num w:numId="25">
    <w:abstractNumId w:val="19"/>
  </w:num>
  <w:num w:numId="26">
    <w:abstractNumId w:val="16"/>
  </w:num>
  <w:num w:numId="27">
    <w:abstractNumId w:val="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9598C"/>
    <w:rsid w:val="00297EFB"/>
    <w:rsid w:val="003160AF"/>
    <w:rsid w:val="00326F3E"/>
    <w:rsid w:val="003278A6"/>
    <w:rsid w:val="003E78B8"/>
    <w:rsid w:val="0044334A"/>
    <w:rsid w:val="004A2099"/>
    <w:rsid w:val="004D7DCC"/>
    <w:rsid w:val="00505BD2"/>
    <w:rsid w:val="00534042"/>
    <w:rsid w:val="00536D39"/>
    <w:rsid w:val="0055247B"/>
    <w:rsid w:val="005849BF"/>
    <w:rsid w:val="006226EE"/>
    <w:rsid w:val="00632DAF"/>
    <w:rsid w:val="006373E4"/>
    <w:rsid w:val="00660776"/>
    <w:rsid w:val="00673B92"/>
    <w:rsid w:val="00681502"/>
    <w:rsid w:val="00682FE7"/>
    <w:rsid w:val="00691157"/>
    <w:rsid w:val="00696FD5"/>
    <w:rsid w:val="006C0134"/>
    <w:rsid w:val="006F6D19"/>
    <w:rsid w:val="00757143"/>
    <w:rsid w:val="0083432B"/>
    <w:rsid w:val="00860C38"/>
    <w:rsid w:val="0089313E"/>
    <w:rsid w:val="008E4410"/>
    <w:rsid w:val="009300A4"/>
    <w:rsid w:val="00943796"/>
    <w:rsid w:val="0098353F"/>
    <w:rsid w:val="009B6F44"/>
    <w:rsid w:val="009C7B2E"/>
    <w:rsid w:val="009D4442"/>
    <w:rsid w:val="00A66C95"/>
    <w:rsid w:val="00A92957"/>
    <w:rsid w:val="00AD033B"/>
    <w:rsid w:val="00AF68EA"/>
    <w:rsid w:val="00AF7D78"/>
    <w:rsid w:val="00B47B23"/>
    <w:rsid w:val="00BB0D3B"/>
    <w:rsid w:val="00BB2337"/>
    <w:rsid w:val="00BB44AF"/>
    <w:rsid w:val="00BC14A5"/>
    <w:rsid w:val="00BE6BC9"/>
    <w:rsid w:val="00CC4913"/>
    <w:rsid w:val="00CF677F"/>
    <w:rsid w:val="00D37EF6"/>
    <w:rsid w:val="00D4063D"/>
    <w:rsid w:val="00D9510B"/>
    <w:rsid w:val="00DF4FC4"/>
    <w:rsid w:val="00DF6CB3"/>
    <w:rsid w:val="00E000D3"/>
    <w:rsid w:val="00E137DE"/>
    <w:rsid w:val="00E139F7"/>
    <w:rsid w:val="00E4016B"/>
    <w:rsid w:val="00E85C20"/>
    <w:rsid w:val="00F01FBD"/>
    <w:rsid w:val="00F1254B"/>
    <w:rsid w:val="00F16AB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C73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Sophie.helaine@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34A23-576E-455F-B749-411F8E03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6822</Characters>
  <Application>Microsoft Office Word</Application>
  <DocSecurity>0</DocSecurity>
  <Lines>139</Lines>
  <Paragraphs>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2023-01-05T13:41:00Z</dcterms:created>
  <dcterms:modified xsi:type="dcterms:W3CDTF">2023-01-05T13:41:00Z</dcterms:modified>
</cp:coreProperties>
</file>