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6C0134" w:rsidP="00A66C95">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OIB-RE-1</w:t>
            </w:r>
          </w:p>
        </w:tc>
      </w:tr>
      <w:tr w:rsidR="00AF7D78" w:rsidRPr="00A66C95"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6C0134" w:rsidRPr="005922FD" w:rsidRDefault="006C0134" w:rsidP="006C0134">
            <w:pPr>
              <w:rPr>
                <w:rFonts w:ascii="Times New Roman" w:hAnsi="Times New Roman" w:cs="Times New Roman"/>
                <w:b/>
              </w:rPr>
            </w:pPr>
            <w:r w:rsidRPr="005922FD">
              <w:rPr>
                <w:rFonts w:ascii="Times New Roman" w:hAnsi="Times New Roman" w:cs="Times New Roman"/>
                <w:b/>
              </w:rPr>
              <w:t xml:space="preserve">Dimitrios </w:t>
            </w:r>
            <w:proofErr w:type="spellStart"/>
            <w:r w:rsidRPr="005922FD">
              <w:rPr>
                <w:rFonts w:ascii="Times New Roman" w:hAnsi="Times New Roman" w:cs="Times New Roman"/>
                <w:b/>
              </w:rPr>
              <w:t>Kalogeras</w:t>
            </w:r>
            <w:proofErr w:type="spellEnd"/>
          </w:p>
          <w:p w:rsidR="006C0134" w:rsidRPr="005922FD" w:rsidRDefault="006C0134" w:rsidP="006C0134">
            <w:pPr>
              <w:rPr>
                <w:rFonts w:ascii="Times New Roman" w:hAnsi="Times New Roman" w:cs="Times New Roman"/>
                <w:b/>
              </w:rPr>
            </w:pPr>
            <w:hyperlink r:id="rId9" w:history="1">
              <w:r w:rsidRPr="00EA09D8">
                <w:rPr>
                  <w:rStyle w:val="Hyperlink"/>
                  <w:rFonts w:ascii="Times New Roman" w:hAnsi="Times New Roman" w:cs="Times New Roman"/>
                  <w:b/>
                </w:rPr>
                <w:t>dimitrios.kalogeras@ec.europa.eu</w:t>
              </w:r>
            </w:hyperlink>
            <w:r w:rsidRPr="005922FD">
              <w:rPr>
                <w:rFonts w:ascii="Times New Roman" w:hAnsi="Times New Roman" w:cs="Times New Roman"/>
                <w:b/>
              </w:rPr>
              <w:t xml:space="preserve">  </w:t>
            </w:r>
          </w:p>
          <w:p w:rsidR="009300A4" w:rsidRPr="004A2099" w:rsidRDefault="006C0134" w:rsidP="006C0134">
            <w:pPr>
              <w:rPr>
                <w:rFonts w:ascii="Times New Roman" w:hAnsi="Times New Roman" w:cs="Times New Roman"/>
                <w:b/>
                <w:lang w:val="en-GB"/>
              </w:rPr>
            </w:pPr>
            <w:r w:rsidRPr="005922FD">
              <w:rPr>
                <w:rFonts w:ascii="Times New Roman" w:hAnsi="Times New Roman" w:cs="Times New Roman"/>
                <w:b/>
              </w:rPr>
              <w:t>+ 32 229-93723</w:t>
            </w:r>
          </w:p>
          <w:p w:rsidR="00E4016B" w:rsidRPr="009300A4" w:rsidRDefault="000D060A" w:rsidP="00BB0D3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326F3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326F3E">
              <w:rPr>
                <w:rFonts w:ascii="Times New Roman" w:eastAsia="Times New Roman" w:hAnsi="Times New Roman" w:cs="Times New Roman"/>
                <w:b/>
                <w:vertAlign w:val="superscript"/>
                <w:lang w:val="en-US" w:eastAsia="en-GB"/>
              </w:rPr>
              <w:t>nd</w:t>
            </w:r>
            <w:r w:rsidR="000D060A">
              <w:rPr>
                <w:rFonts w:ascii="Times New Roman" w:eastAsia="Times New Roman" w:hAnsi="Times New Roman" w:cs="Times New Roman"/>
                <w:b/>
                <w:vertAlign w:val="superscript"/>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681502">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A66C95"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6226EE" w:rsidP="00AF7D78">
            <w:pPr>
              <w:rPr>
                <w:rFonts w:ascii="Times New Roman" w:eastAsia="Times New Roman" w:hAnsi="Times New Roman" w:cs="Times New Roman"/>
                <w:sz w:val="24"/>
                <w:szCs w:val="20"/>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66C95"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6C0134" w:rsidRPr="006C0134" w:rsidRDefault="006C0134" w:rsidP="006C0134">
      <w:pPr>
        <w:spacing w:after="0" w:line="240" w:lineRule="auto"/>
        <w:ind w:left="426"/>
        <w:jc w:val="both"/>
        <w:rPr>
          <w:rFonts w:ascii="Times New Roman" w:eastAsia="Times New Roman" w:hAnsi="Times New Roman"/>
          <w:lang w:val="en-US" w:eastAsia="en-GB"/>
        </w:rPr>
      </w:pPr>
      <w:r w:rsidRPr="006C0134">
        <w:rPr>
          <w:rFonts w:ascii="Times New Roman" w:eastAsia="Times New Roman" w:hAnsi="Times New Roman"/>
          <w:lang w:val="en-US" w:eastAsia="en-GB"/>
        </w:rPr>
        <w:t>The unit in charge of “Implementing the real estate policy, real estate assets and project management” in the Office of Infrastructure and Logistic in Brussels is interested in recruiting a seconded national expert from one of the Member States' authorities.</w:t>
      </w:r>
    </w:p>
    <w:p w:rsidR="006C0134" w:rsidRPr="006C0134" w:rsidRDefault="006C0134" w:rsidP="006C0134">
      <w:pPr>
        <w:spacing w:after="0" w:line="240" w:lineRule="auto"/>
        <w:ind w:left="426"/>
        <w:jc w:val="both"/>
        <w:rPr>
          <w:rFonts w:ascii="Times New Roman" w:eastAsia="Times New Roman" w:hAnsi="Times New Roman"/>
          <w:lang w:val="en-US" w:eastAsia="en-GB"/>
        </w:rPr>
      </w:pPr>
    </w:p>
    <w:p w:rsidR="006C0134" w:rsidRPr="006C0134" w:rsidRDefault="006C0134" w:rsidP="006C0134">
      <w:pPr>
        <w:spacing w:after="0" w:line="240" w:lineRule="auto"/>
        <w:ind w:left="426"/>
        <w:jc w:val="both"/>
        <w:rPr>
          <w:rFonts w:ascii="Times New Roman" w:eastAsia="Times New Roman" w:hAnsi="Times New Roman"/>
          <w:lang w:val="en-US" w:eastAsia="en-GB"/>
        </w:rPr>
      </w:pPr>
      <w:r w:rsidRPr="006C0134">
        <w:rPr>
          <w:rFonts w:ascii="Times New Roman" w:eastAsia="Times New Roman" w:hAnsi="Times New Roman"/>
          <w:lang w:val="en-US" w:eastAsia="en-GB"/>
        </w:rPr>
        <w:t xml:space="preserve">In the frame of the Green Deal and the New European Bauhaus initiative, the sector OIB.RE.1.002 is in charge of Project Management for the construction, renovation and redevelopment projects of the European Commission buildings portfolio. Some of the ongoing projects are the New Conference Centre, the new Visitor Centre in the Charlemagne building and the fitting out of recent buildings. Thanks to relevant experience, the seconded national expert is able to contribute to the activities of the sector. </w:t>
      </w:r>
    </w:p>
    <w:p w:rsidR="006C0134" w:rsidRPr="006C0134" w:rsidRDefault="006C0134" w:rsidP="006C0134">
      <w:pPr>
        <w:spacing w:after="0" w:line="240" w:lineRule="auto"/>
        <w:ind w:left="426"/>
        <w:jc w:val="both"/>
        <w:rPr>
          <w:rFonts w:ascii="Times New Roman" w:eastAsia="Times New Roman" w:hAnsi="Times New Roman"/>
          <w:lang w:val="en-US" w:eastAsia="en-GB"/>
        </w:rPr>
      </w:pPr>
    </w:p>
    <w:p w:rsidR="006C0134" w:rsidRPr="006C0134" w:rsidRDefault="006C0134" w:rsidP="006C0134">
      <w:pPr>
        <w:spacing w:after="0" w:line="240" w:lineRule="auto"/>
        <w:ind w:left="426"/>
        <w:jc w:val="both"/>
        <w:rPr>
          <w:rFonts w:ascii="Times New Roman" w:eastAsia="Times New Roman" w:hAnsi="Times New Roman"/>
          <w:lang w:val="en-US" w:eastAsia="en-GB"/>
        </w:rPr>
      </w:pPr>
      <w:r w:rsidRPr="006C0134">
        <w:rPr>
          <w:rFonts w:ascii="Times New Roman" w:eastAsia="Times New Roman" w:hAnsi="Times New Roman"/>
          <w:lang w:val="en-US" w:eastAsia="en-GB"/>
        </w:rPr>
        <w:t>Under the supervision of a Commission official, the selected candidate will assist with the management process of real estate projects. For example:</w:t>
      </w:r>
    </w:p>
    <w:p w:rsidR="006C0134" w:rsidRPr="006C0134" w:rsidRDefault="006C0134" w:rsidP="006C0134">
      <w:pPr>
        <w:spacing w:after="0" w:line="240" w:lineRule="auto"/>
        <w:ind w:left="851" w:hanging="425"/>
        <w:jc w:val="both"/>
        <w:rPr>
          <w:rFonts w:ascii="Times New Roman" w:eastAsia="Times New Roman" w:hAnsi="Times New Roman"/>
          <w:lang w:val="en-US" w:eastAsia="en-GB"/>
        </w:rPr>
      </w:pPr>
      <w:r w:rsidRPr="006C0134">
        <w:rPr>
          <w:rFonts w:ascii="Times New Roman" w:eastAsia="Times New Roman" w:hAnsi="Times New Roman"/>
          <w:lang w:val="en-US" w:eastAsia="en-GB"/>
        </w:rPr>
        <w:t>•</w:t>
      </w:r>
      <w:r w:rsidRPr="006C0134">
        <w:rPr>
          <w:rFonts w:ascii="Times New Roman" w:eastAsia="Times New Roman" w:hAnsi="Times New Roman"/>
          <w:lang w:val="en-US" w:eastAsia="en-GB"/>
        </w:rPr>
        <w:tab/>
        <w:t xml:space="preserve">participate and/or coordinate the project scope, drafting tenders within various domains (architecture, electricity, </w:t>
      </w:r>
      <w:proofErr w:type="spellStart"/>
      <w:r w:rsidRPr="006C0134">
        <w:rPr>
          <w:rFonts w:ascii="Times New Roman" w:eastAsia="Times New Roman" w:hAnsi="Times New Roman"/>
          <w:lang w:val="en-US" w:eastAsia="en-GB"/>
        </w:rPr>
        <w:t>hvac</w:t>
      </w:r>
      <w:proofErr w:type="spellEnd"/>
      <w:r w:rsidRPr="006C0134">
        <w:rPr>
          <w:rFonts w:ascii="Times New Roman" w:eastAsia="Times New Roman" w:hAnsi="Times New Roman"/>
          <w:lang w:val="en-US" w:eastAsia="en-GB"/>
        </w:rPr>
        <w:t xml:space="preserve">, acoustics, etc.) </w:t>
      </w:r>
    </w:p>
    <w:p w:rsidR="006C0134" w:rsidRPr="006C0134" w:rsidRDefault="006C0134" w:rsidP="006C0134">
      <w:pPr>
        <w:spacing w:after="0" w:line="240" w:lineRule="auto"/>
        <w:ind w:left="851" w:hanging="425"/>
        <w:jc w:val="both"/>
        <w:rPr>
          <w:rFonts w:ascii="Times New Roman" w:eastAsia="Times New Roman" w:hAnsi="Times New Roman"/>
          <w:lang w:val="en-US" w:eastAsia="en-GB"/>
        </w:rPr>
      </w:pPr>
      <w:r w:rsidRPr="006C0134">
        <w:rPr>
          <w:rFonts w:ascii="Times New Roman" w:eastAsia="Times New Roman" w:hAnsi="Times New Roman"/>
          <w:lang w:val="en-US" w:eastAsia="en-GB"/>
        </w:rPr>
        <w:t>•</w:t>
      </w:r>
      <w:r w:rsidRPr="006C0134">
        <w:rPr>
          <w:rFonts w:ascii="Times New Roman" w:eastAsia="Times New Roman" w:hAnsi="Times New Roman"/>
          <w:lang w:val="en-US" w:eastAsia="en-GB"/>
        </w:rPr>
        <w:tab/>
        <w:t xml:space="preserve">organizing service and work contracts, </w:t>
      </w:r>
    </w:p>
    <w:p w:rsidR="006C0134" w:rsidRPr="006C0134" w:rsidRDefault="006C0134" w:rsidP="006C0134">
      <w:pPr>
        <w:spacing w:after="0" w:line="240" w:lineRule="auto"/>
        <w:ind w:left="851" w:hanging="425"/>
        <w:jc w:val="both"/>
        <w:rPr>
          <w:rFonts w:ascii="Times New Roman" w:eastAsia="Times New Roman" w:hAnsi="Times New Roman"/>
          <w:lang w:val="en-US" w:eastAsia="en-GB"/>
        </w:rPr>
      </w:pPr>
      <w:r w:rsidRPr="006C0134">
        <w:rPr>
          <w:rFonts w:ascii="Times New Roman" w:eastAsia="Times New Roman" w:hAnsi="Times New Roman"/>
          <w:lang w:val="en-US" w:eastAsia="en-GB"/>
        </w:rPr>
        <w:t>•</w:t>
      </w:r>
      <w:r w:rsidRPr="006C0134">
        <w:rPr>
          <w:rFonts w:ascii="Times New Roman" w:eastAsia="Times New Roman" w:hAnsi="Times New Roman"/>
          <w:lang w:val="en-US" w:eastAsia="en-GB"/>
        </w:rPr>
        <w:tab/>
        <w:t>cost control,</w:t>
      </w:r>
    </w:p>
    <w:p w:rsidR="006C0134" w:rsidRPr="006C0134" w:rsidRDefault="006C0134" w:rsidP="006C0134">
      <w:pPr>
        <w:spacing w:after="0" w:line="240" w:lineRule="auto"/>
        <w:ind w:left="851" w:hanging="425"/>
        <w:jc w:val="both"/>
        <w:rPr>
          <w:rFonts w:ascii="Times New Roman" w:eastAsia="Times New Roman" w:hAnsi="Times New Roman"/>
          <w:lang w:val="en-US" w:eastAsia="en-GB"/>
        </w:rPr>
      </w:pPr>
      <w:r w:rsidRPr="006C0134">
        <w:rPr>
          <w:rFonts w:ascii="Times New Roman" w:eastAsia="Times New Roman" w:hAnsi="Times New Roman"/>
          <w:lang w:val="en-US" w:eastAsia="en-GB"/>
        </w:rPr>
        <w:t>•</w:t>
      </w:r>
      <w:r w:rsidRPr="006C0134">
        <w:rPr>
          <w:rFonts w:ascii="Times New Roman" w:eastAsia="Times New Roman" w:hAnsi="Times New Roman"/>
          <w:lang w:val="en-US" w:eastAsia="en-GB"/>
        </w:rPr>
        <w:tab/>
      </w:r>
      <w:proofErr w:type="gramStart"/>
      <w:r w:rsidRPr="006C0134">
        <w:rPr>
          <w:rFonts w:ascii="Times New Roman" w:eastAsia="Times New Roman" w:hAnsi="Times New Roman"/>
          <w:lang w:val="en-US" w:eastAsia="en-GB"/>
        </w:rPr>
        <w:t>project</w:t>
      </w:r>
      <w:proofErr w:type="gramEnd"/>
      <w:r w:rsidRPr="006C0134">
        <w:rPr>
          <w:rFonts w:ascii="Times New Roman" w:eastAsia="Times New Roman" w:hAnsi="Times New Roman"/>
          <w:lang w:val="en-US" w:eastAsia="en-GB"/>
        </w:rPr>
        <w:t xml:space="preserve"> planning management,</w:t>
      </w:r>
    </w:p>
    <w:p w:rsidR="006C0134" w:rsidRPr="006C0134" w:rsidRDefault="006C0134" w:rsidP="006C0134">
      <w:pPr>
        <w:spacing w:after="0" w:line="240" w:lineRule="auto"/>
        <w:ind w:left="851" w:hanging="425"/>
        <w:jc w:val="both"/>
        <w:rPr>
          <w:rFonts w:ascii="Times New Roman" w:eastAsia="Times New Roman" w:hAnsi="Times New Roman"/>
          <w:lang w:val="en-US" w:eastAsia="en-GB"/>
        </w:rPr>
      </w:pPr>
      <w:r w:rsidRPr="006C0134">
        <w:rPr>
          <w:rFonts w:ascii="Times New Roman" w:eastAsia="Times New Roman" w:hAnsi="Times New Roman"/>
          <w:lang w:val="en-US" w:eastAsia="en-GB"/>
        </w:rPr>
        <w:t>•</w:t>
      </w:r>
      <w:r w:rsidRPr="006C0134">
        <w:rPr>
          <w:rFonts w:ascii="Times New Roman" w:eastAsia="Times New Roman" w:hAnsi="Times New Roman"/>
          <w:lang w:val="en-US" w:eastAsia="en-GB"/>
        </w:rPr>
        <w:tab/>
        <w:t>follow up permit applications and monitoring of execution until final reception,</w:t>
      </w:r>
    </w:p>
    <w:p w:rsidR="006C0134" w:rsidRPr="006C0134" w:rsidRDefault="006C0134" w:rsidP="006C0134">
      <w:pPr>
        <w:spacing w:after="0" w:line="240" w:lineRule="auto"/>
        <w:ind w:left="851" w:hanging="425"/>
        <w:jc w:val="both"/>
        <w:rPr>
          <w:rFonts w:ascii="Times New Roman" w:eastAsia="Times New Roman" w:hAnsi="Times New Roman"/>
          <w:lang w:val="en-US" w:eastAsia="en-GB"/>
        </w:rPr>
      </w:pPr>
      <w:r w:rsidRPr="006C0134">
        <w:rPr>
          <w:rFonts w:ascii="Times New Roman" w:eastAsia="Times New Roman" w:hAnsi="Times New Roman"/>
          <w:lang w:val="en-US" w:eastAsia="en-GB"/>
        </w:rPr>
        <w:t>•</w:t>
      </w:r>
      <w:r w:rsidRPr="006C0134">
        <w:rPr>
          <w:rFonts w:ascii="Times New Roman" w:eastAsia="Times New Roman" w:hAnsi="Times New Roman"/>
          <w:lang w:val="en-US" w:eastAsia="en-GB"/>
        </w:rPr>
        <w:tab/>
        <w:t>assist with project governance aspects (communication, progress reports, etc.)</w:t>
      </w:r>
    </w:p>
    <w:p w:rsidR="006C0134" w:rsidRDefault="006C0134" w:rsidP="006C0134">
      <w:pPr>
        <w:spacing w:after="0" w:line="240" w:lineRule="auto"/>
        <w:ind w:left="426"/>
        <w:jc w:val="both"/>
        <w:rPr>
          <w:rFonts w:ascii="Times New Roman" w:eastAsia="Times New Roman" w:hAnsi="Times New Roman"/>
          <w:lang w:val="en-US" w:eastAsia="en-GB"/>
        </w:rPr>
      </w:pPr>
    </w:p>
    <w:p w:rsidR="006C0134" w:rsidRPr="006C0134" w:rsidRDefault="006C0134" w:rsidP="006C0134">
      <w:pPr>
        <w:spacing w:after="0" w:line="240" w:lineRule="auto"/>
        <w:ind w:left="426"/>
        <w:jc w:val="both"/>
        <w:rPr>
          <w:rFonts w:ascii="Times New Roman" w:eastAsia="Times New Roman" w:hAnsi="Times New Roman"/>
          <w:lang w:val="en-US" w:eastAsia="en-GB"/>
        </w:rPr>
      </w:pPr>
      <w:r w:rsidRPr="006C0134">
        <w:rPr>
          <w:rFonts w:ascii="Times New Roman" w:eastAsia="Times New Roman" w:hAnsi="Times New Roman"/>
          <w:lang w:val="en-US" w:eastAsia="en-GB"/>
        </w:rPr>
        <w:t>In parallel, the selected candidate will contribute to strategies for implementing the Green deal and New European Bauhaus initiatives.</w:t>
      </w:r>
    </w:p>
    <w:p w:rsidR="006C0134" w:rsidRDefault="006C0134" w:rsidP="006C0134">
      <w:pPr>
        <w:spacing w:after="0" w:line="240" w:lineRule="auto"/>
        <w:ind w:left="426"/>
        <w:jc w:val="both"/>
        <w:rPr>
          <w:rFonts w:ascii="Times New Roman" w:eastAsia="Times New Roman" w:hAnsi="Times New Roman"/>
          <w:lang w:val="en-US" w:eastAsia="en-GB"/>
        </w:rPr>
      </w:pPr>
    </w:p>
    <w:p w:rsidR="000D060A" w:rsidRDefault="006C0134" w:rsidP="006C0134">
      <w:pPr>
        <w:spacing w:after="0" w:line="240" w:lineRule="auto"/>
        <w:ind w:left="426"/>
        <w:jc w:val="both"/>
        <w:rPr>
          <w:rFonts w:ascii="Times New Roman" w:eastAsia="Times New Roman" w:hAnsi="Times New Roman"/>
          <w:lang w:val="en-US" w:eastAsia="en-GB"/>
        </w:rPr>
      </w:pPr>
      <w:r w:rsidRPr="006C0134">
        <w:rPr>
          <w:rFonts w:ascii="Times New Roman" w:eastAsia="Times New Roman" w:hAnsi="Times New Roman"/>
          <w:lang w:val="en-US" w:eastAsia="en-GB"/>
        </w:rPr>
        <w:lastRenderedPageBreak/>
        <w:t xml:space="preserve">Other tasks and responsibilities </w:t>
      </w:r>
      <w:proofErr w:type="gramStart"/>
      <w:r w:rsidRPr="006C0134">
        <w:rPr>
          <w:rFonts w:ascii="Times New Roman" w:eastAsia="Times New Roman" w:hAnsi="Times New Roman"/>
          <w:lang w:val="en-US" w:eastAsia="en-GB"/>
        </w:rPr>
        <w:t>may be added</w:t>
      </w:r>
      <w:proofErr w:type="gramEnd"/>
      <w:r w:rsidRPr="006C0134">
        <w:rPr>
          <w:rFonts w:ascii="Times New Roman" w:eastAsia="Times New Roman" w:hAnsi="Times New Roman"/>
          <w:lang w:val="en-US" w:eastAsia="en-GB"/>
        </w:rPr>
        <w:t>, depending on any specific experience and skills the candidate may bring to the workplace.</w:t>
      </w:r>
    </w:p>
    <w:p w:rsidR="006226EE" w:rsidRDefault="006226EE" w:rsidP="006226EE">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6C0134" w:rsidRPr="006C0134">
        <w:rPr>
          <w:rFonts w:ascii="Times New Roman" w:eastAsia="Times New Roman" w:hAnsi="Times New Roman" w:cs="Times New Roman"/>
          <w:lang w:val="en-GB" w:eastAsia="en-GB"/>
        </w:rPr>
        <w:t>engineering or architecture or equivalent</w:t>
      </w:r>
      <w:r w:rsidR="00A66C95" w:rsidRPr="00A66C95">
        <w:rPr>
          <w:rFonts w:ascii="Times New Roman" w:eastAsia="Times New Roman" w:hAnsi="Times New Roman" w:cs="Times New Roman"/>
          <w:lang w:val="en-GB"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6C0134" w:rsidRDefault="006C0134" w:rsidP="006C0134">
      <w:pPr>
        <w:tabs>
          <w:tab w:val="left" w:pos="709"/>
        </w:tabs>
        <w:spacing w:after="0" w:line="240" w:lineRule="auto"/>
        <w:ind w:left="709" w:right="60"/>
        <w:jc w:val="both"/>
        <w:rPr>
          <w:rFonts w:ascii="Times New Roman" w:eastAsia="Times New Roman" w:hAnsi="Times New Roman" w:cs="Times New Roman"/>
          <w:lang w:val="en-US" w:eastAsia="en-GB"/>
        </w:rPr>
      </w:pPr>
      <w:r w:rsidRPr="006C0134">
        <w:rPr>
          <w:rFonts w:ascii="Times New Roman" w:eastAsia="Times New Roman" w:hAnsi="Times New Roman" w:cs="Times New Roman"/>
          <w:lang w:val="en-US" w:eastAsia="en-GB"/>
        </w:rPr>
        <w:t xml:space="preserve">We are looking for a candidate who has at least 5 years of professional experience in the real estate and/or facilities management domain. This position requires good analytical, drafting and communication skills as the position requires various contacts with external entities and other Commission services. </w:t>
      </w:r>
    </w:p>
    <w:p w:rsidR="006C0134" w:rsidRPr="006C0134" w:rsidRDefault="006C0134" w:rsidP="006C0134">
      <w:pPr>
        <w:tabs>
          <w:tab w:val="left" w:pos="709"/>
        </w:tabs>
        <w:spacing w:after="0" w:line="240" w:lineRule="auto"/>
        <w:ind w:left="709" w:right="60"/>
        <w:jc w:val="both"/>
        <w:rPr>
          <w:rFonts w:ascii="Times New Roman" w:eastAsia="Times New Roman" w:hAnsi="Times New Roman" w:cs="Times New Roman"/>
          <w:lang w:val="en-US" w:eastAsia="en-GB"/>
        </w:rPr>
      </w:pPr>
    </w:p>
    <w:p w:rsidR="00151FDA" w:rsidRDefault="006C0134" w:rsidP="006C0134">
      <w:pPr>
        <w:tabs>
          <w:tab w:val="left" w:pos="709"/>
        </w:tabs>
        <w:spacing w:after="0" w:line="240" w:lineRule="auto"/>
        <w:ind w:left="709" w:right="60"/>
        <w:jc w:val="both"/>
        <w:rPr>
          <w:rFonts w:ascii="Times New Roman" w:eastAsia="Times New Roman" w:hAnsi="Times New Roman" w:cs="Times New Roman"/>
          <w:lang w:val="en-US" w:eastAsia="en-GB"/>
        </w:rPr>
      </w:pPr>
      <w:r w:rsidRPr="006C0134">
        <w:rPr>
          <w:rFonts w:ascii="Times New Roman" w:eastAsia="Times New Roman" w:hAnsi="Times New Roman" w:cs="Times New Roman"/>
          <w:lang w:val="en-US" w:eastAsia="en-GB"/>
        </w:rPr>
        <w:t>Professional experience in the field of building services and knowledge of project management methods and internal validation procedures will be an asset</w:t>
      </w:r>
      <w:r w:rsidR="00A66C95" w:rsidRPr="00A66C95">
        <w:rPr>
          <w:rFonts w:ascii="Times New Roman" w:eastAsia="Times New Roman" w:hAnsi="Times New Roman" w:cs="Times New Roman"/>
          <w:lang w:val="en-US" w:eastAsia="en-GB"/>
        </w:rPr>
        <w:t>.</w:t>
      </w:r>
    </w:p>
    <w:p w:rsidR="00297EFB" w:rsidRPr="004D7DCC" w:rsidRDefault="00297EFB" w:rsidP="00297EFB">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6C0134" w:rsidP="005849BF">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T</w:t>
      </w:r>
      <w:bookmarkStart w:id="0" w:name="_GoBack"/>
      <w:bookmarkEnd w:id="0"/>
      <w:r w:rsidRPr="006C0134">
        <w:rPr>
          <w:rFonts w:ascii="Times New Roman" w:eastAsia="Times New Roman" w:hAnsi="Times New Roman" w:cs="Times New Roman"/>
          <w:lang w:val="en-US" w:eastAsia="en-GB"/>
        </w:rPr>
        <w:t>horough knowledge of French and/or English and a satisfactory knowledge of another EU language to the extent necessary for the performance of the duties.</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6226EE" w:rsidRDefault="006226EE"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681502" w:rsidRDefault="00681502" w:rsidP="00681502">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681502" w:rsidRPr="00AF7D78" w:rsidRDefault="00681502" w:rsidP="00681502">
      <w:pPr>
        <w:spacing w:after="0" w:line="240" w:lineRule="auto"/>
        <w:ind w:left="426" w:right="175"/>
        <w:jc w:val="both"/>
        <w:rPr>
          <w:rFonts w:ascii="Times New Roman" w:eastAsia="Times New Roman" w:hAnsi="Times New Roman" w:cs="Times New Roman"/>
          <w:lang w:eastAsia="en-GB"/>
        </w:rPr>
      </w:pPr>
    </w:p>
    <w:p w:rsidR="00681502" w:rsidRPr="00AF7D78" w:rsidRDefault="00681502" w:rsidP="00681502">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681502" w:rsidRPr="00AF7D78" w:rsidRDefault="00681502" w:rsidP="00681502">
      <w:pPr>
        <w:spacing w:after="0" w:line="240" w:lineRule="auto"/>
        <w:ind w:left="426" w:right="176"/>
        <w:rPr>
          <w:rFonts w:ascii="Times New Roman" w:eastAsia="Times New Roman" w:hAnsi="Times New Roman" w:cs="Times New Roman"/>
          <w:lang w:val="en-GB" w:eastAsia="en-GB"/>
        </w:rPr>
      </w:pPr>
    </w:p>
    <w:p w:rsidR="00681502" w:rsidRPr="00AF7D78" w:rsidRDefault="00681502" w:rsidP="00681502">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681502" w:rsidRPr="0032123B" w:rsidRDefault="00681502" w:rsidP="00681502">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681502" w:rsidRPr="0032123B"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2"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C55BD" w:rsidRPr="00AF7D78" w:rsidRDefault="00681502" w:rsidP="00681502">
      <w:pPr>
        <w:spacing w:after="0" w:line="240" w:lineRule="auto"/>
        <w:ind w:left="426" w:right="176"/>
        <w:jc w:val="both"/>
        <w:rPr>
          <w:lang w:val="en-US"/>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A2F2798"/>
    <w:multiLevelType w:val="hybridMultilevel"/>
    <w:tmpl w:val="EAFC579C"/>
    <w:lvl w:ilvl="0" w:tplc="00A29B9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53856470"/>
    <w:multiLevelType w:val="hybridMultilevel"/>
    <w:tmpl w:val="DB4805CA"/>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9"/>
  </w:num>
  <w:num w:numId="4">
    <w:abstractNumId w:val="2"/>
  </w:num>
  <w:num w:numId="5">
    <w:abstractNumId w:val="13"/>
  </w:num>
  <w:num w:numId="6">
    <w:abstractNumId w:val="11"/>
  </w:num>
  <w:num w:numId="7">
    <w:abstractNumId w:val="23"/>
  </w:num>
  <w:num w:numId="8">
    <w:abstractNumId w:val="25"/>
  </w:num>
  <w:num w:numId="9">
    <w:abstractNumId w:val="21"/>
  </w:num>
  <w:num w:numId="10">
    <w:abstractNumId w:val="7"/>
  </w:num>
  <w:num w:numId="11">
    <w:abstractNumId w:val="22"/>
  </w:num>
  <w:num w:numId="12">
    <w:abstractNumId w:val="24"/>
  </w:num>
  <w:num w:numId="13">
    <w:abstractNumId w:val="5"/>
  </w:num>
  <w:num w:numId="14">
    <w:abstractNumId w:val="18"/>
  </w:num>
  <w:num w:numId="15">
    <w:abstractNumId w:val="20"/>
  </w:num>
  <w:num w:numId="16">
    <w:abstractNumId w:val="0"/>
  </w:num>
  <w:num w:numId="17">
    <w:abstractNumId w:val="15"/>
  </w:num>
  <w:num w:numId="18">
    <w:abstractNumId w:val="8"/>
  </w:num>
  <w:num w:numId="19">
    <w:abstractNumId w:val="6"/>
  </w:num>
  <w:num w:numId="20">
    <w:abstractNumId w:val="10"/>
  </w:num>
  <w:num w:numId="21">
    <w:abstractNumId w:val="9"/>
  </w:num>
  <w:num w:numId="22">
    <w:abstractNumId w:val="12"/>
  </w:num>
  <w:num w:numId="23">
    <w:abstractNumId w:val="16"/>
  </w:num>
  <w:num w:numId="24">
    <w:abstractNumId w:val="4"/>
  </w:num>
  <w:num w:numId="25">
    <w:abstractNumId w:val="17"/>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D060A"/>
    <w:rsid w:val="000E4874"/>
    <w:rsid w:val="000E739C"/>
    <w:rsid w:val="00124A9C"/>
    <w:rsid w:val="0014734A"/>
    <w:rsid w:val="00151FDA"/>
    <w:rsid w:val="0019598C"/>
    <w:rsid w:val="00297EFB"/>
    <w:rsid w:val="00326F3E"/>
    <w:rsid w:val="0044334A"/>
    <w:rsid w:val="004A2099"/>
    <w:rsid w:val="004D7DCC"/>
    <w:rsid w:val="00505BD2"/>
    <w:rsid w:val="00534042"/>
    <w:rsid w:val="00536D39"/>
    <w:rsid w:val="005849BF"/>
    <w:rsid w:val="006226EE"/>
    <w:rsid w:val="00632DAF"/>
    <w:rsid w:val="006373E4"/>
    <w:rsid w:val="00660776"/>
    <w:rsid w:val="00673B92"/>
    <w:rsid w:val="00681502"/>
    <w:rsid w:val="00682FE7"/>
    <w:rsid w:val="00691157"/>
    <w:rsid w:val="00696FD5"/>
    <w:rsid w:val="006C0134"/>
    <w:rsid w:val="006F6D19"/>
    <w:rsid w:val="00757143"/>
    <w:rsid w:val="0083432B"/>
    <w:rsid w:val="00860C38"/>
    <w:rsid w:val="0089313E"/>
    <w:rsid w:val="009300A4"/>
    <w:rsid w:val="00943796"/>
    <w:rsid w:val="0098353F"/>
    <w:rsid w:val="009B6F44"/>
    <w:rsid w:val="009C7B2E"/>
    <w:rsid w:val="009D4442"/>
    <w:rsid w:val="00A66C95"/>
    <w:rsid w:val="00A92957"/>
    <w:rsid w:val="00AD033B"/>
    <w:rsid w:val="00AF68EA"/>
    <w:rsid w:val="00AF7D78"/>
    <w:rsid w:val="00B47B23"/>
    <w:rsid w:val="00BB0D3B"/>
    <w:rsid w:val="00BB2337"/>
    <w:rsid w:val="00BB44AF"/>
    <w:rsid w:val="00BC14A5"/>
    <w:rsid w:val="00BE6BC9"/>
    <w:rsid w:val="00CC4913"/>
    <w:rsid w:val="00CF677F"/>
    <w:rsid w:val="00D37EF6"/>
    <w:rsid w:val="00D4063D"/>
    <w:rsid w:val="00DF4FC4"/>
    <w:rsid w:val="00DF6CB3"/>
    <w:rsid w:val="00E000D3"/>
    <w:rsid w:val="00E137DE"/>
    <w:rsid w:val="00E139F7"/>
    <w:rsid w:val="00E4016B"/>
    <w:rsid w:val="00F01FBD"/>
    <w:rsid w:val="00F1254B"/>
    <w:rsid w:val="00F16ABC"/>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7C734"/>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dimitrios.kalogeras@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B4861-770D-4DC6-9CD1-0F3A1659E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1293</Words>
  <Characters>7503</Characters>
  <Application>Microsoft Office Word</Application>
  <DocSecurity>0</DocSecurity>
  <Lines>234</Lines>
  <Paragraphs>107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2023-01-05T12:21:00Z</dcterms:created>
  <dcterms:modified xsi:type="dcterms:W3CDTF">2023-01-05T12:21:00Z</dcterms:modified>
</cp:coreProperties>
</file>