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80882"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AGRI-G-1</w:t>
            </w:r>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80882" w:rsidRPr="00680882" w:rsidRDefault="00680882" w:rsidP="00680882">
            <w:pPr>
              <w:jc w:val="both"/>
              <w:outlineLvl w:val="1"/>
              <w:rPr>
                <w:rFonts w:ascii="Times New Roman" w:eastAsia="Times New Roman" w:hAnsi="Times New Roman" w:cs="Times New Roman"/>
                <w:b/>
                <w:bCs/>
                <w:lang w:val="en-GB" w:eastAsia="fr-BE"/>
              </w:rPr>
            </w:pPr>
            <w:r w:rsidRPr="00680882">
              <w:rPr>
                <w:rFonts w:ascii="Times New Roman" w:eastAsia="Times New Roman" w:hAnsi="Times New Roman" w:cs="Times New Roman"/>
                <w:b/>
                <w:bCs/>
                <w:lang w:val="en-GB" w:eastAsia="fr-BE"/>
              </w:rPr>
              <w:t>Willi SCHULZ-GREVE</w:t>
            </w:r>
          </w:p>
          <w:p w:rsidR="00680882" w:rsidRPr="00680882" w:rsidRDefault="00680882" w:rsidP="00680882">
            <w:pPr>
              <w:jc w:val="both"/>
              <w:outlineLvl w:val="1"/>
              <w:rPr>
                <w:rFonts w:ascii="Times New Roman" w:eastAsia="Times New Roman" w:hAnsi="Times New Roman" w:cs="Times New Roman"/>
                <w:b/>
                <w:bCs/>
                <w:color w:val="0000FF"/>
                <w:lang w:val="en-GB" w:eastAsia="fr-BE"/>
              </w:rPr>
            </w:pPr>
            <w:hyperlink r:id="rId8" w:history="1">
              <w:r w:rsidRPr="00680882">
                <w:rPr>
                  <w:rFonts w:ascii="Times New Roman" w:eastAsia="Times New Roman" w:hAnsi="Times New Roman" w:cs="Times New Roman"/>
                  <w:b/>
                  <w:bCs/>
                  <w:color w:val="0000FF"/>
                  <w:u w:val="single"/>
                  <w:lang w:val="en-GB" w:eastAsia="fr-BE"/>
                </w:rPr>
                <w:t>willi.schulz-greve@ec.europa.eu</w:t>
              </w:r>
            </w:hyperlink>
            <w:r w:rsidRPr="00680882">
              <w:rPr>
                <w:rFonts w:ascii="Times New Roman" w:eastAsia="Times New Roman" w:hAnsi="Times New Roman" w:cs="Times New Roman"/>
                <w:b/>
                <w:bCs/>
                <w:color w:val="0000FF"/>
                <w:lang w:val="en-GB" w:eastAsia="fr-BE"/>
              </w:rPr>
              <w:t xml:space="preserve"> </w:t>
            </w:r>
          </w:p>
          <w:p w:rsidR="009F03A7" w:rsidRPr="009F03A7" w:rsidRDefault="00680882" w:rsidP="00680882">
            <w:pPr>
              <w:rPr>
                <w:rFonts w:ascii="Times New Roman" w:eastAsia="Times New Roman" w:hAnsi="Times New Roman" w:cs="Times New Roman"/>
                <w:b/>
                <w:lang w:val="de-DE" w:eastAsia="en-GB"/>
              </w:rPr>
            </w:pPr>
            <w:r w:rsidRPr="00680882">
              <w:rPr>
                <w:rFonts w:ascii="Times New Roman" w:eastAsia="Times New Roman" w:hAnsi="Times New Roman" w:cs="Times New Roman"/>
                <w:b/>
                <w:bCs/>
                <w:lang w:val="en-GB" w:eastAsia="fr-BE"/>
              </w:rPr>
              <w:t>+32 229 60 945</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680882"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 year</w:t>
            </w:r>
            <w:r w:rsidR="000B207F">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680882" w:rsidRDefault="00680882" w:rsidP="00680882">
      <w:pPr>
        <w:spacing w:after="0" w:line="240" w:lineRule="auto"/>
        <w:ind w:left="426"/>
        <w:jc w:val="both"/>
        <w:rPr>
          <w:rFonts w:ascii="Times New Roman" w:eastAsia="Times New Roman" w:hAnsi="Times New Roman" w:cs="Times New Roman"/>
          <w:lang w:val="en-IE" w:eastAsia="en-GB"/>
        </w:rPr>
      </w:pPr>
      <w:r w:rsidRPr="00680882">
        <w:rPr>
          <w:rFonts w:ascii="Times New Roman" w:eastAsia="Times New Roman" w:hAnsi="Times New Roman" w:cs="Times New Roman"/>
          <w:lang w:val="en-IE" w:eastAsia="en-GB"/>
        </w:rPr>
        <w:t xml:space="preserve">Within DG AGRI, unit G.1 is responsible for ‘Global issues, WTO and relations with ACP’ and covers a wide range of international aspects of agricultural policy. We provide input on agricultural aspects to trade and development policy, in international fora such as OECD, FAO, G7 and G20, in relations with ACP countries regional groups, and the African Union as well as analysis of </w:t>
      </w:r>
      <w:proofErr w:type="spellStart"/>
      <w:r w:rsidRPr="00680882">
        <w:rPr>
          <w:rFonts w:ascii="Times New Roman" w:eastAsia="Times New Roman" w:hAnsi="Times New Roman" w:cs="Times New Roman"/>
          <w:lang w:val="en-IE" w:eastAsia="en-GB"/>
        </w:rPr>
        <w:t>agri</w:t>
      </w:r>
      <w:proofErr w:type="spellEnd"/>
      <w:r w:rsidRPr="00680882">
        <w:rPr>
          <w:rFonts w:ascii="Times New Roman" w:eastAsia="Times New Roman" w:hAnsi="Times New Roman" w:cs="Times New Roman"/>
          <w:lang w:val="en-IE" w:eastAsia="en-GB"/>
        </w:rPr>
        <w:t xml:space="preserve">-food trade and specific analysis as an input to trade negotiations. The unit also represents the EU in the regular work at the WTO where we manage the EU's obligations under the Agreement on Agriculture and ensure compliance with WTO commitments. </w:t>
      </w:r>
    </w:p>
    <w:p w:rsidR="00680882" w:rsidRPr="00680882" w:rsidRDefault="00680882" w:rsidP="00680882">
      <w:pPr>
        <w:spacing w:after="0" w:line="240" w:lineRule="auto"/>
        <w:ind w:left="426"/>
        <w:jc w:val="both"/>
        <w:rPr>
          <w:rFonts w:ascii="Times New Roman" w:eastAsia="Times New Roman" w:hAnsi="Times New Roman" w:cs="Times New Roman"/>
          <w:lang w:val="en-IE" w:eastAsia="en-GB"/>
        </w:rPr>
      </w:pPr>
    </w:p>
    <w:p w:rsidR="00680882" w:rsidRDefault="00680882" w:rsidP="00680882">
      <w:pPr>
        <w:spacing w:after="0" w:line="240" w:lineRule="auto"/>
        <w:ind w:left="426"/>
        <w:jc w:val="both"/>
        <w:rPr>
          <w:rFonts w:ascii="Times New Roman" w:eastAsia="Times New Roman" w:hAnsi="Times New Roman" w:cs="Times New Roman"/>
          <w:lang w:val="en-IE" w:eastAsia="en-GB"/>
        </w:rPr>
      </w:pPr>
      <w:r w:rsidRPr="00680882">
        <w:rPr>
          <w:rFonts w:ascii="Times New Roman" w:eastAsia="Times New Roman" w:hAnsi="Times New Roman" w:cs="Times New Roman"/>
          <w:lang w:val="en-IE" w:eastAsia="en-GB"/>
        </w:rPr>
        <w:t xml:space="preserve">The successful candidate will be involved in various aspects of the unit’s work with a focus on trade analysis. The tasks will involve in particular work on international agriculture markets, trade monitoring, global food security and on relations with WTO, OECD and FAO. </w:t>
      </w:r>
    </w:p>
    <w:p w:rsidR="00680882" w:rsidRDefault="00680882" w:rsidP="00680882">
      <w:pPr>
        <w:spacing w:after="0" w:line="240" w:lineRule="auto"/>
        <w:ind w:left="426"/>
        <w:jc w:val="both"/>
        <w:rPr>
          <w:rFonts w:ascii="Times New Roman" w:eastAsia="Times New Roman" w:hAnsi="Times New Roman" w:cs="Times New Roman"/>
          <w:lang w:val="en-IE" w:eastAsia="en-GB"/>
        </w:rPr>
      </w:pPr>
    </w:p>
    <w:p w:rsidR="00680882" w:rsidRPr="00680882" w:rsidRDefault="00680882" w:rsidP="00680882">
      <w:pPr>
        <w:spacing w:after="0" w:line="240" w:lineRule="auto"/>
        <w:ind w:left="426"/>
        <w:jc w:val="both"/>
        <w:rPr>
          <w:rFonts w:ascii="Times New Roman" w:eastAsia="Times New Roman" w:hAnsi="Times New Roman" w:cs="Times New Roman"/>
          <w:lang w:val="en-IE" w:eastAsia="en-GB"/>
        </w:rPr>
      </w:pPr>
      <w:r w:rsidRPr="00680882">
        <w:rPr>
          <w:rFonts w:ascii="Times New Roman" w:eastAsia="Times New Roman" w:hAnsi="Times New Roman" w:cs="Times New Roman"/>
          <w:lang w:val="en-IE" w:eastAsia="en-GB"/>
        </w:rPr>
        <w:t>The tasks will involve:</w:t>
      </w:r>
    </w:p>
    <w:p w:rsidR="00680882" w:rsidRPr="00680882" w:rsidRDefault="00680882" w:rsidP="00680882">
      <w:pPr>
        <w:spacing w:after="0" w:line="240" w:lineRule="auto"/>
        <w:ind w:left="709" w:hanging="283"/>
        <w:jc w:val="both"/>
        <w:rPr>
          <w:rFonts w:ascii="Times New Roman" w:eastAsia="Times New Roman" w:hAnsi="Times New Roman" w:cs="Times New Roman"/>
          <w:lang w:val="en-IE" w:eastAsia="en-GB"/>
        </w:rPr>
      </w:pPr>
      <w:r w:rsidRPr="00680882">
        <w:rPr>
          <w:rFonts w:ascii="Times New Roman" w:eastAsia="Times New Roman" w:hAnsi="Times New Roman" w:cs="Times New Roman"/>
          <w:lang w:val="en-IE" w:eastAsia="en-GB"/>
        </w:rPr>
        <w:t>-</w:t>
      </w:r>
      <w:r w:rsidRPr="00680882">
        <w:rPr>
          <w:rFonts w:ascii="Times New Roman" w:eastAsia="Times New Roman" w:hAnsi="Times New Roman" w:cs="Times New Roman"/>
          <w:lang w:val="en-IE" w:eastAsia="en-GB"/>
        </w:rPr>
        <w:tab/>
        <w:t xml:space="preserve">Provide policy, economic and statistical analysis of international markets and trade in </w:t>
      </w:r>
      <w:proofErr w:type="spellStart"/>
      <w:r w:rsidRPr="00680882">
        <w:rPr>
          <w:rFonts w:ascii="Times New Roman" w:eastAsia="Times New Roman" w:hAnsi="Times New Roman" w:cs="Times New Roman"/>
          <w:lang w:val="en-IE" w:eastAsia="en-GB"/>
        </w:rPr>
        <w:t>agri</w:t>
      </w:r>
      <w:proofErr w:type="spellEnd"/>
      <w:r w:rsidRPr="00680882">
        <w:rPr>
          <w:rFonts w:ascii="Times New Roman" w:eastAsia="Times New Roman" w:hAnsi="Times New Roman" w:cs="Times New Roman"/>
          <w:lang w:val="en-IE" w:eastAsia="en-GB"/>
        </w:rPr>
        <w:t xml:space="preserve">-food products; </w:t>
      </w:r>
    </w:p>
    <w:p w:rsidR="00680882" w:rsidRPr="00680882" w:rsidRDefault="00680882" w:rsidP="00680882">
      <w:pPr>
        <w:spacing w:after="0" w:line="240" w:lineRule="auto"/>
        <w:ind w:left="709" w:hanging="283"/>
        <w:jc w:val="both"/>
        <w:rPr>
          <w:rFonts w:ascii="Times New Roman" w:eastAsia="Times New Roman" w:hAnsi="Times New Roman" w:cs="Times New Roman"/>
          <w:lang w:val="en-IE" w:eastAsia="en-GB"/>
        </w:rPr>
      </w:pPr>
      <w:r w:rsidRPr="00680882">
        <w:rPr>
          <w:rFonts w:ascii="Times New Roman" w:eastAsia="Times New Roman" w:hAnsi="Times New Roman" w:cs="Times New Roman"/>
          <w:lang w:val="en-IE" w:eastAsia="en-GB"/>
        </w:rPr>
        <w:t>-</w:t>
      </w:r>
      <w:r w:rsidRPr="00680882">
        <w:rPr>
          <w:rFonts w:ascii="Times New Roman" w:eastAsia="Times New Roman" w:hAnsi="Times New Roman" w:cs="Times New Roman"/>
          <w:lang w:val="en-IE" w:eastAsia="en-GB"/>
        </w:rPr>
        <w:tab/>
        <w:t xml:space="preserve">Provide analysis, notes, briefings and presentations on EU trade evolvements as well as on global issues, such as food security and sustainable food systems; </w:t>
      </w:r>
    </w:p>
    <w:p w:rsidR="00680882" w:rsidRPr="00680882" w:rsidRDefault="00680882" w:rsidP="00680882">
      <w:pPr>
        <w:spacing w:after="0" w:line="240" w:lineRule="auto"/>
        <w:ind w:left="709" w:hanging="283"/>
        <w:jc w:val="both"/>
        <w:rPr>
          <w:rFonts w:ascii="Times New Roman" w:eastAsia="Times New Roman" w:hAnsi="Times New Roman" w:cs="Times New Roman"/>
          <w:lang w:val="en-IE" w:eastAsia="en-GB"/>
        </w:rPr>
      </w:pPr>
      <w:r w:rsidRPr="00680882">
        <w:rPr>
          <w:rFonts w:ascii="Times New Roman" w:eastAsia="Times New Roman" w:hAnsi="Times New Roman" w:cs="Times New Roman"/>
          <w:lang w:val="en-IE" w:eastAsia="en-GB"/>
        </w:rPr>
        <w:t>-</w:t>
      </w:r>
      <w:r w:rsidRPr="00680882">
        <w:rPr>
          <w:rFonts w:ascii="Times New Roman" w:eastAsia="Times New Roman" w:hAnsi="Times New Roman" w:cs="Times New Roman"/>
          <w:lang w:val="en-IE" w:eastAsia="en-GB"/>
        </w:rPr>
        <w:tab/>
        <w:t xml:space="preserve">Contribute to the analytical work within DG AGRI and with relevant Commission DGs, the External Action service and delegations in third countries; </w:t>
      </w:r>
    </w:p>
    <w:p w:rsidR="00680882" w:rsidRPr="00680882" w:rsidRDefault="00680882" w:rsidP="00680882">
      <w:pPr>
        <w:spacing w:after="0" w:line="240" w:lineRule="auto"/>
        <w:ind w:left="709" w:hanging="283"/>
        <w:jc w:val="both"/>
        <w:rPr>
          <w:rFonts w:ascii="Times New Roman" w:eastAsia="Times New Roman" w:hAnsi="Times New Roman" w:cs="Times New Roman"/>
          <w:lang w:val="en-IE" w:eastAsia="en-GB"/>
        </w:rPr>
      </w:pPr>
      <w:r w:rsidRPr="00680882">
        <w:rPr>
          <w:rFonts w:ascii="Times New Roman" w:eastAsia="Times New Roman" w:hAnsi="Times New Roman" w:cs="Times New Roman"/>
          <w:lang w:val="en-IE" w:eastAsia="en-GB"/>
        </w:rPr>
        <w:t>-</w:t>
      </w:r>
      <w:r w:rsidRPr="00680882">
        <w:rPr>
          <w:rFonts w:ascii="Times New Roman" w:eastAsia="Times New Roman" w:hAnsi="Times New Roman" w:cs="Times New Roman"/>
          <w:lang w:val="en-IE" w:eastAsia="en-GB"/>
        </w:rPr>
        <w:tab/>
        <w:t xml:space="preserve">Follow the statistical and analytical work and the reports issued by WTO, OECD, FAO and CFS; </w:t>
      </w:r>
    </w:p>
    <w:p w:rsidR="00B6704F" w:rsidRPr="00B6704F" w:rsidRDefault="00680882" w:rsidP="00680882">
      <w:pPr>
        <w:spacing w:after="0" w:line="240" w:lineRule="auto"/>
        <w:ind w:left="709" w:hanging="283"/>
        <w:jc w:val="both"/>
        <w:rPr>
          <w:rFonts w:ascii="Times New Roman" w:eastAsia="Times New Roman" w:hAnsi="Times New Roman" w:cs="Times New Roman"/>
          <w:lang w:val="en-IE" w:eastAsia="en-GB"/>
        </w:rPr>
      </w:pPr>
      <w:r w:rsidRPr="00680882">
        <w:rPr>
          <w:rFonts w:ascii="Times New Roman" w:eastAsia="Times New Roman" w:hAnsi="Times New Roman" w:cs="Times New Roman"/>
          <w:lang w:val="en-IE" w:eastAsia="en-GB"/>
        </w:rPr>
        <w:t>-</w:t>
      </w:r>
      <w:r w:rsidRPr="00680882">
        <w:rPr>
          <w:rFonts w:ascii="Times New Roman" w:eastAsia="Times New Roman" w:hAnsi="Times New Roman" w:cs="Times New Roman"/>
          <w:lang w:val="en-IE" w:eastAsia="en-GB"/>
        </w:rPr>
        <w:tab/>
        <w:t>Supporting the preparation AGRI / the Commission positions and follow-up of meetings in the Council Working Party on international aspects of agriculture)</w:t>
      </w:r>
      <w:r w:rsidR="000B207F" w:rsidRPr="000B207F">
        <w:rPr>
          <w:rFonts w:ascii="Times New Roman" w:eastAsia="Times New Roman" w:hAnsi="Times New Roman" w:cs="Times New Roman"/>
          <w:lang w:val="en-IE" w:eastAsia="en-GB"/>
        </w:rPr>
        <w:t>.</w:t>
      </w:r>
    </w:p>
    <w:p w:rsidR="00B6704F" w:rsidRPr="00232073" w:rsidRDefault="00B6704F" w:rsidP="0023207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680882">
        <w:rPr>
          <w:rFonts w:ascii="Times New Roman" w:eastAsia="Times New Roman" w:hAnsi="Times New Roman" w:cs="Times New Roman"/>
          <w:lang w:val="en-US" w:eastAsia="en-GB"/>
        </w:rPr>
        <w:t>g</w:t>
      </w:r>
      <w:r w:rsidR="00680882" w:rsidRPr="00680882">
        <w:rPr>
          <w:rFonts w:ascii="Times New Roman" w:eastAsia="Times New Roman" w:hAnsi="Times New Roman" w:cs="Times New Roman"/>
          <w:lang w:val="en-US" w:eastAsia="en-GB"/>
        </w:rPr>
        <w:t xml:space="preserve">eneral or </w:t>
      </w:r>
      <w:proofErr w:type="spellStart"/>
      <w:r w:rsidR="00680882">
        <w:rPr>
          <w:rFonts w:ascii="Times New Roman" w:eastAsia="Times New Roman" w:hAnsi="Times New Roman" w:cs="Times New Roman"/>
          <w:lang w:val="en-US" w:eastAsia="en-GB"/>
        </w:rPr>
        <w:t>s</w:t>
      </w:r>
      <w:r w:rsidR="00680882" w:rsidRPr="00680882">
        <w:rPr>
          <w:rFonts w:ascii="Times New Roman" w:eastAsia="Times New Roman" w:hAnsi="Times New Roman" w:cs="Times New Roman"/>
          <w:lang w:val="en-US" w:eastAsia="en-GB"/>
        </w:rPr>
        <w:t>pecialised</w:t>
      </w:r>
      <w:proofErr w:type="spellEnd"/>
      <w:r w:rsidR="00680882" w:rsidRPr="00680882">
        <w:rPr>
          <w:rFonts w:ascii="Times New Roman" w:eastAsia="Times New Roman" w:hAnsi="Times New Roman" w:cs="Times New Roman"/>
          <w:lang w:val="en-US" w:eastAsia="en-GB"/>
        </w:rPr>
        <w:t xml:space="preserve"> </w:t>
      </w:r>
      <w:r w:rsidR="00680882">
        <w:rPr>
          <w:rFonts w:ascii="Times New Roman" w:eastAsia="Times New Roman" w:hAnsi="Times New Roman" w:cs="Times New Roman"/>
          <w:lang w:val="en-US" w:eastAsia="en-GB"/>
        </w:rPr>
        <w:t>e</w:t>
      </w:r>
      <w:r w:rsidR="00680882" w:rsidRPr="00680882">
        <w:rPr>
          <w:rFonts w:ascii="Times New Roman" w:eastAsia="Times New Roman" w:hAnsi="Times New Roman" w:cs="Times New Roman"/>
          <w:lang w:val="en-US" w:eastAsia="en-GB"/>
        </w:rPr>
        <w:t xml:space="preserve">conomics, </w:t>
      </w:r>
      <w:r w:rsidR="00680882">
        <w:rPr>
          <w:rFonts w:ascii="Times New Roman" w:eastAsia="Times New Roman" w:hAnsi="Times New Roman" w:cs="Times New Roman"/>
          <w:lang w:val="en-US" w:eastAsia="en-GB"/>
        </w:rPr>
        <w:t>a</w:t>
      </w:r>
      <w:r w:rsidR="00680882" w:rsidRPr="00680882">
        <w:rPr>
          <w:rFonts w:ascii="Times New Roman" w:eastAsia="Times New Roman" w:hAnsi="Times New Roman" w:cs="Times New Roman"/>
          <w:lang w:val="en-US" w:eastAsia="en-GB"/>
        </w:rPr>
        <w:t xml:space="preserve">gricultural </w:t>
      </w:r>
      <w:r w:rsidR="00680882">
        <w:rPr>
          <w:rFonts w:ascii="Times New Roman" w:eastAsia="Times New Roman" w:hAnsi="Times New Roman" w:cs="Times New Roman"/>
          <w:lang w:val="en-US" w:eastAsia="en-GB"/>
        </w:rPr>
        <w:t>e</w:t>
      </w:r>
      <w:r w:rsidR="00680882" w:rsidRPr="00680882">
        <w:rPr>
          <w:rFonts w:ascii="Times New Roman" w:eastAsia="Times New Roman" w:hAnsi="Times New Roman" w:cs="Times New Roman"/>
          <w:lang w:val="en-US" w:eastAsia="en-GB"/>
        </w:rPr>
        <w:t>conomics</w:t>
      </w:r>
      <w:r w:rsidR="00EF4E42" w:rsidRPr="00EF4E42">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6704F" w:rsidRPr="00B6704F" w:rsidRDefault="00680882"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680882">
        <w:rPr>
          <w:rFonts w:ascii="Times New Roman" w:eastAsia="Times New Roman" w:hAnsi="Times New Roman" w:cs="Times New Roman"/>
          <w:lang w:val="en-US" w:eastAsia="en-GB"/>
        </w:rPr>
        <w:t>International aspects of agricultural policy, trade policy, socio-economic analysis</w:t>
      </w:r>
      <w:r w:rsidR="000B207F" w:rsidRPr="000B207F">
        <w:rPr>
          <w:rFonts w:ascii="Times New Roman" w:eastAsia="Times New Roman" w:hAnsi="Times New Roman" w:cs="Times New Roman"/>
          <w:lang w:val="en-US" w:eastAsia="en-GB"/>
        </w:rPr>
        <w:t>.</w:t>
      </w:r>
      <w:r w:rsidR="00B6704F" w:rsidRPr="00B6704F">
        <w:rPr>
          <w:rFonts w:ascii="Times New Roman" w:eastAsia="Times New Roman" w:hAnsi="Times New Roman" w:cs="Times New Roman"/>
          <w:lang w:val="en-US" w:eastAsia="en-GB"/>
        </w:rPr>
        <w:t xml:space="preserve"> </w:t>
      </w: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 xml:space="preserve"> </w:t>
      </w: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680882" w:rsidP="00CE223D">
      <w:pPr>
        <w:tabs>
          <w:tab w:val="left" w:pos="709"/>
        </w:tabs>
        <w:spacing w:after="0" w:line="240" w:lineRule="auto"/>
        <w:ind w:left="709" w:right="60"/>
        <w:jc w:val="both"/>
        <w:rPr>
          <w:rFonts w:ascii="Times New Roman" w:eastAsia="Times New Roman" w:hAnsi="Times New Roman" w:cs="Times New Roman"/>
          <w:lang w:val="en-US" w:eastAsia="en-GB"/>
        </w:rPr>
      </w:pPr>
      <w:r w:rsidRPr="00680882">
        <w:rPr>
          <w:rFonts w:ascii="Times New Roman" w:eastAsia="Times New Roman" w:hAnsi="Times New Roman" w:cs="Times New Roman"/>
          <w:lang w:val="en-US" w:eastAsia="en-GB"/>
        </w:rPr>
        <w:t>English, other EU languages of advantage</w:t>
      </w:r>
      <w:bookmarkStart w:id="0" w:name="_GoBack"/>
      <w:bookmarkEnd w:id="0"/>
      <w:r w:rsidR="000B207F" w:rsidRPr="000B207F">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Pr="0032123B" w:rsidRDefault="0023207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680882">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18"/>
  </w:num>
  <w:num w:numId="4">
    <w:abstractNumId w:val="3"/>
  </w:num>
  <w:num w:numId="5">
    <w:abstractNumId w:val="14"/>
  </w:num>
  <w:num w:numId="6">
    <w:abstractNumId w:val="13"/>
  </w:num>
  <w:num w:numId="7">
    <w:abstractNumId w:val="26"/>
  </w:num>
  <w:num w:numId="8">
    <w:abstractNumId w:val="30"/>
  </w:num>
  <w:num w:numId="9">
    <w:abstractNumId w:val="20"/>
  </w:num>
  <w:num w:numId="10">
    <w:abstractNumId w:val="8"/>
  </w:num>
  <w:num w:numId="11">
    <w:abstractNumId w:val="23"/>
  </w:num>
  <w:num w:numId="12">
    <w:abstractNumId w:val="29"/>
  </w:num>
  <w:num w:numId="13">
    <w:abstractNumId w:val="6"/>
  </w:num>
  <w:num w:numId="14">
    <w:abstractNumId w:val="17"/>
  </w:num>
  <w:num w:numId="15">
    <w:abstractNumId w:val="31"/>
  </w:num>
  <w:num w:numId="16">
    <w:abstractNumId w:val="0"/>
  </w:num>
  <w:num w:numId="17">
    <w:abstractNumId w:val="15"/>
  </w:num>
  <w:num w:numId="18">
    <w:abstractNumId w:val="28"/>
  </w:num>
  <w:num w:numId="19">
    <w:abstractNumId w:val="12"/>
  </w:num>
  <w:num w:numId="20">
    <w:abstractNumId w:val="7"/>
  </w:num>
  <w:num w:numId="21">
    <w:abstractNumId w:val="5"/>
  </w:num>
  <w:num w:numId="22">
    <w:abstractNumId w:val="24"/>
  </w:num>
  <w:num w:numId="23">
    <w:abstractNumId w:val="21"/>
  </w:num>
  <w:num w:numId="24">
    <w:abstractNumId w:val="10"/>
  </w:num>
  <w:num w:numId="25">
    <w:abstractNumId w:val="9"/>
  </w:num>
  <w:num w:numId="26">
    <w:abstractNumId w:val="22"/>
  </w:num>
  <w:num w:numId="27">
    <w:abstractNumId w:val="25"/>
  </w:num>
  <w:num w:numId="28">
    <w:abstractNumId w:val="16"/>
  </w:num>
  <w:num w:numId="29">
    <w:abstractNumId w:val="32"/>
  </w:num>
  <w:num w:numId="30">
    <w:abstractNumId w:val="27"/>
  </w:num>
  <w:num w:numId="31">
    <w:abstractNumId w:val="19"/>
  </w:num>
  <w:num w:numId="32">
    <w:abstractNumId w:val="11"/>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B207F"/>
    <w:rsid w:val="000E16EE"/>
    <w:rsid w:val="000E4874"/>
    <w:rsid w:val="001132D2"/>
    <w:rsid w:val="0011597B"/>
    <w:rsid w:val="00124A9C"/>
    <w:rsid w:val="00127B0B"/>
    <w:rsid w:val="0014734A"/>
    <w:rsid w:val="00151FDA"/>
    <w:rsid w:val="0019598C"/>
    <w:rsid w:val="001C2BD3"/>
    <w:rsid w:val="001E4D9E"/>
    <w:rsid w:val="001F1381"/>
    <w:rsid w:val="00232073"/>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80882"/>
    <w:rsid w:val="00691157"/>
    <w:rsid w:val="006D4855"/>
    <w:rsid w:val="00700164"/>
    <w:rsid w:val="007164E5"/>
    <w:rsid w:val="007321B9"/>
    <w:rsid w:val="00757143"/>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6704F"/>
    <w:rsid w:val="00B96B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schulz-grev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7312</Characters>
  <Application>Microsoft Office Word</Application>
  <DocSecurity>0</DocSecurity>
  <Lines>152</Lines>
  <Paragraphs>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cp:lastPrinted>2022-11-14T11:37:00Z</cp:lastPrinted>
  <dcterms:created xsi:type="dcterms:W3CDTF">2022-11-14T12:00:00Z</dcterms:created>
  <dcterms:modified xsi:type="dcterms:W3CDTF">2022-11-14T12:00:00Z</dcterms:modified>
</cp:coreProperties>
</file>