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0B207F"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COMP-C-3</w:t>
            </w:r>
          </w:p>
        </w:tc>
      </w:tr>
      <w:tr w:rsidR="009F03A7" w:rsidRPr="00CE223D"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B207F" w:rsidRPr="000B207F" w:rsidRDefault="000B207F" w:rsidP="000B207F">
            <w:pPr>
              <w:jc w:val="both"/>
              <w:outlineLvl w:val="1"/>
              <w:rPr>
                <w:rFonts w:ascii="Times New Roman" w:eastAsia="Times New Roman" w:hAnsi="Times New Roman" w:cs="Times New Roman"/>
                <w:b/>
                <w:bCs/>
                <w:lang w:val="en-GB" w:eastAsia="fr-BE"/>
              </w:rPr>
            </w:pPr>
            <w:r w:rsidRPr="000B207F">
              <w:rPr>
                <w:rFonts w:ascii="Times New Roman" w:eastAsia="Times New Roman" w:hAnsi="Times New Roman" w:cs="Times New Roman"/>
                <w:b/>
                <w:bCs/>
                <w:lang w:val="en-GB" w:eastAsia="fr-BE"/>
              </w:rPr>
              <w:t xml:space="preserve">Brice </w:t>
            </w:r>
            <w:proofErr w:type="spellStart"/>
            <w:r w:rsidRPr="000B207F">
              <w:rPr>
                <w:rFonts w:ascii="Times New Roman" w:eastAsia="Times New Roman" w:hAnsi="Times New Roman" w:cs="Times New Roman"/>
                <w:b/>
                <w:bCs/>
                <w:lang w:val="en-GB" w:eastAsia="fr-BE"/>
              </w:rPr>
              <w:t>Allibert</w:t>
            </w:r>
            <w:proofErr w:type="spellEnd"/>
          </w:p>
          <w:p w:rsidR="000B207F" w:rsidRPr="000B207F" w:rsidRDefault="000B207F" w:rsidP="000B207F">
            <w:pPr>
              <w:jc w:val="both"/>
              <w:outlineLvl w:val="1"/>
              <w:rPr>
                <w:rFonts w:ascii="Times New Roman" w:eastAsia="Times New Roman" w:hAnsi="Times New Roman" w:cs="Times New Roman"/>
                <w:b/>
                <w:bCs/>
                <w:lang w:val="en-GB" w:eastAsia="fr-BE"/>
              </w:rPr>
            </w:pPr>
            <w:hyperlink r:id="rId8" w:history="1">
              <w:r w:rsidRPr="000B207F">
                <w:rPr>
                  <w:rFonts w:ascii="Times New Roman" w:eastAsia="Times New Roman" w:hAnsi="Times New Roman" w:cs="Times New Roman"/>
                  <w:b/>
                  <w:bCs/>
                  <w:color w:val="0000FF"/>
                  <w:u w:val="single"/>
                  <w:lang w:val="en-GB" w:eastAsia="fr-BE"/>
                </w:rPr>
                <w:t>brice.allibert@ec.europa.eu</w:t>
              </w:r>
            </w:hyperlink>
            <w:r w:rsidRPr="000B207F">
              <w:rPr>
                <w:rFonts w:ascii="Times New Roman" w:eastAsia="Times New Roman" w:hAnsi="Times New Roman" w:cs="Times New Roman"/>
                <w:b/>
                <w:bCs/>
                <w:lang w:val="en-GB" w:eastAsia="fr-BE"/>
              </w:rPr>
              <w:t xml:space="preserve"> </w:t>
            </w:r>
          </w:p>
          <w:p w:rsidR="009F03A7" w:rsidRPr="009F03A7" w:rsidRDefault="000B207F" w:rsidP="000B207F">
            <w:pPr>
              <w:rPr>
                <w:rFonts w:ascii="Times New Roman" w:eastAsia="Times New Roman" w:hAnsi="Times New Roman" w:cs="Times New Roman"/>
                <w:b/>
                <w:lang w:val="de-DE" w:eastAsia="en-GB"/>
              </w:rPr>
            </w:pPr>
            <w:r w:rsidRPr="000B207F">
              <w:rPr>
                <w:rFonts w:ascii="Times New Roman" w:eastAsia="Times New Roman" w:hAnsi="Times New Roman" w:cs="Times New Roman"/>
                <w:b/>
                <w:bCs/>
                <w:lang w:val="en-GB" w:eastAsia="fr-BE"/>
              </w:rPr>
              <w:t>+32 2 299.93.96</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0B207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6 months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CE223D"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CE223D" w:rsidRPr="00CE223D" w:rsidRDefault="00CE223D" w:rsidP="00CE223D">
      <w:pPr>
        <w:tabs>
          <w:tab w:val="left" w:pos="426"/>
        </w:tabs>
        <w:spacing w:after="0" w:line="240" w:lineRule="auto"/>
        <w:rPr>
          <w:rFonts w:ascii="Times New Roman" w:eastAsia="Times New Roman" w:hAnsi="Times New Roman" w:cs="Times New Roman"/>
          <w:b/>
          <w:sz w:val="24"/>
          <w:szCs w:val="20"/>
          <w:u w:val="single"/>
          <w:lang w:val="en-GB" w:eastAsia="en-GB"/>
        </w:rPr>
      </w:pPr>
      <w:r w:rsidRPr="00CE223D">
        <w:rPr>
          <w:rFonts w:ascii="Times New Roman" w:eastAsia="Times New Roman" w:hAnsi="Times New Roman" w:cs="Times New Roman"/>
          <w:b/>
          <w:sz w:val="24"/>
          <w:szCs w:val="20"/>
          <w:lang w:val="en-GB" w:eastAsia="en-GB"/>
        </w:rPr>
        <w:t>1.</w:t>
      </w:r>
      <w:r w:rsidRPr="00CE223D">
        <w:rPr>
          <w:rFonts w:ascii="Times New Roman" w:eastAsia="Times New Roman" w:hAnsi="Times New Roman" w:cs="Times New Roman"/>
          <w:b/>
          <w:sz w:val="24"/>
          <w:szCs w:val="20"/>
          <w:lang w:val="en-GB" w:eastAsia="en-GB"/>
        </w:rPr>
        <w:tab/>
      </w:r>
      <w:r w:rsidRPr="00CE223D">
        <w:rPr>
          <w:rFonts w:ascii="Times New Roman" w:eastAsia="Times New Roman" w:hAnsi="Times New Roman" w:cs="Times New Roman"/>
          <w:b/>
          <w:sz w:val="24"/>
          <w:szCs w:val="20"/>
          <w:u w:val="single"/>
          <w:lang w:val="en-GB" w:eastAsia="en-GB"/>
        </w:rPr>
        <w:t>Nature of the tasks</w:t>
      </w:r>
    </w:p>
    <w:p w:rsidR="00CE223D" w:rsidRPr="00CE223D" w:rsidRDefault="00CE223D" w:rsidP="00CE223D">
      <w:pPr>
        <w:spacing w:after="0" w:line="240" w:lineRule="auto"/>
        <w:ind w:left="426"/>
        <w:rPr>
          <w:rFonts w:ascii="Times New Roman" w:eastAsia="Times New Roman" w:hAnsi="Times New Roman" w:cs="Times New Roman"/>
          <w:sz w:val="24"/>
          <w:szCs w:val="20"/>
          <w:lang w:val="en-GB" w:eastAsia="en-GB"/>
        </w:rPr>
      </w:pPr>
    </w:p>
    <w:p w:rsidR="000B207F" w:rsidRPr="000B207F" w:rsidRDefault="000B207F" w:rsidP="000B207F">
      <w:pPr>
        <w:spacing w:after="0" w:line="240" w:lineRule="auto"/>
        <w:ind w:left="426"/>
        <w:jc w:val="both"/>
        <w:rPr>
          <w:rFonts w:ascii="Times New Roman" w:eastAsia="Times New Roman" w:hAnsi="Times New Roman" w:cs="Times New Roman"/>
          <w:lang w:val="en-IE" w:eastAsia="en-GB"/>
        </w:rPr>
      </w:pPr>
      <w:r w:rsidRPr="000B207F">
        <w:rPr>
          <w:rFonts w:ascii="Times New Roman" w:eastAsia="Times New Roman" w:hAnsi="Times New Roman" w:cs="Times New Roman"/>
          <w:lang w:val="en-IE" w:eastAsia="en-GB"/>
        </w:rPr>
        <w:t>Unit C.3 of DG Competition deals with the application of the competition rules (Articles 101 and 102 TFEU) in the information industries, internet and consumer electronics sector. The unit is inter alia responsible for the investigations relating to Google and Facebook and has previously dealt with cases involving Microsoft, Intel, Qualcomm, Samsung and Motorola.</w:t>
      </w:r>
    </w:p>
    <w:p w:rsidR="000B207F" w:rsidRPr="000B207F" w:rsidRDefault="000B207F" w:rsidP="000B207F">
      <w:pPr>
        <w:spacing w:after="0" w:line="240" w:lineRule="auto"/>
        <w:ind w:left="426"/>
        <w:jc w:val="both"/>
        <w:rPr>
          <w:rFonts w:ascii="Times New Roman" w:eastAsia="Times New Roman" w:hAnsi="Times New Roman" w:cs="Times New Roman"/>
          <w:lang w:val="en-IE" w:eastAsia="en-GB"/>
        </w:rPr>
      </w:pPr>
    </w:p>
    <w:p w:rsidR="000B207F" w:rsidRPr="000B207F" w:rsidRDefault="000B207F" w:rsidP="000B207F">
      <w:pPr>
        <w:spacing w:after="0" w:line="240" w:lineRule="auto"/>
        <w:ind w:left="426"/>
        <w:jc w:val="both"/>
        <w:rPr>
          <w:rFonts w:ascii="Times New Roman" w:eastAsia="Times New Roman" w:hAnsi="Times New Roman" w:cs="Times New Roman"/>
          <w:lang w:val="en-IE" w:eastAsia="en-GB"/>
        </w:rPr>
      </w:pPr>
      <w:r w:rsidRPr="000B207F">
        <w:rPr>
          <w:rFonts w:ascii="Times New Roman" w:eastAsia="Times New Roman" w:hAnsi="Times New Roman" w:cs="Times New Roman"/>
          <w:lang w:val="en-IE" w:eastAsia="en-GB"/>
        </w:rPr>
        <w:t xml:space="preserve">In the context of </w:t>
      </w:r>
      <w:proofErr w:type="spellStart"/>
      <w:r w:rsidRPr="000B207F">
        <w:rPr>
          <w:rFonts w:ascii="Times New Roman" w:eastAsia="Times New Roman" w:hAnsi="Times New Roman" w:cs="Times New Roman"/>
          <w:lang w:val="en-IE" w:eastAsia="en-GB"/>
        </w:rPr>
        <w:t>cases</w:t>
      </w:r>
      <w:proofErr w:type="spellEnd"/>
      <w:r w:rsidRPr="000B207F">
        <w:rPr>
          <w:rFonts w:ascii="Times New Roman" w:eastAsia="Times New Roman" w:hAnsi="Times New Roman" w:cs="Times New Roman"/>
          <w:lang w:val="en-IE" w:eastAsia="en-GB"/>
        </w:rPr>
        <w:t xml:space="preserve"> related to Google and Facebook, the unit is </w:t>
      </w:r>
      <w:proofErr w:type="spellStart"/>
      <w:r w:rsidRPr="000B207F">
        <w:rPr>
          <w:rFonts w:ascii="Times New Roman" w:eastAsia="Times New Roman" w:hAnsi="Times New Roman" w:cs="Times New Roman"/>
          <w:lang w:val="en-IE" w:eastAsia="en-GB"/>
        </w:rPr>
        <w:t>analyzing</w:t>
      </w:r>
      <w:proofErr w:type="spellEnd"/>
      <w:r w:rsidRPr="000B207F">
        <w:rPr>
          <w:rFonts w:ascii="Times New Roman" w:eastAsia="Times New Roman" w:hAnsi="Times New Roman" w:cs="Times New Roman"/>
          <w:lang w:val="en-IE" w:eastAsia="en-GB"/>
        </w:rPr>
        <w:t xml:space="preserve"> online display advertisement technology markets.</w:t>
      </w:r>
    </w:p>
    <w:p w:rsidR="000B207F" w:rsidRPr="000B207F" w:rsidRDefault="000B207F" w:rsidP="000B207F">
      <w:pPr>
        <w:spacing w:after="0" w:line="240" w:lineRule="auto"/>
        <w:ind w:left="426"/>
        <w:jc w:val="both"/>
        <w:rPr>
          <w:rFonts w:ascii="Times New Roman" w:eastAsia="Times New Roman" w:hAnsi="Times New Roman" w:cs="Times New Roman"/>
          <w:lang w:val="en-IE" w:eastAsia="en-GB"/>
        </w:rPr>
      </w:pPr>
    </w:p>
    <w:p w:rsidR="00B6704F" w:rsidRPr="00B6704F" w:rsidRDefault="000B207F" w:rsidP="000B207F">
      <w:pPr>
        <w:spacing w:after="0" w:line="240" w:lineRule="auto"/>
        <w:ind w:left="426"/>
        <w:jc w:val="both"/>
        <w:rPr>
          <w:rFonts w:ascii="Times New Roman" w:eastAsia="Times New Roman" w:hAnsi="Times New Roman" w:cs="Times New Roman"/>
          <w:lang w:val="en-IE" w:eastAsia="en-GB"/>
        </w:rPr>
      </w:pPr>
      <w:r w:rsidRPr="000B207F">
        <w:rPr>
          <w:rFonts w:ascii="Times New Roman" w:eastAsia="Times New Roman" w:hAnsi="Times New Roman" w:cs="Times New Roman"/>
          <w:lang w:val="en-IE" w:eastAsia="en-GB"/>
        </w:rPr>
        <w:t>Each case officer has responsibility for a number of the unit’s cases, either individually or, for bigger cases, as part of a team, and deals with every stage of the procedure, from the initial investigation until, if appropriate, the adoption of a formal Commission decision. The work requires frequent liaison with colleagues in other units of DG Competition as well as with other DGs and also contacts with companies and their legal and economic advisors.</w:t>
      </w:r>
    </w:p>
    <w:p w:rsidR="00B6704F" w:rsidRPr="00232073" w:rsidRDefault="00B6704F" w:rsidP="00232073">
      <w:pPr>
        <w:spacing w:after="0" w:line="240" w:lineRule="auto"/>
        <w:ind w:left="426"/>
        <w:jc w:val="both"/>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232073">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0B207F">
        <w:rPr>
          <w:rFonts w:ascii="Times New Roman" w:eastAsia="Times New Roman" w:hAnsi="Times New Roman" w:cs="Times New Roman"/>
          <w:lang w:val="en-US" w:eastAsia="en-GB"/>
        </w:rPr>
        <w:t>law or economics</w:t>
      </w:r>
      <w:r w:rsidR="00EF4E42" w:rsidRPr="00EF4E42">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B6704F" w:rsidRPr="00B6704F" w:rsidRDefault="000B207F" w:rsidP="00B6704F">
      <w:pPr>
        <w:tabs>
          <w:tab w:val="left" w:pos="1276"/>
        </w:tabs>
        <w:spacing w:after="0" w:line="240" w:lineRule="auto"/>
        <w:ind w:left="709" w:right="60"/>
        <w:jc w:val="both"/>
        <w:rPr>
          <w:rFonts w:ascii="Times New Roman" w:eastAsia="Times New Roman" w:hAnsi="Times New Roman" w:cs="Times New Roman"/>
          <w:lang w:val="en-US" w:eastAsia="en-GB"/>
        </w:rPr>
      </w:pPr>
      <w:r w:rsidRPr="000B207F">
        <w:rPr>
          <w:rFonts w:ascii="Times New Roman" w:eastAsia="Times New Roman" w:hAnsi="Times New Roman" w:cs="Times New Roman"/>
          <w:lang w:val="en-US" w:eastAsia="en-GB"/>
        </w:rPr>
        <w:t>Very good knowledge of competition law and/or economics. Experience of competition law assessment related to the digital sector. Knowledge of the functioning of auctions in online advertising sectors would be particularly relevant.</w:t>
      </w:r>
      <w:r w:rsidR="00B6704F" w:rsidRPr="00B6704F">
        <w:rPr>
          <w:rFonts w:ascii="Times New Roman" w:eastAsia="Times New Roman" w:hAnsi="Times New Roman" w:cs="Times New Roman"/>
          <w:lang w:val="en-US" w:eastAsia="en-GB"/>
        </w:rPr>
        <w:t xml:space="preserve"> </w:t>
      </w:r>
    </w:p>
    <w:p w:rsidR="00B6704F" w:rsidRPr="00B6704F" w:rsidRDefault="00B6704F" w:rsidP="00B6704F">
      <w:pPr>
        <w:tabs>
          <w:tab w:val="left" w:pos="1276"/>
        </w:tabs>
        <w:spacing w:after="0" w:line="240" w:lineRule="auto"/>
        <w:ind w:left="709" w:right="60"/>
        <w:jc w:val="both"/>
        <w:rPr>
          <w:rFonts w:ascii="Times New Roman" w:eastAsia="Times New Roman" w:hAnsi="Times New Roman" w:cs="Times New Roman"/>
          <w:lang w:val="en-US" w:eastAsia="en-GB"/>
        </w:rPr>
      </w:pPr>
      <w:r w:rsidRPr="00B6704F">
        <w:rPr>
          <w:rFonts w:ascii="Times New Roman" w:eastAsia="Times New Roman" w:hAnsi="Times New Roman" w:cs="Times New Roman"/>
          <w:lang w:val="en-US" w:eastAsia="en-GB"/>
        </w:rPr>
        <w:t xml:space="preserve"> </w:t>
      </w: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0B207F" w:rsidP="00CE223D">
      <w:pPr>
        <w:tabs>
          <w:tab w:val="left" w:pos="709"/>
        </w:tabs>
        <w:spacing w:after="0" w:line="240" w:lineRule="auto"/>
        <w:ind w:left="709" w:right="60"/>
        <w:jc w:val="both"/>
        <w:rPr>
          <w:rFonts w:ascii="Times New Roman" w:eastAsia="Times New Roman" w:hAnsi="Times New Roman" w:cs="Times New Roman"/>
          <w:lang w:val="en-US" w:eastAsia="en-GB"/>
        </w:rPr>
      </w:pPr>
      <w:r w:rsidRPr="000B207F">
        <w:rPr>
          <w:rFonts w:ascii="Times New Roman" w:eastAsia="Times New Roman" w:hAnsi="Times New Roman" w:cs="Times New Roman"/>
          <w:lang w:val="en-US" w:eastAsia="en-GB"/>
        </w:rPr>
        <w:t>A very good knowledge of English is essential. A good command of other EU languages would be an advantage.</w:t>
      </w:r>
      <w:bookmarkStart w:id="0" w:name="_GoBack"/>
      <w:bookmarkEnd w:id="0"/>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232073" w:rsidRPr="0032123B" w:rsidRDefault="0023207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0B207F">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09F4C70"/>
    <w:multiLevelType w:val="hybridMultilevel"/>
    <w:tmpl w:val="4F18C8CA"/>
    <w:lvl w:ilvl="0" w:tplc="ADDC61B6">
      <w:start w:val="1"/>
      <w:numFmt w:val="lowerRoman"/>
      <w:lvlText w:val="(%1)"/>
      <w:lvlJc w:val="left"/>
      <w:pPr>
        <w:ind w:left="1206" w:hanging="360"/>
      </w:pPr>
      <w:rPr>
        <w:rFonts w:hint="default"/>
      </w:r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2"/>
  </w:num>
  <w:num w:numId="3">
    <w:abstractNumId w:val="18"/>
  </w:num>
  <w:num w:numId="4">
    <w:abstractNumId w:val="3"/>
  </w:num>
  <w:num w:numId="5">
    <w:abstractNumId w:val="14"/>
  </w:num>
  <w:num w:numId="6">
    <w:abstractNumId w:val="13"/>
  </w:num>
  <w:num w:numId="7">
    <w:abstractNumId w:val="26"/>
  </w:num>
  <w:num w:numId="8">
    <w:abstractNumId w:val="30"/>
  </w:num>
  <w:num w:numId="9">
    <w:abstractNumId w:val="20"/>
  </w:num>
  <w:num w:numId="10">
    <w:abstractNumId w:val="8"/>
  </w:num>
  <w:num w:numId="11">
    <w:abstractNumId w:val="23"/>
  </w:num>
  <w:num w:numId="12">
    <w:abstractNumId w:val="29"/>
  </w:num>
  <w:num w:numId="13">
    <w:abstractNumId w:val="6"/>
  </w:num>
  <w:num w:numId="14">
    <w:abstractNumId w:val="17"/>
  </w:num>
  <w:num w:numId="15">
    <w:abstractNumId w:val="31"/>
  </w:num>
  <w:num w:numId="16">
    <w:abstractNumId w:val="0"/>
  </w:num>
  <w:num w:numId="17">
    <w:abstractNumId w:val="15"/>
  </w:num>
  <w:num w:numId="18">
    <w:abstractNumId w:val="28"/>
  </w:num>
  <w:num w:numId="19">
    <w:abstractNumId w:val="12"/>
  </w:num>
  <w:num w:numId="20">
    <w:abstractNumId w:val="7"/>
  </w:num>
  <w:num w:numId="21">
    <w:abstractNumId w:val="5"/>
  </w:num>
  <w:num w:numId="22">
    <w:abstractNumId w:val="24"/>
  </w:num>
  <w:num w:numId="23">
    <w:abstractNumId w:val="21"/>
  </w:num>
  <w:num w:numId="24">
    <w:abstractNumId w:val="10"/>
  </w:num>
  <w:num w:numId="25">
    <w:abstractNumId w:val="9"/>
  </w:num>
  <w:num w:numId="26">
    <w:abstractNumId w:val="22"/>
  </w:num>
  <w:num w:numId="27">
    <w:abstractNumId w:val="25"/>
  </w:num>
  <w:num w:numId="28">
    <w:abstractNumId w:val="16"/>
  </w:num>
  <w:num w:numId="29">
    <w:abstractNumId w:val="32"/>
  </w:num>
  <w:num w:numId="30">
    <w:abstractNumId w:val="27"/>
  </w:num>
  <w:num w:numId="31">
    <w:abstractNumId w:val="19"/>
  </w:num>
  <w:num w:numId="32">
    <w:abstractNumId w:val="11"/>
  </w:num>
  <w:num w:numId="33">
    <w:abstractNumId w:val="3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93794"/>
    <w:rsid w:val="000A37BC"/>
    <w:rsid w:val="000B207F"/>
    <w:rsid w:val="000E16EE"/>
    <w:rsid w:val="000E4874"/>
    <w:rsid w:val="001132D2"/>
    <w:rsid w:val="0011597B"/>
    <w:rsid w:val="00124A9C"/>
    <w:rsid w:val="00127B0B"/>
    <w:rsid w:val="0014734A"/>
    <w:rsid w:val="00151FDA"/>
    <w:rsid w:val="0019598C"/>
    <w:rsid w:val="001C2BD3"/>
    <w:rsid w:val="001E4D9E"/>
    <w:rsid w:val="001F1381"/>
    <w:rsid w:val="00232073"/>
    <w:rsid w:val="002805BB"/>
    <w:rsid w:val="00287856"/>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91157"/>
    <w:rsid w:val="006D4855"/>
    <w:rsid w:val="00700164"/>
    <w:rsid w:val="007164E5"/>
    <w:rsid w:val="007321B9"/>
    <w:rsid w:val="00757143"/>
    <w:rsid w:val="00815707"/>
    <w:rsid w:val="00844A9B"/>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0F60"/>
    <w:rsid w:val="00AF7D78"/>
    <w:rsid w:val="00B07502"/>
    <w:rsid w:val="00B47B23"/>
    <w:rsid w:val="00B52701"/>
    <w:rsid w:val="00B5416D"/>
    <w:rsid w:val="00B60C23"/>
    <w:rsid w:val="00B6704F"/>
    <w:rsid w:val="00B96BB0"/>
    <w:rsid w:val="00BB2A13"/>
    <w:rsid w:val="00BC0E3C"/>
    <w:rsid w:val="00BC14A5"/>
    <w:rsid w:val="00CC4913"/>
    <w:rsid w:val="00CC59C1"/>
    <w:rsid w:val="00CE223D"/>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E3C2D"/>
    <w:rsid w:val="00EF4E42"/>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4E7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ce.allibert@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6647</Characters>
  <Application>Microsoft Office Word</Application>
  <DocSecurity>0</DocSecurity>
  <Lines>162</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cp:lastPrinted>2022-11-14T11:37:00Z</cp:lastPrinted>
  <dcterms:created xsi:type="dcterms:W3CDTF">2022-11-14T11:38:00Z</dcterms:created>
  <dcterms:modified xsi:type="dcterms:W3CDTF">2022-11-14T11:38:00Z</dcterms:modified>
</cp:coreProperties>
</file>