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15CA7" w:rsidP="00B34A0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ESTAT-F-4</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15CA7" w:rsidRPr="00115CA7" w:rsidRDefault="00115CA7" w:rsidP="00115CA7">
            <w:pPr>
              <w:rPr>
                <w:rFonts w:ascii="Times New Roman" w:hAnsi="Times New Roman" w:cs="Times New Roman"/>
                <w:b/>
              </w:rPr>
            </w:pPr>
            <w:r w:rsidRPr="00115CA7">
              <w:rPr>
                <w:rFonts w:ascii="Times New Roman" w:hAnsi="Times New Roman" w:cs="Times New Roman"/>
                <w:b/>
              </w:rPr>
              <w:t>Anne Clémenceau</w:t>
            </w:r>
          </w:p>
          <w:p w:rsidR="00115CA7" w:rsidRPr="00115CA7" w:rsidRDefault="00115CA7" w:rsidP="00115CA7">
            <w:pPr>
              <w:rPr>
                <w:rFonts w:ascii="Times New Roman" w:hAnsi="Times New Roman" w:cs="Times New Roman"/>
                <w:b/>
                <w:lang w:val="en-GB"/>
              </w:rPr>
            </w:pPr>
            <w:hyperlink r:id="rId9" w:history="1">
              <w:r w:rsidRPr="00115CA7">
                <w:rPr>
                  <w:rStyle w:val="Hyperlink"/>
                  <w:rFonts w:ascii="Times New Roman" w:hAnsi="Times New Roman" w:cs="Times New Roman"/>
                  <w:b/>
                  <w:lang w:val="en-GB"/>
                </w:rPr>
                <w:t>Anne.clemenceau@ec.europa.eu</w:t>
              </w:r>
            </w:hyperlink>
            <w:r w:rsidRPr="00115CA7">
              <w:rPr>
                <w:rFonts w:ascii="Times New Roman" w:hAnsi="Times New Roman" w:cs="Times New Roman"/>
                <w:b/>
                <w:lang w:val="en-GB"/>
              </w:rPr>
              <w:t xml:space="preserve"> </w:t>
            </w:r>
          </w:p>
          <w:p w:rsidR="00B47B23" w:rsidRDefault="00115CA7" w:rsidP="00115CA7">
            <w:pPr>
              <w:rPr>
                <w:rFonts w:ascii="Times New Roman" w:eastAsia="Times New Roman" w:hAnsi="Times New Roman" w:cs="Times New Roman"/>
                <w:sz w:val="24"/>
                <w:szCs w:val="20"/>
                <w:lang w:val="de-DE" w:eastAsia="en-GB"/>
              </w:rPr>
            </w:pPr>
            <w:r w:rsidRPr="00115CA7">
              <w:rPr>
                <w:rFonts w:ascii="Times New Roman" w:hAnsi="Times New Roman" w:cs="Times New Roman"/>
                <w:b/>
                <w:lang w:val="en-GB"/>
              </w:rPr>
              <w:t>+352 4301 34880</w:t>
            </w:r>
          </w:p>
          <w:p w:rsidR="00E4016B" w:rsidRPr="00F30614" w:rsidRDefault="00B34A0D"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B34A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34A0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15CA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115CA7"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115CA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4A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15CA7" w:rsidRPr="00115CA7" w:rsidRDefault="00115CA7" w:rsidP="00115CA7">
      <w:pPr>
        <w:spacing w:after="0" w:line="240" w:lineRule="auto"/>
        <w:ind w:left="426"/>
        <w:jc w:val="both"/>
        <w:rPr>
          <w:rFonts w:ascii="Times New Roman" w:eastAsia="Times New Roman" w:hAnsi="Times New Roman" w:cs="Times New Roman"/>
          <w:lang w:val="en-US" w:eastAsia="en-GB"/>
        </w:rPr>
      </w:pPr>
      <w:r w:rsidRPr="00115CA7">
        <w:rPr>
          <w:rFonts w:ascii="Times New Roman" w:eastAsia="Times New Roman" w:hAnsi="Times New Roman" w:cs="Times New Roman"/>
          <w:lang w:val="en-US" w:eastAsia="en-GB"/>
        </w:rPr>
        <w:t>The post is within the Unit in charge of statistics on income and living conditions, of the household budget, time use and health surveys, of gender based violence and crime statistics. Under the responsibility of the Head of Unit and the team leader, the expert will be in charge of the EUROMOD input datasets in coordination with the Joint Research Centre (JRC) and will contribute to the development of new indicators based on the EU-SILC survey to fulfil new EU policy needs.</w:t>
      </w:r>
    </w:p>
    <w:p w:rsidR="00115CA7" w:rsidRPr="00115CA7" w:rsidRDefault="00115CA7" w:rsidP="00115CA7">
      <w:pPr>
        <w:spacing w:after="0" w:line="240" w:lineRule="auto"/>
        <w:ind w:left="426"/>
        <w:jc w:val="both"/>
        <w:rPr>
          <w:rFonts w:ascii="Times New Roman" w:eastAsia="Times New Roman" w:hAnsi="Times New Roman" w:cs="Times New Roman"/>
          <w:lang w:val="en-US" w:eastAsia="en-GB"/>
        </w:rPr>
      </w:pPr>
    </w:p>
    <w:p w:rsidR="00115CA7" w:rsidRPr="00115CA7" w:rsidRDefault="00115CA7" w:rsidP="00115CA7">
      <w:pPr>
        <w:spacing w:after="0" w:line="240" w:lineRule="auto"/>
        <w:ind w:left="426"/>
        <w:jc w:val="both"/>
        <w:rPr>
          <w:rFonts w:ascii="Times New Roman" w:eastAsia="Times New Roman" w:hAnsi="Times New Roman" w:cs="Times New Roman"/>
          <w:lang w:val="en-US" w:eastAsia="en-GB"/>
        </w:rPr>
      </w:pPr>
      <w:r w:rsidRPr="00115CA7">
        <w:rPr>
          <w:rFonts w:ascii="Times New Roman" w:eastAsia="Times New Roman" w:hAnsi="Times New Roman" w:cs="Times New Roman"/>
          <w:lang w:val="en-US" w:eastAsia="en-GB"/>
        </w:rPr>
        <w:t>The main tasks encompass:</w:t>
      </w:r>
    </w:p>
    <w:p w:rsidR="00115CA7" w:rsidRPr="00115CA7" w:rsidRDefault="00115CA7" w:rsidP="00115CA7">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115CA7">
        <w:rPr>
          <w:rFonts w:ascii="Times New Roman" w:eastAsia="Times New Roman" w:hAnsi="Times New Roman" w:cs="Times New Roman"/>
          <w:lang w:val="en-US" w:eastAsia="en-GB"/>
        </w:rPr>
        <w:t>Coordination of annual production and further improvements of the EUROMOD micro-simulation model input datasets in cooperation with the JRC based on the Statistics on Income and Living Conditions survey (EU-SILC) and on national SILC information.</w:t>
      </w:r>
    </w:p>
    <w:p w:rsidR="00115CA7" w:rsidRPr="00115CA7" w:rsidRDefault="00115CA7" w:rsidP="00115CA7">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115CA7">
        <w:rPr>
          <w:rFonts w:ascii="Times New Roman" w:eastAsia="Times New Roman" w:hAnsi="Times New Roman" w:cs="Times New Roman"/>
          <w:lang w:val="en-US" w:eastAsia="en-GB"/>
        </w:rPr>
        <w:t xml:space="preserve">Development of new indicators based on the EU-SILC survey to fulfil EU policy needs, especially in relation to the European Pillar of Social Rights as well as the Youth Guarantee, Minimum Income and Access to social protection initiatives </w:t>
      </w:r>
    </w:p>
    <w:p w:rsidR="00F30614" w:rsidRPr="00115CA7" w:rsidRDefault="00115CA7" w:rsidP="00115CA7">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115CA7">
        <w:rPr>
          <w:rFonts w:ascii="Times New Roman" w:eastAsia="Times New Roman" w:hAnsi="Times New Roman" w:cs="Times New Roman"/>
          <w:lang w:val="en-US" w:eastAsia="en-GB"/>
        </w:rPr>
        <w:t>Contribution to the dissemination of the EU-SILC data especially in relation to News items and Statistics Explained articles.</w:t>
      </w:r>
    </w:p>
    <w:p w:rsidR="00F30614" w:rsidRDefault="00F30614" w:rsidP="00F306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115CA7" w:rsidRPr="00115CA7">
        <w:rPr>
          <w:rFonts w:ascii="Times New Roman" w:hAnsi="Times New Roman" w:cs="Times New Roman"/>
          <w:lang w:val="en-GB"/>
        </w:rPr>
        <w:t>statistics, economics and/or social sciences</w:t>
      </w:r>
      <w:r w:rsidR="00B34A0D" w:rsidRPr="00B34A0D">
        <w:rPr>
          <w:rFonts w:ascii="Times New Roman" w:hAnsi="Times New Roman" w:cs="Times New Roman"/>
          <w:lang w:val="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15CA7" w:rsidRPr="00115CA7" w:rsidRDefault="00115CA7" w:rsidP="00115CA7">
      <w:pPr>
        <w:tabs>
          <w:tab w:val="left" w:pos="1276"/>
        </w:tabs>
        <w:spacing w:after="0" w:line="240" w:lineRule="auto"/>
        <w:ind w:left="709" w:right="60"/>
        <w:jc w:val="both"/>
        <w:rPr>
          <w:rFonts w:ascii="Times New Roman" w:eastAsia="Times New Roman" w:hAnsi="Times New Roman" w:cs="Times New Roman"/>
          <w:lang w:val="en-US" w:eastAsia="en-GB"/>
        </w:rPr>
      </w:pPr>
      <w:r w:rsidRPr="00115CA7">
        <w:rPr>
          <w:rFonts w:ascii="Times New Roman" w:eastAsia="Times New Roman" w:hAnsi="Times New Roman" w:cs="Times New Roman"/>
          <w:lang w:val="en-US" w:eastAsia="en-GB"/>
        </w:rPr>
        <w:t xml:space="preserve">The expert should have professional experience in the field of social statistics and/or sample surveys, preferably in the (European) Statistics on Income and Living Conditions survey, or other living conditions household or person survey like the </w:t>
      </w:r>
      <w:proofErr w:type="spellStart"/>
      <w:r w:rsidRPr="00115CA7">
        <w:rPr>
          <w:rFonts w:ascii="Times New Roman" w:eastAsia="Times New Roman" w:hAnsi="Times New Roman" w:cs="Times New Roman"/>
          <w:lang w:val="en-US" w:eastAsia="en-GB"/>
        </w:rPr>
        <w:t>Labour</w:t>
      </w:r>
      <w:proofErr w:type="spellEnd"/>
      <w:r w:rsidRPr="00115CA7">
        <w:rPr>
          <w:rFonts w:ascii="Times New Roman" w:eastAsia="Times New Roman" w:hAnsi="Times New Roman" w:cs="Times New Roman"/>
          <w:lang w:val="en-US" w:eastAsia="en-GB"/>
        </w:rPr>
        <w:t xml:space="preserve"> Force Survey, the Household Budget Survey, the Time Use Survey or the European Health Interview Survey.</w:t>
      </w:r>
    </w:p>
    <w:p w:rsidR="00115CA7" w:rsidRDefault="00115CA7" w:rsidP="00115CA7">
      <w:pPr>
        <w:tabs>
          <w:tab w:val="left" w:pos="1276"/>
        </w:tabs>
        <w:spacing w:after="0" w:line="240" w:lineRule="auto"/>
        <w:ind w:left="709" w:right="60"/>
        <w:jc w:val="both"/>
        <w:rPr>
          <w:rFonts w:ascii="Times New Roman" w:eastAsia="Times New Roman" w:hAnsi="Times New Roman" w:cs="Times New Roman"/>
          <w:lang w:val="en-US" w:eastAsia="en-GB"/>
        </w:rPr>
      </w:pPr>
    </w:p>
    <w:p w:rsidR="00460ACD" w:rsidRDefault="00115CA7" w:rsidP="00115CA7">
      <w:pPr>
        <w:tabs>
          <w:tab w:val="left" w:pos="1276"/>
        </w:tabs>
        <w:spacing w:after="0" w:line="240" w:lineRule="auto"/>
        <w:ind w:left="709" w:right="60"/>
        <w:jc w:val="both"/>
        <w:rPr>
          <w:rFonts w:ascii="Times New Roman" w:eastAsia="Times New Roman" w:hAnsi="Times New Roman" w:cs="Times New Roman"/>
          <w:lang w:val="en-US" w:eastAsia="en-GB"/>
        </w:rPr>
      </w:pPr>
      <w:r w:rsidRPr="00115CA7">
        <w:rPr>
          <w:rFonts w:ascii="Times New Roman" w:eastAsia="Times New Roman" w:hAnsi="Times New Roman" w:cs="Times New Roman"/>
          <w:lang w:val="en-US" w:eastAsia="en-GB"/>
        </w:rPr>
        <w:t>He/she should have good drafting and communication skills in English and be interested to work within a team.</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15CA7"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115CA7">
        <w:rPr>
          <w:rFonts w:ascii="Times New Roman" w:eastAsia="Times New Roman" w:hAnsi="Times New Roman" w:cs="Times New Roman"/>
          <w:lang w:val="en-US" w:eastAsia="en-GB"/>
        </w:rPr>
        <w:t xml:space="preserve">Good command of English indispensable; French </w:t>
      </w:r>
      <w:r>
        <w:rPr>
          <w:rFonts w:ascii="Times New Roman" w:eastAsia="Times New Roman" w:hAnsi="Times New Roman" w:cs="Times New Roman"/>
          <w:lang w:val="en-US" w:eastAsia="en-GB"/>
        </w:rPr>
        <w:t>or German would be an advantage</w:t>
      </w:r>
      <w:bookmarkStart w:id="0" w:name="_GoBack"/>
      <w:bookmarkEnd w:id="0"/>
      <w:r w:rsidR="00B34A0D" w:rsidRPr="00B34A0D">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15CA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4AC1EA7"/>
    <w:multiLevelType w:val="hybridMultilevel"/>
    <w:tmpl w:val="59E2BA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3"/>
  </w:num>
  <w:num w:numId="4">
    <w:abstractNumId w:val="4"/>
  </w:num>
  <w:num w:numId="5">
    <w:abstractNumId w:val="18"/>
  </w:num>
  <w:num w:numId="6">
    <w:abstractNumId w:val="16"/>
  </w:num>
  <w:num w:numId="7">
    <w:abstractNumId w:val="27"/>
  </w:num>
  <w:num w:numId="8">
    <w:abstractNumId w:val="29"/>
  </w:num>
  <w:num w:numId="9">
    <w:abstractNumId w:val="25"/>
  </w:num>
  <w:num w:numId="10">
    <w:abstractNumId w:val="8"/>
  </w:num>
  <w:num w:numId="11">
    <w:abstractNumId w:val="26"/>
  </w:num>
  <w:num w:numId="12">
    <w:abstractNumId w:val="28"/>
  </w:num>
  <w:num w:numId="13">
    <w:abstractNumId w:val="6"/>
  </w:num>
  <w:num w:numId="14">
    <w:abstractNumId w:val="22"/>
  </w:num>
  <w:num w:numId="15">
    <w:abstractNumId w:val="24"/>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E4874"/>
    <w:rsid w:val="00115CA7"/>
    <w:rsid w:val="00124A9C"/>
    <w:rsid w:val="0014734A"/>
    <w:rsid w:val="00151FDA"/>
    <w:rsid w:val="001806F5"/>
    <w:rsid w:val="0019598C"/>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34A0D"/>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A2C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ne.clemenceau@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07D6-DC03-4A38-A733-40C6D554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6999</Characters>
  <Application>Microsoft Office Word</Application>
  <DocSecurity>0</DocSecurity>
  <Lines>170</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2022-03-14T09:38:00Z</dcterms:created>
  <dcterms:modified xsi:type="dcterms:W3CDTF">2022-03-14T09:38:00Z</dcterms:modified>
</cp:coreProperties>
</file>