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849BF"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CNECT-I-3</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849BF" w:rsidRPr="004A2099" w:rsidRDefault="005849BF" w:rsidP="005849BF">
            <w:pPr>
              <w:rPr>
                <w:rFonts w:ascii="Times New Roman" w:hAnsi="Times New Roman" w:cs="Times New Roman"/>
                <w:b/>
                <w:lang w:val="en-GB"/>
              </w:rPr>
            </w:pPr>
            <w:r w:rsidRPr="004A2099">
              <w:rPr>
                <w:rFonts w:ascii="Times New Roman" w:hAnsi="Times New Roman" w:cs="Times New Roman"/>
                <w:b/>
                <w:lang w:val="en-GB"/>
              </w:rPr>
              <w:t xml:space="preserve">Lucia </w:t>
            </w:r>
            <w:proofErr w:type="spellStart"/>
            <w:r w:rsidRPr="004A2099">
              <w:rPr>
                <w:rFonts w:ascii="Times New Roman" w:hAnsi="Times New Roman" w:cs="Times New Roman"/>
                <w:b/>
                <w:lang w:val="en-GB"/>
              </w:rPr>
              <w:t>Recalde</w:t>
            </w:r>
            <w:proofErr w:type="spellEnd"/>
          </w:p>
          <w:p w:rsidR="005849BF" w:rsidRPr="004A2099" w:rsidRDefault="004A2099" w:rsidP="005849BF">
            <w:pPr>
              <w:rPr>
                <w:rFonts w:ascii="Times New Roman" w:hAnsi="Times New Roman" w:cs="Times New Roman"/>
                <w:b/>
                <w:lang w:val="en-GB"/>
              </w:rPr>
            </w:pPr>
            <w:hyperlink r:id="rId9" w:history="1">
              <w:r w:rsidR="005849BF" w:rsidRPr="004A2099">
                <w:rPr>
                  <w:rStyle w:val="Hyperlink"/>
                  <w:rFonts w:ascii="Times New Roman" w:hAnsi="Times New Roman" w:cs="Times New Roman"/>
                  <w:b/>
                  <w:lang w:val="en-GB"/>
                </w:rPr>
                <w:t>Lucia.recalde@ec.europa.eu</w:t>
              </w:r>
            </w:hyperlink>
            <w:r w:rsidR="005849BF" w:rsidRPr="004A2099">
              <w:rPr>
                <w:rFonts w:ascii="Times New Roman" w:hAnsi="Times New Roman" w:cs="Times New Roman"/>
                <w:b/>
                <w:lang w:val="en-GB"/>
              </w:rPr>
              <w:t xml:space="preserve"> </w:t>
            </w:r>
          </w:p>
          <w:p w:rsidR="009300A4" w:rsidRPr="004A2099" w:rsidRDefault="005849BF" w:rsidP="005849BF">
            <w:pPr>
              <w:rPr>
                <w:rFonts w:ascii="Times New Roman" w:hAnsi="Times New Roman" w:cs="Times New Roman"/>
                <w:b/>
                <w:lang w:val="en-GB"/>
              </w:rPr>
            </w:pPr>
            <w:r w:rsidRPr="004A2099">
              <w:rPr>
                <w:rFonts w:ascii="Times New Roman" w:hAnsi="Times New Roman" w:cs="Times New Roman"/>
                <w:b/>
                <w:lang w:val="en-GB"/>
              </w:rPr>
              <w:t>+3222991281</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A209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849BF" w:rsidRPr="005849BF" w:rsidRDefault="005849BF" w:rsidP="005849BF">
      <w:pPr>
        <w:spacing w:after="0" w:line="240" w:lineRule="auto"/>
        <w:ind w:left="426"/>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The Audiovisual Industry and Media Support Unit develops policies and funding measures to support the media, audio-visual and wider cultural and creative sectors. We are responsible for taking forward the Media and Audiovisual Action Plan, accompanying the European Media Freedom Act and addressing the cultural and creative ecosystem within the single market.</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5849BF" w:rsidRPr="005849BF" w:rsidRDefault="005849BF" w:rsidP="005849BF">
      <w:pPr>
        <w:spacing w:after="0" w:line="240" w:lineRule="auto"/>
        <w:ind w:left="426"/>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Our priorities include:</w:t>
      </w:r>
    </w:p>
    <w:p w:rsidR="005849BF" w:rsidRPr="005849BF" w:rsidRDefault="005849BF" w:rsidP="005849BF">
      <w:pPr>
        <w:spacing w:after="0" w:line="240" w:lineRule="auto"/>
        <w:ind w:left="709" w:hanging="283"/>
        <w:jc w:val="both"/>
        <w:rPr>
          <w:rFonts w:ascii="Times New Roman" w:eastAsia="Times New Roman" w:hAnsi="Times New Roman" w:cs="Times New Roman"/>
          <w:lang w:val="en-US" w:eastAsia="en-GB"/>
        </w:rPr>
      </w:pPr>
      <w:proofErr w:type="gramStart"/>
      <w:r w:rsidRPr="005849BF">
        <w:rPr>
          <w:rFonts w:ascii="Times New Roman" w:eastAsia="Times New Roman" w:hAnsi="Times New Roman" w:cs="Times New Roman"/>
          <w:lang w:val="en-US" w:eastAsia="en-GB"/>
        </w:rPr>
        <w:t>a</w:t>
      </w:r>
      <w:proofErr w:type="gramEnd"/>
      <w:r w:rsidRPr="005849BF">
        <w:rPr>
          <w:rFonts w:ascii="Times New Roman" w:eastAsia="Times New Roman" w:hAnsi="Times New Roman" w:cs="Times New Roman"/>
          <w:lang w:val="en-US" w:eastAsia="en-GB"/>
        </w:rPr>
        <w:t>.</w:t>
      </w:r>
      <w:r w:rsidRPr="005849BF">
        <w:rPr>
          <w:rFonts w:ascii="Times New Roman" w:eastAsia="Times New Roman" w:hAnsi="Times New Roman" w:cs="Times New Roman"/>
          <w:lang w:val="en-US" w:eastAsia="en-GB"/>
        </w:rPr>
        <w:tab/>
        <w:t xml:space="preserve">Audiovisual (cinema, TV, video games, virtual reality): we manage Creative Europe MEDIA and work closely with the Executive Agency responsible for implementation; manage financial instruments through </w:t>
      </w:r>
      <w:proofErr w:type="spellStart"/>
      <w:r w:rsidRPr="005849BF">
        <w:rPr>
          <w:rFonts w:ascii="Times New Roman" w:eastAsia="Times New Roman" w:hAnsi="Times New Roman" w:cs="Times New Roman"/>
          <w:lang w:val="en-US" w:eastAsia="en-GB"/>
        </w:rPr>
        <w:t>InvestEU</w:t>
      </w:r>
      <w:proofErr w:type="spellEnd"/>
      <w:r w:rsidRPr="005849BF">
        <w:rPr>
          <w:rFonts w:ascii="Times New Roman" w:eastAsia="Times New Roman" w:hAnsi="Times New Roman" w:cs="Times New Roman"/>
          <w:lang w:val="en-US" w:eastAsia="en-GB"/>
        </w:rPr>
        <w:t xml:space="preserve"> and the EIF; develop industrial and single market policies.  </w:t>
      </w:r>
    </w:p>
    <w:p w:rsidR="005849BF" w:rsidRPr="005849BF" w:rsidRDefault="005849BF" w:rsidP="005849BF">
      <w:pPr>
        <w:spacing w:after="0" w:line="240" w:lineRule="auto"/>
        <w:ind w:left="709" w:hanging="283"/>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b.</w:t>
      </w:r>
      <w:r w:rsidRPr="005849BF">
        <w:rPr>
          <w:rFonts w:ascii="Times New Roman" w:eastAsia="Times New Roman" w:hAnsi="Times New Roman" w:cs="Times New Roman"/>
          <w:lang w:val="en-US" w:eastAsia="en-GB"/>
        </w:rPr>
        <w:tab/>
        <w:t xml:space="preserve">News media: we implement the Commission’s Multimedia Actions on EU affairs from European perspectives e.g. </w:t>
      </w:r>
      <w:proofErr w:type="spellStart"/>
      <w:r w:rsidRPr="005849BF">
        <w:rPr>
          <w:rFonts w:ascii="Times New Roman" w:eastAsia="Times New Roman" w:hAnsi="Times New Roman" w:cs="Times New Roman"/>
          <w:lang w:val="en-US" w:eastAsia="en-GB"/>
        </w:rPr>
        <w:t>Euronews</w:t>
      </w:r>
      <w:proofErr w:type="spellEnd"/>
      <w:r w:rsidRPr="005849BF">
        <w:rPr>
          <w:rFonts w:ascii="Times New Roman" w:eastAsia="Times New Roman" w:hAnsi="Times New Roman" w:cs="Times New Roman"/>
          <w:lang w:val="en-US" w:eastAsia="en-GB"/>
        </w:rPr>
        <w:t xml:space="preserve">; manage Creative Europe cross-sectoral support; implement pilot projects and preparatory actions; develop industrial and single market policies.  </w:t>
      </w:r>
    </w:p>
    <w:p w:rsidR="005849BF" w:rsidRPr="005849BF" w:rsidRDefault="005849BF" w:rsidP="005849BF">
      <w:pPr>
        <w:spacing w:after="0" w:line="240" w:lineRule="auto"/>
        <w:ind w:left="709" w:hanging="283"/>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c.</w:t>
      </w:r>
      <w:r w:rsidRPr="005849BF">
        <w:rPr>
          <w:rFonts w:ascii="Times New Roman" w:eastAsia="Times New Roman" w:hAnsi="Times New Roman" w:cs="Times New Roman"/>
          <w:lang w:val="en-US" w:eastAsia="en-GB"/>
        </w:rPr>
        <w:tab/>
        <w:t xml:space="preserve">Cultural and Creative Industries ecosystem: Industrial policy development e.g. Single Market Report; manage Creative Europe cross-sectoral support; manage financial instruments through </w:t>
      </w:r>
      <w:proofErr w:type="spellStart"/>
      <w:r w:rsidRPr="005849BF">
        <w:rPr>
          <w:rFonts w:ascii="Times New Roman" w:eastAsia="Times New Roman" w:hAnsi="Times New Roman" w:cs="Times New Roman"/>
          <w:lang w:val="en-US" w:eastAsia="en-GB"/>
        </w:rPr>
        <w:t>InvestEU</w:t>
      </w:r>
      <w:proofErr w:type="spellEnd"/>
      <w:r w:rsidRPr="005849BF">
        <w:rPr>
          <w:rFonts w:ascii="Times New Roman" w:eastAsia="Times New Roman" w:hAnsi="Times New Roman" w:cs="Times New Roman"/>
          <w:lang w:val="en-US" w:eastAsia="en-GB"/>
        </w:rPr>
        <w:t xml:space="preserve"> and the EIF.</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5849BF" w:rsidRPr="005849BF" w:rsidRDefault="005849BF" w:rsidP="005849BF">
      <w:pPr>
        <w:spacing w:after="0" w:line="240" w:lineRule="auto"/>
        <w:ind w:left="426"/>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 xml:space="preserve">An interesting position for a dynamic and motivated colleague, within the team focused on the news media. </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5849BF" w:rsidRPr="005849BF" w:rsidRDefault="005849BF" w:rsidP="005849BF">
      <w:pPr>
        <w:spacing w:after="0" w:line="240" w:lineRule="auto"/>
        <w:ind w:left="426"/>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 xml:space="preserve">The successful candidate will be responsible in particular for implementing and developing actions of the NEWS initiative under the Media and Audiovisual Action Plan.  This involves the implementation of calls for proposals and funding schemes across the different funding instruments (e.g. multimedia actions, grants for journalism partnerships, media literacy, news media pilots, etc.). The successful candidate will also contribute to drafting policy documents, briefings and speeches, as well as Lines-to-take (LTT) and other communication items. S/he will coordinate her/his work closely with colleagues from other units within the Directorate.  </w:t>
      </w:r>
    </w:p>
    <w:p w:rsidR="00BE6BC9" w:rsidRDefault="005849BF" w:rsidP="005849BF">
      <w:pPr>
        <w:spacing w:after="0" w:line="240" w:lineRule="auto"/>
        <w:ind w:left="426"/>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lastRenderedPageBreak/>
        <w:t xml:space="preserve">The job involves regular contacts with the news media, including industry associations, media companies and non-profit </w:t>
      </w:r>
      <w:proofErr w:type="spellStart"/>
      <w:r w:rsidRPr="005849BF">
        <w:rPr>
          <w:rFonts w:ascii="Times New Roman" w:eastAsia="Times New Roman" w:hAnsi="Times New Roman" w:cs="Times New Roman"/>
          <w:lang w:val="en-US" w:eastAsia="en-GB"/>
        </w:rPr>
        <w:t>organisations</w:t>
      </w:r>
      <w:proofErr w:type="spellEnd"/>
      <w:r w:rsidRPr="005849BF">
        <w:rPr>
          <w:rFonts w:ascii="Times New Roman" w:eastAsia="Times New Roman" w:hAnsi="Times New Roman" w:cs="Times New Roman"/>
          <w:lang w:val="en-US" w:eastAsia="en-GB"/>
        </w:rPr>
        <w:t xml:space="preserve">. The successful candidate </w:t>
      </w:r>
      <w:proofErr w:type="gramStart"/>
      <w:r w:rsidRPr="005849BF">
        <w:rPr>
          <w:rFonts w:ascii="Times New Roman" w:eastAsia="Times New Roman" w:hAnsi="Times New Roman" w:cs="Times New Roman"/>
          <w:lang w:val="en-US" w:eastAsia="en-GB"/>
        </w:rPr>
        <w:t>is expected</w:t>
      </w:r>
      <w:proofErr w:type="gramEnd"/>
      <w:r w:rsidRPr="005849BF">
        <w:rPr>
          <w:rFonts w:ascii="Times New Roman" w:eastAsia="Times New Roman" w:hAnsi="Times New Roman" w:cs="Times New Roman"/>
          <w:lang w:val="en-US" w:eastAsia="en-GB"/>
        </w:rPr>
        <w:t xml:space="preserve"> to contribute to developing outreach strategies involving stakeholders, in full respect of their independence.</w:t>
      </w:r>
    </w:p>
    <w:p w:rsidR="005849BF" w:rsidRPr="00BE6BC9"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4A2099">
        <w:rPr>
          <w:rFonts w:ascii="Times New Roman" w:eastAsia="Times New Roman" w:hAnsi="Times New Roman" w:cs="Times New Roman"/>
          <w:lang w:val="en-GB" w:eastAsia="en-GB"/>
        </w:rPr>
        <w:t>po</w:t>
      </w:r>
      <w:bookmarkStart w:id="0" w:name="_GoBack"/>
      <w:bookmarkEnd w:id="0"/>
      <w:r w:rsidR="005849BF" w:rsidRPr="005849BF">
        <w:rPr>
          <w:rFonts w:ascii="Times New Roman" w:eastAsia="Times New Roman" w:hAnsi="Times New Roman" w:cs="Times New Roman"/>
          <w:lang w:val="en-GB" w:eastAsia="en-GB"/>
        </w:rPr>
        <w:t>litical sciences,</w:t>
      </w:r>
      <w:r w:rsidR="005849BF">
        <w:rPr>
          <w:rFonts w:ascii="Times New Roman" w:eastAsia="Times New Roman" w:hAnsi="Times New Roman" w:cs="Times New Roman"/>
          <w:lang w:val="en-GB" w:eastAsia="en-GB"/>
        </w:rPr>
        <w:t xml:space="preserve"> m</w:t>
      </w:r>
      <w:r w:rsidR="005849BF" w:rsidRPr="005849BF">
        <w:rPr>
          <w:rFonts w:ascii="Times New Roman" w:eastAsia="Times New Roman" w:hAnsi="Times New Roman" w:cs="Times New Roman"/>
          <w:lang w:val="en-GB" w:eastAsia="en-GB"/>
        </w:rPr>
        <w:t xml:space="preserve">edia and law, </w:t>
      </w:r>
      <w:r w:rsidR="005849BF">
        <w:rPr>
          <w:rFonts w:ascii="Times New Roman" w:eastAsia="Times New Roman" w:hAnsi="Times New Roman" w:cs="Times New Roman"/>
          <w:lang w:val="en-GB" w:eastAsia="en-GB"/>
        </w:rPr>
        <w:t>i</w:t>
      </w:r>
      <w:r w:rsidR="005849BF" w:rsidRPr="005849BF">
        <w:rPr>
          <w:rFonts w:ascii="Times New Roman" w:eastAsia="Times New Roman" w:hAnsi="Times New Roman" w:cs="Times New Roman"/>
          <w:lang w:val="en-GB" w:eastAsia="en-GB"/>
        </w:rPr>
        <w:t xml:space="preserve">nternational relations, </w:t>
      </w:r>
      <w:r w:rsidR="005849BF">
        <w:rPr>
          <w:rFonts w:ascii="Times New Roman" w:eastAsia="Times New Roman" w:hAnsi="Times New Roman" w:cs="Times New Roman"/>
          <w:lang w:val="en-GB" w:eastAsia="en-GB"/>
        </w:rPr>
        <w:t>e</w:t>
      </w:r>
      <w:r w:rsidR="005849BF" w:rsidRPr="005849BF">
        <w:rPr>
          <w:rFonts w:ascii="Times New Roman" w:eastAsia="Times New Roman" w:hAnsi="Times New Roman" w:cs="Times New Roman"/>
          <w:lang w:val="en-GB" w:eastAsia="en-GB"/>
        </w:rPr>
        <w:t>conomics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849BF" w:rsidRPr="005849BF" w:rsidRDefault="005849BF"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Experience in the audiovisual sector and news media is essential</w:t>
      </w:r>
    </w:p>
    <w:p w:rsidR="005849BF" w:rsidRPr="005849BF" w:rsidRDefault="005849BF"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 xml:space="preserve">Experience in policy development and </w:t>
      </w:r>
      <w:proofErr w:type="spellStart"/>
      <w:r w:rsidRPr="005849BF">
        <w:rPr>
          <w:rFonts w:ascii="Times New Roman" w:eastAsia="Times New Roman" w:hAnsi="Times New Roman" w:cs="Times New Roman"/>
          <w:lang w:val="en-US" w:eastAsia="en-GB"/>
        </w:rPr>
        <w:t>programme</w:t>
      </w:r>
      <w:proofErr w:type="spellEnd"/>
      <w:r w:rsidRPr="005849BF">
        <w:rPr>
          <w:rFonts w:ascii="Times New Roman" w:eastAsia="Times New Roman" w:hAnsi="Times New Roman" w:cs="Times New Roman"/>
          <w:lang w:val="en-US" w:eastAsia="en-GB"/>
        </w:rPr>
        <w:t>/project coordination and monitoring is essential.</w:t>
      </w:r>
    </w:p>
    <w:p w:rsidR="004D7DCC" w:rsidRPr="004D7DCC" w:rsidRDefault="005849BF" w:rsidP="005849BF">
      <w:pPr>
        <w:tabs>
          <w:tab w:val="left" w:pos="1276"/>
        </w:tabs>
        <w:spacing w:after="0" w:line="240" w:lineRule="auto"/>
        <w:ind w:left="709" w:right="60"/>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Experience in multimedia actions policies, creative industries or digital technologies will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849B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849BF">
        <w:rPr>
          <w:rFonts w:ascii="Times New Roman" w:eastAsia="Times New Roman" w:hAnsi="Times New Roman" w:cs="Times New Roman"/>
          <w:lang w:val="en-US" w:eastAsia="en-GB"/>
        </w:rPr>
        <w:t>English essential. French and German very useful but not essential. Other languages useful but are not essential.</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A209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8"/>
  </w:num>
  <w:num w:numId="8">
    <w:abstractNumId w:val="20"/>
  </w:num>
  <w:num w:numId="9">
    <w:abstractNumId w:val="16"/>
  </w:num>
  <w:num w:numId="10">
    <w:abstractNumId w:val="6"/>
  </w:num>
  <w:num w:numId="11">
    <w:abstractNumId w:val="17"/>
  </w:num>
  <w:num w:numId="12">
    <w:abstractNumId w:val="19"/>
  </w:num>
  <w:num w:numId="13">
    <w:abstractNumId w:val="4"/>
  </w:num>
  <w:num w:numId="14">
    <w:abstractNumId w:val="13"/>
  </w:num>
  <w:num w:numId="15">
    <w:abstractNumId w:val="15"/>
  </w:num>
  <w:num w:numId="16">
    <w:abstractNumId w:val="0"/>
  </w:num>
  <w:num w:numId="17">
    <w:abstractNumId w:val="12"/>
  </w:num>
  <w:num w:numId="18">
    <w:abstractNumId w:val="7"/>
  </w:num>
  <w:num w:numId="19">
    <w:abstractNumId w:val="5"/>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E739C"/>
    <w:rsid w:val="00124A9C"/>
    <w:rsid w:val="0014734A"/>
    <w:rsid w:val="00151FDA"/>
    <w:rsid w:val="0019598C"/>
    <w:rsid w:val="0044334A"/>
    <w:rsid w:val="004A2099"/>
    <w:rsid w:val="004D7DCC"/>
    <w:rsid w:val="00505BD2"/>
    <w:rsid w:val="00534042"/>
    <w:rsid w:val="00536D39"/>
    <w:rsid w:val="005849BF"/>
    <w:rsid w:val="00632DAF"/>
    <w:rsid w:val="006373E4"/>
    <w:rsid w:val="00660776"/>
    <w:rsid w:val="00673B9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B6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ucia.recald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6D4F-1600-4D6F-9AAC-AD213A7C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7823</Characters>
  <Application>Microsoft Office Word</Application>
  <DocSecurity>0</DocSecurity>
  <Lines>177</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2022-03-11T16:27:00Z</dcterms:created>
  <dcterms:modified xsi:type="dcterms:W3CDTF">2022-03-11T16:44:00Z</dcterms:modified>
</cp:coreProperties>
</file>