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492D3D" w:rsidRPr="00B47B23" w:rsidRDefault="00D63999" w:rsidP="00984F1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ENV-C-1</w:t>
            </w:r>
          </w:p>
        </w:tc>
      </w:tr>
      <w:tr w:rsidR="00AF7D78" w:rsidRPr="0008513C"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 xml:space="preserve">Place of </w:t>
            </w:r>
            <w:proofErr w:type="spellStart"/>
            <w:r w:rsidRPr="00AF7D78">
              <w:rPr>
                <w:rFonts w:ascii="Times New Roman" w:eastAsia="Times New Roman" w:hAnsi="Times New Roman" w:cs="Times New Roman"/>
                <w:b/>
                <w:lang w:val="en-US" w:eastAsia="en-GB"/>
              </w:rPr>
              <w:t>secondment</w:t>
            </w:r>
            <w:proofErr w:type="spellEnd"/>
            <w:r w:rsidRPr="00AF7D78">
              <w:rPr>
                <w:rFonts w:ascii="Times New Roman" w:eastAsia="Times New Roman" w:hAnsi="Times New Roman" w:cs="Times New Roman"/>
                <w:b/>
                <w:lang w:val="en-US" w:eastAsia="en-GB"/>
              </w:rPr>
              <w:t>:</w:t>
            </w:r>
          </w:p>
        </w:tc>
        <w:tc>
          <w:tcPr>
            <w:tcW w:w="5597" w:type="dxa"/>
          </w:tcPr>
          <w:p w:rsidR="00D63999" w:rsidRPr="00E70C18" w:rsidRDefault="00D63999" w:rsidP="00D63999">
            <w:pPr>
              <w:rPr>
                <w:rFonts w:ascii="Times New Roman" w:hAnsi="Times New Roman" w:cs="Times New Roman"/>
                <w:b/>
                <w:lang w:val="en-GB"/>
              </w:rPr>
            </w:pPr>
            <w:r w:rsidRPr="00E70C18">
              <w:rPr>
                <w:rFonts w:ascii="Times New Roman" w:hAnsi="Times New Roman" w:cs="Times New Roman"/>
                <w:b/>
                <w:lang w:val="en-GB"/>
              </w:rPr>
              <w:t xml:space="preserve">Bettina </w:t>
            </w:r>
            <w:proofErr w:type="spellStart"/>
            <w:r w:rsidRPr="00E70C18">
              <w:rPr>
                <w:rFonts w:ascii="Times New Roman" w:hAnsi="Times New Roman" w:cs="Times New Roman"/>
                <w:b/>
                <w:lang w:val="en-GB"/>
              </w:rPr>
              <w:t>Doeser</w:t>
            </w:r>
            <w:proofErr w:type="spellEnd"/>
          </w:p>
          <w:p w:rsidR="00D63999" w:rsidRPr="00E70C18" w:rsidRDefault="00D63999" w:rsidP="00D63999">
            <w:pPr>
              <w:rPr>
                <w:rFonts w:ascii="Times New Roman" w:hAnsi="Times New Roman" w:cs="Times New Roman"/>
                <w:b/>
                <w:lang w:val="en-GB"/>
              </w:rPr>
            </w:pPr>
            <w:hyperlink r:id="rId9" w:history="1">
              <w:r w:rsidRPr="00EA58E6">
                <w:rPr>
                  <w:rStyle w:val="Hyperlink"/>
                  <w:rFonts w:ascii="Times New Roman" w:hAnsi="Times New Roman" w:cs="Times New Roman"/>
                  <w:b/>
                  <w:lang w:val="en-GB"/>
                </w:rPr>
                <w:t>Bettina.Doeser@ec.europa.eu</w:t>
              </w:r>
            </w:hyperlink>
            <w:r>
              <w:rPr>
                <w:rFonts w:ascii="Times New Roman" w:hAnsi="Times New Roman" w:cs="Times New Roman"/>
                <w:b/>
                <w:lang w:val="en-GB"/>
              </w:rPr>
              <w:t xml:space="preserve"> </w:t>
            </w:r>
          </w:p>
          <w:p w:rsidR="009300A4" w:rsidRPr="004A2099" w:rsidRDefault="00D63999" w:rsidP="00D63999">
            <w:pPr>
              <w:rPr>
                <w:rFonts w:ascii="Times New Roman" w:hAnsi="Times New Roman" w:cs="Times New Roman"/>
                <w:b/>
                <w:lang w:val="en-GB"/>
              </w:rPr>
            </w:pPr>
            <w:r w:rsidRPr="00E70C18">
              <w:rPr>
                <w:rFonts w:ascii="Times New Roman" w:hAnsi="Times New Roman" w:cs="Times New Roman"/>
                <w:b/>
              </w:rPr>
              <w:t>+32 2 2967050</w:t>
            </w:r>
          </w:p>
          <w:p w:rsidR="00E4016B" w:rsidRPr="009300A4" w:rsidRDefault="00E4016B" w:rsidP="00BB0D3B">
            <w:pPr>
              <w:rPr>
                <w:rFonts w:ascii="Times New Roman" w:eastAsia="Times New Roman" w:hAnsi="Times New Roman" w:cs="Times New Roman"/>
                <w:b/>
                <w:lang w:val="de-DE" w:eastAsia="en-GB"/>
              </w:rPr>
            </w:pPr>
            <w:r w:rsidRPr="009300A4">
              <w:rPr>
                <w:rFonts w:ascii="Times New Roman" w:eastAsia="Times New Roman" w:hAnsi="Times New Roman" w:cs="Times New Roman"/>
                <w:b/>
                <w:lang w:val="de-DE" w:eastAsia="en-GB"/>
              </w:rPr>
              <w:t>1</w:t>
            </w:r>
          </w:p>
          <w:p w:rsidR="00AF7D78" w:rsidRPr="00AF7D78" w:rsidRDefault="00155E16"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155E16">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9D4442">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492D3D"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sidRPr="004F5298">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4F5298"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4F5298">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08513C"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D63999" w:rsidRDefault="00D63999" w:rsidP="00D63999">
      <w:pPr>
        <w:spacing w:after="0" w:line="240" w:lineRule="auto"/>
        <w:ind w:left="426"/>
        <w:jc w:val="both"/>
        <w:rPr>
          <w:rFonts w:ascii="Times New Roman" w:hAnsi="Times New Roman" w:cs="Times New Roman"/>
          <w:color w:val="000000"/>
          <w:shd w:val="clear" w:color="auto" w:fill="FAFCFF"/>
          <w:lang w:val="en-US"/>
        </w:rPr>
      </w:pPr>
      <w:r w:rsidRPr="00D63999">
        <w:rPr>
          <w:rFonts w:ascii="Times New Roman" w:hAnsi="Times New Roman" w:cs="Times New Roman"/>
          <w:color w:val="000000"/>
          <w:shd w:val="clear" w:color="auto" w:fill="FAFCFF"/>
          <w:lang w:val="en-US"/>
        </w:rPr>
        <w:t>The expert will work in a team in charge of the implementation of the Water Framework Directive 2000/60/EC as well as its associated Directives and the Floods Directive in the overall context of the European Green Deal.</w:t>
      </w:r>
    </w:p>
    <w:p w:rsidR="00D63999" w:rsidRPr="00D63999" w:rsidRDefault="00D63999" w:rsidP="00D63999">
      <w:pPr>
        <w:spacing w:after="0" w:line="240" w:lineRule="auto"/>
        <w:ind w:left="426"/>
        <w:jc w:val="both"/>
        <w:rPr>
          <w:rFonts w:ascii="Times New Roman" w:hAnsi="Times New Roman" w:cs="Times New Roman"/>
          <w:color w:val="000000"/>
          <w:shd w:val="clear" w:color="auto" w:fill="FAFCFF"/>
          <w:lang w:val="en-US"/>
        </w:rPr>
      </w:pPr>
    </w:p>
    <w:p w:rsidR="00D63999" w:rsidRDefault="00D63999" w:rsidP="00D63999">
      <w:pPr>
        <w:spacing w:after="0" w:line="240" w:lineRule="auto"/>
        <w:ind w:left="426"/>
        <w:jc w:val="both"/>
        <w:rPr>
          <w:rFonts w:ascii="Times New Roman" w:hAnsi="Times New Roman" w:cs="Times New Roman"/>
          <w:color w:val="000000"/>
          <w:shd w:val="clear" w:color="auto" w:fill="FAFCFF"/>
          <w:lang w:val="en-US"/>
        </w:rPr>
      </w:pPr>
      <w:r w:rsidRPr="00D63999">
        <w:rPr>
          <w:rFonts w:ascii="Times New Roman" w:hAnsi="Times New Roman" w:cs="Times New Roman"/>
          <w:color w:val="000000"/>
          <w:shd w:val="clear" w:color="auto" w:fill="FAFCFF"/>
          <w:lang w:val="en-US"/>
        </w:rPr>
        <w:t xml:space="preserve">The expert will contribute to policy development and the technical implementation of these Directives. The expert </w:t>
      </w:r>
      <w:proofErr w:type="gramStart"/>
      <w:r w:rsidRPr="00D63999">
        <w:rPr>
          <w:rFonts w:ascii="Times New Roman" w:hAnsi="Times New Roman" w:cs="Times New Roman"/>
          <w:color w:val="000000"/>
          <w:shd w:val="clear" w:color="auto" w:fill="FAFCFF"/>
          <w:lang w:val="en-US"/>
        </w:rPr>
        <w:t>will in particular be expected</w:t>
      </w:r>
      <w:proofErr w:type="gramEnd"/>
      <w:r w:rsidRPr="00D63999">
        <w:rPr>
          <w:rFonts w:ascii="Times New Roman" w:hAnsi="Times New Roman" w:cs="Times New Roman"/>
          <w:color w:val="000000"/>
          <w:shd w:val="clear" w:color="auto" w:fill="FAFCFF"/>
          <w:lang w:val="en-US"/>
        </w:rPr>
        <w:t xml:space="preserve"> to contribute to the development and implementation of EU policy initiatives related to the ecological status of water including </w:t>
      </w:r>
      <w:proofErr w:type="spellStart"/>
      <w:r w:rsidRPr="00D63999">
        <w:rPr>
          <w:rFonts w:ascii="Times New Roman" w:hAnsi="Times New Roman" w:cs="Times New Roman"/>
          <w:color w:val="000000"/>
          <w:shd w:val="clear" w:color="auto" w:fill="FAFCFF"/>
          <w:lang w:val="en-US"/>
        </w:rPr>
        <w:t>hydromorphology</w:t>
      </w:r>
      <w:proofErr w:type="spellEnd"/>
      <w:r w:rsidRPr="00D63999">
        <w:rPr>
          <w:rFonts w:ascii="Times New Roman" w:hAnsi="Times New Roman" w:cs="Times New Roman"/>
          <w:color w:val="000000"/>
          <w:shd w:val="clear" w:color="auto" w:fill="FAFCFF"/>
          <w:lang w:val="en-US"/>
        </w:rPr>
        <w:t xml:space="preserve">. </w:t>
      </w:r>
    </w:p>
    <w:p w:rsidR="00D63999" w:rsidRPr="00D63999" w:rsidRDefault="00D63999" w:rsidP="00D63999">
      <w:pPr>
        <w:spacing w:after="0" w:line="240" w:lineRule="auto"/>
        <w:ind w:left="426"/>
        <w:jc w:val="both"/>
        <w:rPr>
          <w:rFonts w:ascii="Times New Roman" w:hAnsi="Times New Roman" w:cs="Times New Roman"/>
          <w:color w:val="000000"/>
          <w:shd w:val="clear" w:color="auto" w:fill="FAFCFF"/>
          <w:lang w:val="en-US"/>
        </w:rPr>
      </w:pPr>
    </w:p>
    <w:p w:rsidR="00D63999" w:rsidRDefault="00D63999" w:rsidP="00D63999">
      <w:pPr>
        <w:spacing w:after="0" w:line="240" w:lineRule="auto"/>
        <w:ind w:left="426"/>
        <w:jc w:val="both"/>
        <w:rPr>
          <w:rFonts w:ascii="Times New Roman" w:hAnsi="Times New Roman" w:cs="Times New Roman"/>
          <w:color w:val="000000"/>
          <w:shd w:val="clear" w:color="auto" w:fill="FAFCFF"/>
          <w:lang w:val="en-US"/>
        </w:rPr>
      </w:pPr>
      <w:r w:rsidRPr="00D63999">
        <w:rPr>
          <w:rFonts w:ascii="Times New Roman" w:hAnsi="Times New Roman" w:cs="Times New Roman"/>
          <w:color w:val="000000"/>
          <w:shd w:val="clear" w:color="auto" w:fill="FAFCFF"/>
          <w:lang w:val="en-US"/>
        </w:rPr>
        <w:t>He/she will also contribute to monitoring compliance by Member States in the implementation of the Directives.</w:t>
      </w:r>
    </w:p>
    <w:p w:rsidR="00D63999" w:rsidRPr="00D63999" w:rsidRDefault="00D63999" w:rsidP="00D63999">
      <w:pPr>
        <w:spacing w:after="0" w:line="240" w:lineRule="auto"/>
        <w:ind w:left="426"/>
        <w:jc w:val="both"/>
        <w:rPr>
          <w:rFonts w:ascii="Times New Roman" w:hAnsi="Times New Roman" w:cs="Times New Roman"/>
          <w:color w:val="000000"/>
          <w:shd w:val="clear" w:color="auto" w:fill="FAFCFF"/>
          <w:lang w:val="en-US"/>
        </w:rPr>
      </w:pPr>
    </w:p>
    <w:p w:rsidR="008F5C38" w:rsidRPr="008F5C38" w:rsidRDefault="00D63999" w:rsidP="00D63999">
      <w:pPr>
        <w:spacing w:after="0" w:line="240" w:lineRule="auto"/>
        <w:ind w:left="426"/>
        <w:jc w:val="both"/>
        <w:rPr>
          <w:rFonts w:ascii="Times New Roman" w:hAnsi="Times New Roman" w:cs="Times New Roman"/>
          <w:color w:val="000000"/>
          <w:shd w:val="clear" w:color="auto" w:fill="FAFCFF"/>
          <w:lang w:val="en-US"/>
        </w:rPr>
      </w:pPr>
      <w:r w:rsidRPr="00D63999">
        <w:rPr>
          <w:rFonts w:ascii="Times New Roman" w:hAnsi="Times New Roman" w:cs="Times New Roman"/>
          <w:color w:val="000000"/>
          <w:shd w:val="clear" w:color="auto" w:fill="FAFCFF"/>
          <w:lang w:val="en-US"/>
        </w:rPr>
        <w:t xml:space="preserve">The work will imply numerous contacts and co-operation with other Commission services, Member States, stakeholders as well as contractors, the </w:t>
      </w:r>
      <w:proofErr w:type="spellStart"/>
      <w:r w:rsidRPr="00D63999">
        <w:rPr>
          <w:rFonts w:ascii="Times New Roman" w:hAnsi="Times New Roman" w:cs="Times New Roman"/>
          <w:color w:val="000000"/>
          <w:shd w:val="clear" w:color="auto" w:fill="FAFCFF"/>
          <w:lang w:val="en-US"/>
        </w:rPr>
        <w:t>organisation</w:t>
      </w:r>
      <w:proofErr w:type="spellEnd"/>
      <w:r w:rsidRPr="00D63999">
        <w:rPr>
          <w:rFonts w:ascii="Times New Roman" w:hAnsi="Times New Roman" w:cs="Times New Roman"/>
          <w:color w:val="000000"/>
          <w:shd w:val="clear" w:color="auto" w:fill="FAFCFF"/>
          <w:lang w:val="en-US"/>
        </w:rPr>
        <w:t xml:space="preserve"> of meetings, and the drafting and editing of many documents.</w:t>
      </w:r>
    </w:p>
    <w:p w:rsidR="008F5C38" w:rsidRPr="008F5C38" w:rsidRDefault="008F5C38" w:rsidP="008F5C38">
      <w:pPr>
        <w:spacing w:after="0" w:line="240" w:lineRule="auto"/>
        <w:ind w:left="426"/>
        <w:jc w:val="both"/>
        <w:rPr>
          <w:rFonts w:ascii="Times New Roman" w:hAnsi="Times New Roman" w:cs="Times New Roman"/>
          <w:color w:val="000000"/>
          <w:shd w:val="clear" w:color="auto" w:fill="FAFCFF"/>
          <w:lang w:val="en-US"/>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4F5298" w:rsidRPr="004F5298" w:rsidRDefault="00AF7D78" w:rsidP="00026186">
      <w:pPr>
        <w:spacing w:line="240" w:lineRule="auto"/>
        <w:ind w:left="851" w:hanging="142"/>
        <w:rPr>
          <w:rFonts w:ascii="Times New Roman" w:eastAsia="Times New Roman" w:hAnsi="Times New Roman" w:cs="Times New Roman"/>
          <w:lang w:val="en-GB"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4861F5" w:rsidRPr="004861F5">
        <w:rPr>
          <w:rFonts w:ascii="Times New Roman" w:eastAsia="Times New Roman" w:hAnsi="Times New Roman" w:cs="Times New Roman"/>
          <w:lang w:val="en-GB" w:eastAsia="en-GB"/>
        </w:rPr>
        <w:t xml:space="preserve"> </w:t>
      </w:r>
      <w:r w:rsidR="00D63999">
        <w:rPr>
          <w:rFonts w:ascii="Times New Roman" w:eastAsia="Times New Roman" w:hAnsi="Times New Roman" w:cs="Times New Roman"/>
          <w:lang w:val="en-GB" w:eastAsia="en-GB"/>
        </w:rPr>
        <w:t>e</w:t>
      </w:r>
      <w:r w:rsidR="00D63999" w:rsidRPr="00D63999">
        <w:rPr>
          <w:rFonts w:ascii="Times New Roman" w:eastAsia="Times New Roman" w:hAnsi="Times New Roman" w:cs="Times New Roman"/>
          <w:lang w:val="en-GB" w:eastAsia="en-GB"/>
        </w:rPr>
        <w:t xml:space="preserve">nvironmental </w:t>
      </w:r>
      <w:r w:rsidR="00D63999">
        <w:rPr>
          <w:rFonts w:ascii="Times New Roman" w:eastAsia="Times New Roman" w:hAnsi="Times New Roman" w:cs="Times New Roman"/>
          <w:lang w:val="en-GB" w:eastAsia="en-GB"/>
        </w:rPr>
        <w:t>s</w:t>
      </w:r>
      <w:r w:rsidR="00D63999" w:rsidRPr="00D63999">
        <w:rPr>
          <w:rFonts w:ascii="Times New Roman" w:eastAsia="Times New Roman" w:hAnsi="Times New Roman" w:cs="Times New Roman"/>
          <w:lang w:val="en-GB" w:eastAsia="en-GB"/>
        </w:rPr>
        <w:t xml:space="preserve">ciences, </w:t>
      </w:r>
      <w:r w:rsidR="00D63999">
        <w:rPr>
          <w:rFonts w:ascii="Times New Roman" w:eastAsia="Times New Roman" w:hAnsi="Times New Roman" w:cs="Times New Roman"/>
          <w:lang w:val="en-GB" w:eastAsia="en-GB"/>
        </w:rPr>
        <w:t>e</w:t>
      </w:r>
      <w:r w:rsidR="00D63999" w:rsidRPr="00D63999">
        <w:rPr>
          <w:rFonts w:ascii="Times New Roman" w:eastAsia="Times New Roman" w:hAnsi="Times New Roman" w:cs="Times New Roman"/>
          <w:lang w:val="en-GB" w:eastAsia="en-GB"/>
        </w:rPr>
        <w:t xml:space="preserve">cology &amp; </w:t>
      </w:r>
      <w:r w:rsidR="00D63999">
        <w:rPr>
          <w:rFonts w:ascii="Times New Roman" w:eastAsia="Times New Roman" w:hAnsi="Times New Roman" w:cs="Times New Roman"/>
          <w:lang w:val="en-GB" w:eastAsia="en-GB"/>
        </w:rPr>
        <w:t>b</w:t>
      </w:r>
      <w:r w:rsidR="00D63999" w:rsidRPr="00D63999">
        <w:rPr>
          <w:rFonts w:ascii="Times New Roman" w:eastAsia="Times New Roman" w:hAnsi="Times New Roman" w:cs="Times New Roman"/>
          <w:lang w:val="en-GB" w:eastAsia="en-GB"/>
        </w:rPr>
        <w:t xml:space="preserve">iological </w:t>
      </w:r>
      <w:r w:rsidR="00D63999">
        <w:rPr>
          <w:rFonts w:ascii="Times New Roman" w:eastAsia="Times New Roman" w:hAnsi="Times New Roman" w:cs="Times New Roman"/>
          <w:lang w:val="en-GB" w:eastAsia="en-GB"/>
        </w:rPr>
        <w:t>s</w:t>
      </w:r>
      <w:r w:rsidR="00D63999" w:rsidRPr="00D63999">
        <w:rPr>
          <w:rFonts w:ascii="Times New Roman" w:eastAsia="Times New Roman" w:hAnsi="Times New Roman" w:cs="Times New Roman"/>
          <w:lang w:val="en-GB" w:eastAsia="en-GB"/>
        </w:rPr>
        <w:t xml:space="preserve">ciences, </w:t>
      </w:r>
      <w:r w:rsidR="00D63999">
        <w:rPr>
          <w:rFonts w:ascii="Times New Roman" w:eastAsia="Times New Roman" w:hAnsi="Times New Roman" w:cs="Times New Roman"/>
          <w:lang w:val="en-GB" w:eastAsia="en-GB"/>
        </w:rPr>
        <w:t>c</w:t>
      </w:r>
      <w:r w:rsidR="00D63999" w:rsidRPr="00D63999">
        <w:rPr>
          <w:rFonts w:ascii="Times New Roman" w:eastAsia="Times New Roman" w:hAnsi="Times New Roman" w:cs="Times New Roman"/>
          <w:lang w:val="en-GB" w:eastAsia="en-GB"/>
        </w:rPr>
        <w:t xml:space="preserve">hemistry, </w:t>
      </w:r>
      <w:r w:rsidR="00D63999">
        <w:rPr>
          <w:rFonts w:ascii="Times New Roman" w:eastAsia="Times New Roman" w:hAnsi="Times New Roman" w:cs="Times New Roman"/>
          <w:lang w:val="en-GB" w:eastAsia="en-GB"/>
        </w:rPr>
        <w:t>h</w:t>
      </w:r>
      <w:r w:rsidR="00D63999" w:rsidRPr="00D63999">
        <w:rPr>
          <w:rFonts w:ascii="Times New Roman" w:eastAsia="Times New Roman" w:hAnsi="Times New Roman" w:cs="Times New Roman"/>
          <w:lang w:val="en-GB" w:eastAsia="en-GB"/>
        </w:rPr>
        <w:t xml:space="preserve">ydrology or </w:t>
      </w:r>
      <w:r w:rsidR="00D63999">
        <w:rPr>
          <w:rFonts w:ascii="Times New Roman" w:eastAsia="Times New Roman" w:hAnsi="Times New Roman" w:cs="Times New Roman"/>
          <w:lang w:val="en-GB" w:eastAsia="en-GB"/>
        </w:rPr>
        <w:t>d</w:t>
      </w:r>
      <w:r w:rsidR="00D63999" w:rsidRPr="00D63999">
        <w:rPr>
          <w:rFonts w:ascii="Times New Roman" w:eastAsia="Times New Roman" w:hAnsi="Times New Roman" w:cs="Times New Roman"/>
          <w:lang w:val="en-GB" w:eastAsia="en-GB"/>
        </w:rPr>
        <w:t xml:space="preserve">ata &amp; </w:t>
      </w:r>
      <w:r w:rsidR="00D63999">
        <w:rPr>
          <w:rFonts w:ascii="Times New Roman" w:eastAsia="Times New Roman" w:hAnsi="Times New Roman" w:cs="Times New Roman"/>
          <w:lang w:val="en-GB" w:eastAsia="en-GB"/>
        </w:rPr>
        <w:t>i</w:t>
      </w:r>
      <w:r w:rsidR="00D63999" w:rsidRPr="00D63999">
        <w:rPr>
          <w:rFonts w:ascii="Times New Roman" w:eastAsia="Times New Roman" w:hAnsi="Times New Roman" w:cs="Times New Roman"/>
          <w:lang w:val="en-GB" w:eastAsia="en-GB"/>
        </w:rPr>
        <w:t xml:space="preserve">nformation </w:t>
      </w:r>
      <w:r w:rsidR="00D63999">
        <w:rPr>
          <w:rFonts w:ascii="Times New Roman" w:eastAsia="Times New Roman" w:hAnsi="Times New Roman" w:cs="Times New Roman"/>
          <w:lang w:val="en-GB" w:eastAsia="en-GB"/>
        </w:rPr>
        <w:t>t</w:t>
      </w:r>
      <w:r w:rsidR="00D63999" w:rsidRPr="00D63999">
        <w:rPr>
          <w:rFonts w:ascii="Times New Roman" w:eastAsia="Times New Roman" w:hAnsi="Times New Roman" w:cs="Times New Roman"/>
          <w:lang w:val="en-GB" w:eastAsia="en-GB"/>
        </w:rPr>
        <w:t>echnology), other profiles could also be  considered</w:t>
      </w:r>
      <w:r w:rsidR="00026186" w:rsidRPr="00026186">
        <w:rPr>
          <w:rFonts w:ascii="Times New Roman" w:eastAsia="Times New Roman" w:hAnsi="Times New Roman" w:cs="Times New Roman"/>
          <w:lang w:val="en-GB"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26186" w:rsidRPr="00984F1E" w:rsidRDefault="00D63999" w:rsidP="004F5298">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r w:rsidRPr="00D63999">
        <w:rPr>
          <w:rFonts w:ascii="Times New Roman" w:eastAsia="Times New Roman" w:hAnsi="Times New Roman" w:cs="Times New Roman"/>
          <w:lang w:val="en-US" w:eastAsia="en-GB"/>
        </w:rPr>
        <w:t>The expert is expected to have knowledge of EU water law or policy from either the current or previous professional experience at national or regional level (administrative, legal, scientific, technical, advisory or supervisory functions), as well as an understanding of the challenges involved in the implementation of these requirements. In addition, experience with monitoring and/or reporting in the area of environmental legislation would be an advantage.</w:t>
      </w:r>
    </w:p>
    <w:p w:rsidR="00EA69EF" w:rsidRPr="004D7DCC" w:rsidRDefault="00EA69EF"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155E16" w:rsidRDefault="00D63999" w:rsidP="00430E86">
      <w:pPr>
        <w:tabs>
          <w:tab w:val="left" w:pos="709"/>
        </w:tabs>
        <w:spacing w:after="0" w:line="240" w:lineRule="auto"/>
        <w:ind w:left="709" w:right="60"/>
        <w:jc w:val="both"/>
        <w:rPr>
          <w:rFonts w:ascii="Times New Roman" w:eastAsia="Times New Roman" w:hAnsi="Times New Roman" w:cs="Times New Roman"/>
          <w:lang w:val="en-US" w:eastAsia="en-GB"/>
        </w:rPr>
      </w:pPr>
      <w:r w:rsidRPr="00D63999">
        <w:rPr>
          <w:rFonts w:ascii="Times New Roman" w:eastAsia="Times New Roman" w:hAnsi="Times New Roman" w:cs="Times New Roman"/>
          <w:lang w:val="en-US" w:eastAsia="en-GB"/>
        </w:rPr>
        <w:t>English; knowledge of another EU language would be appreciated.</w:t>
      </w:r>
      <w:bookmarkStart w:id="0" w:name="_GoBack"/>
      <w:bookmarkEnd w:id="0"/>
    </w:p>
    <w:p w:rsidR="00430E86" w:rsidRDefault="00430E86" w:rsidP="00430E8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9E03E4" w:rsidRDefault="009E03E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 xml:space="preserve">Conditions of the </w:t>
      </w:r>
      <w:proofErr w:type="spellStart"/>
      <w:r w:rsidRPr="00AF7D78">
        <w:rPr>
          <w:rFonts w:ascii="Times New Roman" w:eastAsia="Times New Roman" w:hAnsi="Times New Roman" w:cs="Times New Roman"/>
          <w:b/>
          <w:sz w:val="24"/>
          <w:szCs w:val="20"/>
          <w:u w:val="single"/>
          <w:lang w:val="en-US" w:eastAsia="en-GB"/>
        </w:rPr>
        <w:t>secondment</w:t>
      </w:r>
      <w:proofErr w:type="spellEnd"/>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00696FD5" w:rsidRPr="00B70077">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You may contact the Data Protection Officer </w:t>
      </w:r>
      <w:r w:rsidR="001A6A8B" w:rsidRPr="001A6A8B">
        <w:rPr>
          <w:rFonts w:ascii="Times New Roman" w:eastAsia="Times New Roman" w:hAnsi="Times New Roman" w:cs="Times New Roman"/>
          <w:lang w:val="en-GB" w:eastAsia="en-GB"/>
        </w:rPr>
        <w:t>(</w:t>
      </w:r>
      <w:hyperlink r:id="rId12" w:history="1">
        <w:r w:rsidR="001A6A8B" w:rsidRPr="001A6A8B">
          <w:rPr>
            <w:rStyle w:val="Hyperlink"/>
            <w:rFonts w:ascii="Times New Roman" w:hAnsi="Times New Roman" w:cs="Times New Roman"/>
            <w:lang w:val="en-GB"/>
          </w:rPr>
          <w:t>HR-B1-DPR@ec.europa.eu</w:t>
        </w:r>
      </w:hyperlink>
      <w:r w:rsidR="001A6A8B" w:rsidRPr="001A6A8B">
        <w:rPr>
          <w:rFonts w:ascii="Times New Roman" w:eastAsia="Times New Roman" w:hAnsi="Times New Roman" w:cs="Times New Roman"/>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D63999">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01B1AE8"/>
    <w:multiLevelType w:val="hybridMultilevel"/>
    <w:tmpl w:val="A44EC4E2"/>
    <w:lvl w:ilvl="0" w:tplc="6096F124">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F7935"/>
    <w:multiLevelType w:val="hybridMultilevel"/>
    <w:tmpl w:val="8AB85A7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0612816"/>
    <w:multiLevelType w:val="hybridMultilevel"/>
    <w:tmpl w:val="FE0252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3382D60"/>
    <w:multiLevelType w:val="hybridMultilevel"/>
    <w:tmpl w:val="A7387D32"/>
    <w:lvl w:ilvl="0" w:tplc="02D4D1A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3EB0B22"/>
    <w:multiLevelType w:val="hybridMultilevel"/>
    <w:tmpl w:val="A052005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57B7073"/>
    <w:multiLevelType w:val="hybridMultilevel"/>
    <w:tmpl w:val="99ACF96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F985EE4"/>
    <w:multiLevelType w:val="hybridMultilevel"/>
    <w:tmpl w:val="5418A07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6975CE2"/>
    <w:multiLevelType w:val="hybridMultilevel"/>
    <w:tmpl w:val="4AB4285E"/>
    <w:lvl w:ilvl="0" w:tplc="DA8A85BA">
      <w:start w:val="3"/>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6FB4F9A"/>
    <w:multiLevelType w:val="hybridMultilevel"/>
    <w:tmpl w:val="507AC176"/>
    <w:lvl w:ilvl="0" w:tplc="C3E25CB0">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CD84809"/>
    <w:multiLevelType w:val="hybridMultilevel"/>
    <w:tmpl w:val="1F94D2AA"/>
    <w:lvl w:ilvl="0" w:tplc="CB667BC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E67138E"/>
    <w:multiLevelType w:val="hybridMultilevel"/>
    <w:tmpl w:val="491A0132"/>
    <w:lvl w:ilvl="0" w:tplc="3E7C95CC">
      <w:numFmt w:val="bullet"/>
      <w:lvlText w:val=""/>
      <w:lvlJc w:val="left"/>
      <w:pPr>
        <w:ind w:left="1279" w:hanging="57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2C10FA3"/>
    <w:multiLevelType w:val="hybridMultilevel"/>
    <w:tmpl w:val="3FB8EEF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E6B6B9C"/>
    <w:multiLevelType w:val="hybridMultilevel"/>
    <w:tmpl w:val="FB88174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91F7BD5"/>
    <w:multiLevelType w:val="hybridMultilevel"/>
    <w:tmpl w:val="CEC042D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24"/>
  </w:num>
  <w:num w:numId="4">
    <w:abstractNumId w:val="3"/>
  </w:num>
  <w:num w:numId="5">
    <w:abstractNumId w:val="16"/>
  </w:num>
  <w:num w:numId="6">
    <w:abstractNumId w:val="14"/>
  </w:num>
  <w:num w:numId="7">
    <w:abstractNumId w:val="29"/>
  </w:num>
  <w:num w:numId="8">
    <w:abstractNumId w:val="31"/>
  </w:num>
  <w:num w:numId="9">
    <w:abstractNumId w:val="26"/>
  </w:num>
  <w:num w:numId="10">
    <w:abstractNumId w:val="8"/>
  </w:num>
  <w:num w:numId="11">
    <w:abstractNumId w:val="28"/>
  </w:num>
  <w:num w:numId="12">
    <w:abstractNumId w:val="30"/>
  </w:num>
  <w:num w:numId="13">
    <w:abstractNumId w:val="6"/>
  </w:num>
  <w:num w:numId="14">
    <w:abstractNumId w:val="23"/>
  </w:num>
  <w:num w:numId="15">
    <w:abstractNumId w:val="25"/>
  </w:num>
  <w:num w:numId="16">
    <w:abstractNumId w:val="0"/>
  </w:num>
  <w:num w:numId="17">
    <w:abstractNumId w:val="19"/>
  </w:num>
  <w:num w:numId="18">
    <w:abstractNumId w:val="9"/>
  </w:num>
  <w:num w:numId="19">
    <w:abstractNumId w:val="7"/>
  </w:num>
  <w:num w:numId="20">
    <w:abstractNumId w:val="13"/>
  </w:num>
  <w:num w:numId="21">
    <w:abstractNumId w:val="11"/>
  </w:num>
  <w:num w:numId="22">
    <w:abstractNumId w:val="15"/>
  </w:num>
  <w:num w:numId="23">
    <w:abstractNumId w:val="20"/>
  </w:num>
  <w:num w:numId="24">
    <w:abstractNumId w:val="5"/>
  </w:num>
  <w:num w:numId="25">
    <w:abstractNumId w:val="32"/>
  </w:num>
  <w:num w:numId="26">
    <w:abstractNumId w:val="22"/>
  </w:num>
  <w:num w:numId="27">
    <w:abstractNumId w:val="10"/>
  </w:num>
  <w:num w:numId="28">
    <w:abstractNumId w:val="18"/>
  </w:num>
  <w:num w:numId="29">
    <w:abstractNumId w:val="12"/>
  </w:num>
  <w:num w:numId="30">
    <w:abstractNumId w:val="27"/>
  </w:num>
  <w:num w:numId="31">
    <w:abstractNumId w:val="21"/>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26186"/>
    <w:rsid w:val="00081304"/>
    <w:rsid w:val="0008513C"/>
    <w:rsid w:val="000E4874"/>
    <w:rsid w:val="000E739C"/>
    <w:rsid w:val="00124A9C"/>
    <w:rsid w:val="0014734A"/>
    <w:rsid w:val="00151FDA"/>
    <w:rsid w:val="00155E16"/>
    <w:rsid w:val="0019598C"/>
    <w:rsid w:val="001A3EE7"/>
    <w:rsid w:val="001A6A8B"/>
    <w:rsid w:val="00325434"/>
    <w:rsid w:val="003C74F0"/>
    <w:rsid w:val="00430E86"/>
    <w:rsid w:val="0044334A"/>
    <w:rsid w:val="004440B8"/>
    <w:rsid w:val="004861F5"/>
    <w:rsid w:val="00492D3D"/>
    <w:rsid w:val="004A2099"/>
    <w:rsid w:val="004D7DCC"/>
    <w:rsid w:val="004F5298"/>
    <w:rsid w:val="00505BD2"/>
    <w:rsid w:val="00534042"/>
    <w:rsid w:val="00536D39"/>
    <w:rsid w:val="00543E9D"/>
    <w:rsid w:val="005849BF"/>
    <w:rsid w:val="005D1729"/>
    <w:rsid w:val="00632DAF"/>
    <w:rsid w:val="006373E4"/>
    <w:rsid w:val="00660776"/>
    <w:rsid w:val="00673B92"/>
    <w:rsid w:val="00682FE7"/>
    <w:rsid w:val="00691157"/>
    <w:rsid w:val="00696FD5"/>
    <w:rsid w:val="00757143"/>
    <w:rsid w:val="00832953"/>
    <w:rsid w:val="0083432B"/>
    <w:rsid w:val="00860C38"/>
    <w:rsid w:val="0089313E"/>
    <w:rsid w:val="008F5C38"/>
    <w:rsid w:val="009300A4"/>
    <w:rsid w:val="00943796"/>
    <w:rsid w:val="0098353F"/>
    <w:rsid w:val="00984F1E"/>
    <w:rsid w:val="009C7B2E"/>
    <w:rsid w:val="009D4442"/>
    <w:rsid w:val="009E03E4"/>
    <w:rsid w:val="009F7772"/>
    <w:rsid w:val="00A92957"/>
    <w:rsid w:val="00AD033B"/>
    <w:rsid w:val="00AD73EF"/>
    <w:rsid w:val="00AF7D78"/>
    <w:rsid w:val="00B47B23"/>
    <w:rsid w:val="00BB0D3B"/>
    <w:rsid w:val="00BB44AF"/>
    <w:rsid w:val="00BC14A5"/>
    <w:rsid w:val="00BE6BC9"/>
    <w:rsid w:val="00CC4913"/>
    <w:rsid w:val="00CF677F"/>
    <w:rsid w:val="00D37EF6"/>
    <w:rsid w:val="00D4063D"/>
    <w:rsid w:val="00D63999"/>
    <w:rsid w:val="00DF4FC4"/>
    <w:rsid w:val="00DF6CB3"/>
    <w:rsid w:val="00E000D3"/>
    <w:rsid w:val="00E137DE"/>
    <w:rsid w:val="00E139F7"/>
    <w:rsid w:val="00E4016B"/>
    <w:rsid w:val="00E71B62"/>
    <w:rsid w:val="00EA69EF"/>
    <w:rsid w:val="00F01FBD"/>
    <w:rsid w:val="00F1254B"/>
    <w:rsid w:val="00FD6F20"/>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33E6"/>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B1-DP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1@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Bettina.Doeser@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10F9-A1FC-4BD1-947D-304FFB5D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2022-05-13T13:19:00Z</dcterms:created>
  <dcterms:modified xsi:type="dcterms:W3CDTF">2022-05-13T13:19:00Z</dcterms:modified>
</cp:coreProperties>
</file>