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B5B30"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OLAF-02</w:t>
            </w:r>
          </w:p>
        </w:tc>
      </w:tr>
      <w:tr w:rsidR="009F03A7" w:rsidRPr="00884D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B5B30" w:rsidRPr="001B5B30" w:rsidRDefault="001B5B30" w:rsidP="001B5B30">
            <w:pPr>
              <w:rPr>
                <w:rFonts w:ascii="Times New Roman" w:eastAsia="Calibri" w:hAnsi="Times New Roman" w:cs="Times New Roman"/>
                <w:b/>
                <w:lang w:val="es-ES" w:eastAsia="en-GB"/>
              </w:rPr>
            </w:pPr>
            <w:r w:rsidRPr="001B5B30">
              <w:rPr>
                <w:rFonts w:ascii="Times New Roman" w:eastAsia="Calibri" w:hAnsi="Times New Roman" w:cs="Times New Roman"/>
                <w:b/>
                <w:lang w:val="es-ES" w:eastAsia="en-GB"/>
              </w:rPr>
              <w:t>Jana CAPPELLO</w:t>
            </w:r>
          </w:p>
          <w:p w:rsidR="001B5B30" w:rsidRPr="001B5B30" w:rsidRDefault="001B5B30" w:rsidP="001B5B30">
            <w:pPr>
              <w:rPr>
                <w:rFonts w:ascii="Times New Roman" w:eastAsia="Calibri" w:hAnsi="Times New Roman" w:cs="Times New Roman"/>
                <w:b/>
                <w:lang w:val="es-ES" w:eastAsia="en-GB"/>
              </w:rPr>
            </w:pPr>
            <w:hyperlink r:id="rId8" w:history="1">
              <w:r w:rsidRPr="001B5B30">
                <w:rPr>
                  <w:rFonts w:ascii="Times New Roman" w:eastAsia="Calibri" w:hAnsi="Times New Roman" w:cs="Times New Roman"/>
                  <w:b/>
                  <w:color w:val="0000FF"/>
                  <w:u w:val="single"/>
                  <w:lang w:val="es-ES" w:eastAsia="en-GB"/>
                </w:rPr>
                <w:t>jana.cappello@ec.europa.eu</w:t>
              </w:r>
            </w:hyperlink>
            <w:r w:rsidRPr="001B5B30">
              <w:rPr>
                <w:rFonts w:ascii="Times New Roman" w:eastAsia="Calibri" w:hAnsi="Times New Roman" w:cs="Times New Roman"/>
                <w:b/>
                <w:lang w:val="es-ES" w:eastAsia="en-GB"/>
              </w:rPr>
              <w:t xml:space="preserve">  </w:t>
            </w:r>
          </w:p>
          <w:p w:rsidR="009F03A7" w:rsidRPr="009F03A7" w:rsidRDefault="001B5B30" w:rsidP="001B5B30">
            <w:pPr>
              <w:rPr>
                <w:rFonts w:ascii="Times New Roman" w:eastAsia="Times New Roman" w:hAnsi="Times New Roman" w:cs="Times New Roman"/>
                <w:b/>
                <w:lang w:val="de-DE" w:eastAsia="en-GB"/>
              </w:rPr>
            </w:pPr>
            <w:r w:rsidRPr="001B5B30">
              <w:rPr>
                <w:rFonts w:ascii="Times New Roman" w:eastAsia="Calibri" w:hAnsi="Times New Roman" w:cs="Times New Roman"/>
                <w:b/>
                <w:lang w:val="es-ES" w:eastAsia="en-GB"/>
              </w:rPr>
              <w:t>+32 229-85549</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F3E3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2F3E3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2F3E3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84D4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B5B30" w:rsidRDefault="001B5B30" w:rsidP="001B5B30">
      <w:pPr>
        <w:spacing w:after="0" w:line="240" w:lineRule="auto"/>
        <w:ind w:left="426"/>
        <w:jc w:val="both"/>
        <w:rPr>
          <w:rFonts w:ascii="Times New Roman" w:eastAsia="Times New Roman" w:hAnsi="Times New Roman"/>
          <w:lang w:val="en-US" w:eastAsia="en-GB"/>
        </w:rPr>
      </w:pPr>
      <w:r w:rsidRPr="001B5B30">
        <w:rPr>
          <w:rFonts w:ascii="Times New Roman" w:eastAsia="Times New Roman" w:hAnsi="Times New Roman"/>
          <w:lang w:val="en-US" w:eastAsia="en-GB"/>
        </w:rPr>
        <w:t xml:space="preserve">The European Anti-Fraud Office whose mission is to protect the financial interests of the European Union and to fight fraud, corruption and any other illegal activity, including misconduct within the European Institutions. In pursuing this mission in an accountable, transparent and cost-effective manner, OLAF aims to provide a quality service to the citizens of Europe. OLAF achieves its mission by conducting, in full independence, internal and external investigations, often in close cooperation with the competent Member State authorities. It also actively contributes to the design of a modern anti-fraud policy by assisting the EU Institutions with technical expertise. </w:t>
      </w:r>
    </w:p>
    <w:p w:rsidR="001B5B30" w:rsidRPr="001B5B30" w:rsidRDefault="001B5B30" w:rsidP="001B5B30">
      <w:pPr>
        <w:spacing w:after="0" w:line="240" w:lineRule="auto"/>
        <w:ind w:left="426"/>
        <w:jc w:val="both"/>
        <w:rPr>
          <w:rFonts w:ascii="Times New Roman" w:eastAsia="Times New Roman" w:hAnsi="Times New Roman"/>
          <w:lang w:val="en-US" w:eastAsia="en-GB"/>
        </w:rPr>
      </w:pPr>
    </w:p>
    <w:p w:rsidR="001B5B30" w:rsidRDefault="001B5B30" w:rsidP="001B5B30">
      <w:pPr>
        <w:spacing w:after="0" w:line="240" w:lineRule="auto"/>
        <w:ind w:left="426"/>
        <w:jc w:val="both"/>
        <w:rPr>
          <w:rFonts w:ascii="Times New Roman" w:eastAsia="Times New Roman" w:hAnsi="Times New Roman"/>
          <w:lang w:val="en-US" w:eastAsia="en-GB"/>
        </w:rPr>
      </w:pPr>
      <w:r w:rsidRPr="001B5B30">
        <w:rPr>
          <w:rFonts w:ascii="Times New Roman" w:eastAsia="Times New Roman" w:hAnsi="Times New Roman"/>
          <w:lang w:val="en-US" w:eastAsia="en-GB"/>
        </w:rPr>
        <w:t>Unit 0.2 “Policy coordination and communication” is the interface of OLAF with all external and internal stakeholders of the Office. In close coordination with all other units, Unit 0.2 provides expertise, cooperation, liaising, coordinating and shaping messages to its key stakeholders for other OLAF units, OLAF hierarchy and the Commission. It ensures the coherence, clarity and quality of OLAF's communication and relations with both the public and the media, as well as with national administrations, other Commission services, institutional and international partners.</w:t>
      </w:r>
    </w:p>
    <w:p w:rsidR="001B5B30" w:rsidRPr="001B5B30" w:rsidRDefault="001B5B30" w:rsidP="001B5B30">
      <w:pPr>
        <w:spacing w:after="0" w:line="240" w:lineRule="auto"/>
        <w:ind w:left="426"/>
        <w:jc w:val="both"/>
        <w:rPr>
          <w:rFonts w:ascii="Times New Roman" w:eastAsia="Times New Roman" w:hAnsi="Times New Roman"/>
          <w:lang w:val="en-US" w:eastAsia="en-GB"/>
        </w:rPr>
      </w:pPr>
    </w:p>
    <w:p w:rsidR="001B5B30" w:rsidRDefault="001B5B30" w:rsidP="001B5B30">
      <w:pPr>
        <w:spacing w:after="0" w:line="240" w:lineRule="auto"/>
        <w:ind w:left="426"/>
        <w:jc w:val="both"/>
        <w:rPr>
          <w:rFonts w:ascii="Times New Roman" w:eastAsia="Times New Roman" w:hAnsi="Times New Roman"/>
          <w:lang w:val="en-US" w:eastAsia="en-GB"/>
        </w:rPr>
      </w:pPr>
      <w:r w:rsidRPr="001B5B30">
        <w:rPr>
          <w:rFonts w:ascii="Times New Roman" w:eastAsia="Times New Roman" w:hAnsi="Times New Roman"/>
          <w:lang w:val="en-US" w:eastAsia="en-GB"/>
        </w:rPr>
        <w:t>We propose a SNE position for a stakeholders’ relations and policy coordinator to join the OLAF policy coordination and communication unit. As part of a small team of colleagues, he/she will coordinate relations with OLAF’s external and internal stakeholders, and contribute to the shaping of consistent, clear and impactful messages of the Office. He/she will contribute to fostering constructive cooperation with the wide range of OLAF’s institutional partners from Members States, EU Institutions, national, regional and international anti-corruption bodies and networks and other relevant partners.</w:t>
      </w:r>
    </w:p>
    <w:p w:rsidR="001B5B30" w:rsidRPr="001B5B30" w:rsidRDefault="001B5B30" w:rsidP="001B5B30">
      <w:pPr>
        <w:spacing w:after="0" w:line="240" w:lineRule="auto"/>
        <w:ind w:left="426"/>
        <w:jc w:val="both"/>
        <w:rPr>
          <w:rFonts w:ascii="Times New Roman" w:eastAsia="Times New Roman" w:hAnsi="Times New Roman"/>
          <w:lang w:val="en-US" w:eastAsia="en-GB"/>
        </w:rPr>
      </w:pPr>
    </w:p>
    <w:p w:rsidR="002F3E3B" w:rsidRDefault="001B5B30" w:rsidP="001B5B30">
      <w:pPr>
        <w:spacing w:after="0" w:line="240" w:lineRule="auto"/>
        <w:ind w:left="426"/>
        <w:jc w:val="both"/>
        <w:rPr>
          <w:rFonts w:ascii="Times New Roman" w:eastAsia="Times New Roman" w:hAnsi="Times New Roman"/>
          <w:lang w:val="en-US" w:eastAsia="en-GB"/>
        </w:rPr>
      </w:pPr>
      <w:r w:rsidRPr="001B5B30">
        <w:rPr>
          <w:rFonts w:ascii="Times New Roman" w:eastAsia="Times New Roman" w:hAnsi="Times New Roman"/>
          <w:lang w:val="en-US" w:eastAsia="en-GB"/>
        </w:rPr>
        <w:t xml:space="preserve">The SNE will contribute to the development of the Office's policies aimed at the protection of the Union's financial interests, ensure co-ordination with other DGs on policy issues and promote the protection of the </w:t>
      </w:r>
      <w:r w:rsidRPr="001B5B30">
        <w:rPr>
          <w:rFonts w:ascii="Times New Roman" w:eastAsia="Times New Roman" w:hAnsi="Times New Roman"/>
          <w:lang w:val="en-US" w:eastAsia="en-GB"/>
        </w:rPr>
        <w:lastRenderedPageBreak/>
        <w:t xml:space="preserve">Union's financial interests in other areas of EU policy. He/she will prepare briefings, speeches and contribute to the </w:t>
      </w:r>
      <w:proofErr w:type="spellStart"/>
      <w:r w:rsidRPr="001B5B30">
        <w:rPr>
          <w:rFonts w:ascii="Times New Roman" w:eastAsia="Times New Roman" w:hAnsi="Times New Roman"/>
          <w:lang w:val="en-US" w:eastAsia="en-GB"/>
        </w:rPr>
        <w:t>organisation</w:t>
      </w:r>
      <w:proofErr w:type="spellEnd"/>
      <w:r w:rsidRPr="001B5B30">
        <w:rPr>
          <w:rFonts w:ascii="Times New Roman" w:eastAsia="Times New Roman" w:hAnsi="Times New Roman"/>
          <w:lang w:val="en-US" w:eastAsia="en-GB"/>
        </w:rPr>
        <w:t xml:space="preserve"> of events. This requires working in close collaboration with a small team of colleagues and investigative units in the Office.</w:t>
      </w:r>
    </w:p>
    <w:p w:rsidR="002F3E3B" w:rsidRPr="002F3E3B" w:rsidRDefault="002F3E3B" w:rsidP="002F3E3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1B5B30" w:rsidRPr="001B5B30">
        <w:rPr>
          <w:rFonts w:ascii="Times New Roman" w:eastAsia="Times New Roman" w:hAnsi="Times New Roman" w:cs="Times New Roman"/>
          <w:lang w:val="en-US" w:eastAsia="en-GB"/>
        </w:rPr>
        <w:t>stakeholders’ relations and policy coordination</w:t>
      </w:r>
      <w:r w:rsidR="001B181B" w:rsidRPr="001B181B">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1B5B30" w:rsidRDefault="001B5B30" w:rsidP="001B5B30">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1B5B30">
        <w:rPr>
          <w:rFonts w:ascii="Times New Roman" w:eastAsia="Times New Roman" w:hAnsi="Times New Roman" w:cs="Times New Roman"/>
          <w:lang w:val="en-US" w:eastAsia="en-GB"/>
        </w:rPr>
        <w:t xml:space="preserve">Professional experience in institutional or international relations and in policy coordination is required, preferably in the field of anti-fraud policy, law enforcement or of a similar area. A good record in coordinating external relations, in preparing speeches and briefings, would be an advantage. He/she should have sound analytical skills as well as political judgment. </w:t>
      </w:r>
    </w:p>
    <w:p w:rsidR="004863C8" w:rsidRPr="001B5B30" w:rsidRDefault="004863C8" w:rsidP="001B5B30">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1B181B" w:rsidRDefault="001B5B30" w:rsidP="001B5B30">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1B5B30">
        <w:rPr>
          <w:rFonts w:ascii="Times New Roman" w:eastAsia="Times New Roman" w:hAnsi="Times New Roman" w:cs="Times New Roman"/>
          <w:lang w:val="en-US" w:eastAsia="en-GB"/>
        </w:rPr>
        <w:t xml:space="preserve">The SNE should have well-developed analytical skills, in addition to excellent communication and drafting skills. Team spirit, strong </w:t>
      </w:r>
      <w:proofErr w:type="spellStart"/>
      <w:r w:rsidRPr="001B5B30">
        <w:rPr>
          <w:rFonts w:ascii="Times New Roman" w:eastAsia="Times New Roman" w:hAnsi="Times New Roman" w:cs="Times New Roman"/>
          <w:lang w:val="en-US" w:eastAsia="en-GB"/>
        </w:rPr>
        <w:t>organisational</w:t>
      </w:r>
      <w:proofErr w:type="spellEnd"/>
      <w:r w:rsidRPr="001B5B30">
        <w:rPr>
          <w:rFonts w:ascii="Times New Roman" w:eastAsia="Times New Roman" w:hAnsi="Times New Roman" w:cs="Times New Roman"/>
          <w:lang w:val="en-US" w:eastAsia="en-GB"/>
        </w:rPr>
        <w:t xml:space="preserve"> skills and ability to adapt quickly to a new working environment are essential.</w:t>
      </w:r>
    </w:p>
    <w:p w:rsidR="00D84D92" w:rsidRDefault="00D84D92"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1B5B3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1B5B30">
        <w:rPr>
          <w:rFonts w:ascii="Times New Roman" w:eastAsia="Times New Roman" w:hAnsi="Times New Roman" w:cs="Times New Roman"/>
          <w:lang w:val="en-US" w:eastAsia="en-GB"/>
        </w:rPr>
        <w:t>Very good command - oral and written - of English. Knowledge of other EU languages is an asset.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4863C8">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D45D9C"/>
    <w:multiLevelType w:val="hybridMultilevel"/>
    <w:tmpl w:val="000C478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70694"/>
    <w:rsid w:val="000A37BC"/>
    <w:rsid w:val="000E16EE"/>
    <w:rsid w:val="000E4874"/>
    <w:rsid w:val="001132D2"/>
    <w:rsid w:val="0011597B"/>
    <w:rsid w:val="00124A9C"/>
    <w:rsid w:val="00127B0B"/>
    <w:rsid w:val="0014734A"/>
    <w:rsid w:val="00151FDA"/>
    <w:rsid w:val="0019598C"/>
    <w:rsid w:val="001B181B"/>
    <w:rsid w:val="001B5B30"/>
    <w:rsid w:val="001C2BD3"/>
    <w:rsid w:val="001E4D9E"/>
    <w:rsid w:val="001F1381"/>
    <w:rsid w:val="002805BB"/>
    <w:rsid w:val="002D0F28"/>
    <w:rsid w:val="002D7E08"/>
    <w:rsid w:val="002F3E3B"/>
    <w:rsid w:val="0032123B"/>
    <w:rsid w:val="003542EC"/>
    <w:rsid w:val="00392469"/>
    <w:rsid w:val="003A1B78"/>
    <w:rsid w:val="003A36D7"/>
    <w:rsid w:val="003C2ECF"/>
    <w:rsid w:val="003C6DD7"/>
    <w:rsid w:val="0043504F"/>
    <w:rsid w:val="0044334A"/>
    <w:rsid w:val="004863C8"/>
    <w:rsid w:val="004A5994"/>
    <w:rsid w:val="00505BD2"/>
    <w:rsid w:val="00525524"/>
    <w:rsid w:val="00534042"/>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4D92"/>
    <w:rsid w:val="00D869BD"/>
    <w:rsid w:val="00DF4FC4"/>
    <w:rsid w:val="00DF6CB3"/>
    <w:rsid w:val="00E137DE"/>
    <w:rsid w:val="00E34B7B"/>
    <w:rsid w:val="00E4016B"/>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4F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cappell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2022-07-11T14:05:00Z</dcterms:created>
  <dcterms:modified xsi:type="dcterms:W3CDTF">2022-07-11T14:07:00Z</dcterms:modified>
</cp:coreProperties>
</file>