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F3E3B"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CNECT-B-4</w:t>
            </w:r>
          </w:p>
        </w:tc>
      </w:tr>
      <w:tr w:rsidR="009F03A7" w:rsidRPr="00884D4B" w:rsidTr="00EC6FF0">
        <w:trPr>
          <w:trHeight w:val="1977"/>
          <w:jc w:val="center"/>
        </w:trPr>
        <w:tc>
          <w:tcPr>
            <w:tcW w:w="4359" w:type="dxa"/>
            <w:tcBorders>
              <w:bottom w:val="nil"/>
            </w:tcBorders>
          </w:tcPr>
          <w:p w:rsidR="009F03A7" w:rsidRPr="00AF7D78" w:rsidRDefault="002F3E3B"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9F03A7">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F3E3B" w:rsidRPr="002F3E3B" w:rsidRDefault="002F3E3B" w:rsidP="002F3E3B">
            <w:pPr>
              <w:rPr>
                <w:rFonts w:ascii="Times New Roman" w:eastAsia="Calibri" w:hAnsi="Times New Roman" w:cs="Times New Roman"/>
                <w:b/>
                <w:color w:val="0000FF"/>
                <w:lang w:val="es-ES" w:eastAsia="en-GB"/>
              </w:rPr>
            </w:pPr>
            <w:r w:rsidRPr="002F3E3B">
              <w:rPr>
                <w:rFonts w:ascii="Times New Roman" w:eastAsia="Calibri" w:hAnsi="Times New Roman" w:cs="Times New Roman"/>
                <w:b/>
                <w:lang w:val="es-ES" w:eastAsia="en-GB"/>
              </w:rPr>
              <w:t xml:space="preserve">Mr Kyriakos </w:t>
            </w:r>
            <w:proofErr w:type="spellStart"/>
            <w:r w:rsidRPr="002F3E3B">
              <w:rPr>
                <w:rFonts w:ascii="Times New Roman" w:eastAsia="Calibri" w:hAnsi="Times New Roman" w:cs="Times New Roman"/>
                <w:b/>
                <w:lang w:val="es-ES" w:eastAsia="en-GB"/>
              </w:rPr>
              <w:t>Baxevanidis</w:t>
            </w:r>
            <w:proofErr w:type="spellEnd"/>
            <w:r w:rsidRPr="002F3E3B">
              <w:rPr>
                <w:rFonts w:ascii="Times New Roman" w:eastAsia="Calibri" w:hAnsi="Times New Roman" w:cs="Times New Roman"/>
                <w:b/>
                <w:lang w:val="es-ES" w:eastAsia="en-GB"/>
              </w:rPr>
              <w:t xml:space="preserve"> </w:t>
            </w:r>
            <w:hyperlink r:id="rId8" w:history="1">
              <w:r w:rsidRPr="002F3E3B">
                <w:rPr>
                  <w:rFonts w:ascii="Times New Roman" w:eastAsia="Calibri" w:hAnsi="Times New Roman" w:cs="Times New Roman"/>
                  <w:b/>
                  <w:color w:val="0000FF"/>
                  <w:u w:val="single"/>
                  <w:lang w:val="es-ES" w:eastAsia="en-GB"/>
                </w:rPr>
                <w:t>Kyriakos.Baxevanidis@ec.europa.eu</w:t>
              </w:r>
            </w:hyperlink>
            <w:r w:rsidRPr="002F3E3B">
              <w:rPr>
                <w:rFonts w:ascii="Times New Roman" w:eastAsia="Calibri" w:hAnsi="Times New Roman" w:cs="Times New Roman"/>
                <w:b/>
                <w:color w:val="0000FF"/>
                <w:lang w:val="es-ES" w:eastAsia="en-GB"/>
              </w:rPr>
              <w:t xml:space="preserve"> </w:t>
            </w:r>
          </w:p>
          <w:p w:rsidR="009F03A7" w:rsidRPr="009F03A7" w:rsidRDefault="002F3E3B" w:rsidP="002F3E3B">
            <w:pPr>
              <w:rPr>
                <w:rFonts w:ascii="Times New Roman" w:eastAsia="Times New Roman" w:hAnsi="Times New Roman" w:cs="Times New Roman"/>
                <w:b/>
                <w:lang w:val="de-DE" w:eastAsia="en-GB"/>
              </w:rPr>
            </w:pPr>
            <w:r w:rsidRPr="002F3E3B">
              <w:rPr>
                <w:rFonts w:ascii="Times New Roman" w:eastAsia="Calibri" w:hAnsi="Times New Roman" w:cs="Times New Roman"/>
                <w:b/>
                <w:lang w:val="es-ES" w:eastAsia="en-GB"/>
              </w:rPr>
              <w:t>+32 2 29 94016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F3E3B" w:rsidRDefault="002F3E3B" w:rsidP="002F3E3B">
      <w:pPr>
        <w:spacing w:after="0" w:line="240" w:lineRule="auto"/>
        <w:ind w:left="426"/>
        <w:jc w:val="both"/>
        <w:rPr>
          <w:rFonts w:ascii="Times New Roman" w:eastAsia="Times New Roman" w:hAnsi="Times New Roman"/>
          <w:lang w:val="en-US" w:eastAsia="en-GB"/>
        </w:rPr>
      </w:pPr>
      <w:r w:rsidRPr="002F3E3B">
        <w:rPr>
          <w:rFonts w:ascii="Times New Roman" w:eastAsia="Times New Roman" w:hAnsi="Times New Roman"/>
          <w:lang w:val="en-US" w:eastAsia="en-GB"/>
        </w:rPr>
        <w:t xml:space="preserve">CNECT Unit B4 is a dynamic and motivated team of 13 colleagues with an interesting mix of skills and experience. We develop policies to ensure that Member States efficiently manage and use </w:t>
      </w:r>
      <w:proofErr w:type="spellStart"/>
      <w:r w:rsidRPr="002F3E3B">
        <w:rPr>
          <w:rFonts w:ascii="Times New Roman" w:eastAsia="Times New Roman" w:hAnsi="Times New Roman"/>
          <w:lang w:val="en-US" w:eastAsia="en-GB"/>
        </w:rPr>
        <w:t>harmonised</w:t>
      </w:r>
      <w:proofErr w:type="spellEnd"/>
      <w:r w:rsidRPr="002F3E3B">
        <w:rPr>
          <w:rFonts w:ascii="Times New Roman" w:eastAsia="Times New Roman" w:hAnsi="Times New Roman"/>
          <w:lang w:val="en-US" w:eastAsia="en-GB"/>
        </w:rPr>
        <w:t xml:space="preserve"> spectrum relevant to the internal market and innovation, in priority fields for Union policy such as e-communications and broadband internet, satellite communications and earth monitoring, intelligent transport and machine-to-machine communications and other sectors to the extent relevant for the internal market. </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2F3E3B" w:rsidRDefault="002F3E3B" w:rsidP="002F3E3B">
      <w:pPr>
        <w:spacing w:after="0" w:line="240" w:lineRule="auto"/>
        <w:ind w:left="426"/>
        <w:jc w:val="both"/>
        <w:rPr>
          <w:rFonts w:ascii="Times New Roman" w:eastAsia="Times New Roman" w:hAnsi="Times New Roman"/>
          <w:lang w:val="en-US" w:eastAsia="en-GB"/>
        </w:rPr>
      </w:pPr>
      <w:r w:rsidRPr="002F3E3B">
        <w:rPr>
          <w:rFonts w:ascii="Times New Roman" w:eastAsia="Times New Roman" w:hAnsi="Times New Roman"/>
          <w:lang w:val="en-US" w:eastAsia="en-GB"/>
        </w:rPr>
        <w:t xml:space="preserve">Unit B4 leads technical </w:t>
      </w:r>
      <w:proofErr w:type="spellStart"/>
      <w:r w:rsidRPr="002F3E3B">
        <w:rPr>
          <w:rFonts w:ascii="Times New Roman" w:eastAsia="Times New Roman" w:hAnsi="Times New Roman"/>
          <w:lang w:val="en-US" w:eastAsia="en-GB"/>
        </w:rPr>
        <w:t>harmonisation</w:t>
      </w:r>
      <w:proofErr w:type="spellEnd"/>
      <w:r w:rsidRPr="002F3E3B">
        <w:rPr>
          <w:rFonts w:ascii="Times New Roman" w:eastAsia="Times New Roman" w:hAnsi="Times New Roman"/>
          <w:lang w:val="en-US" w:eastAsia="en-GB"/>
        </w:rPr>
        <w:t xml:space="preserve"> work in the field of spectrum under the Radio Spectrum Decision, and monitors effective </w:t>
      </w:r>
      <w:proofErr w:type="spellStart"/>
      <w:r w:rsidRPr="002F3E3B">
        <w:rPr>
          <w:rFonts w:ascii="Times New Roman" w:eastAsia="Times New Roman" w:hAnsi="Times New Roman"/>
          <w:lang w:val="en-US" w:eastAsia="en-GB"/>
        </w:rPr>
        <w:t>authorisation</w:t>
      </w:r>
      <w:proofErr w:type="spellEnd"/>
      <w:r w:rsidRPr="002F3E3B">
        <w:rPr>
          <w:rFonts w:ascii="Times New Roman" w:eastAsia="Times New Roman" w:hAnsi="Times New Roman"/>
          <w:lang w:val="en-US" w:eastAsia="en-GB"/>
        </w:rPr>
        <w:t xml:space="preserve"> of spectrum. It coordinates relations with the International Telecommunications Union (ITU) and participates at World </w:t>
      </w:r>
      <w:proofErr w:type="spellStart"/>
      <w:r w:rsidRPr="002F3E3B">
        <w:rPr>
          <w:rFonts w:ascii="Times New Roman" w:eastAsia="Times New Roman" w:hAnsi="Times New Roman"/>
          <w:lang w:val="en-US" w:eastAsia="en-GB"/>
        </w:rPr>
        <w:t>Radiocommunication</w:t>
      </w:r>
      <w:proofErr w:type="spellEnd"/>
      <w:r w:rsidRPr="002F3E3B">
        <w:rPr>
          <w:rFonts w:ascii="Times New Roman" w:eastAsia="Times New Roman" w:hAnsi="Times New Roman"/>
          <w:lang w:val="en-US" w:eastAsia="en-GB"/>
        </w:rPr>
        <w:t xml:space="preserve"> Conferences. Unit B4 is involved across DG CNECT and with other DGs in framing other aspects of policy (such as on climate, transport, energy, manufacturing, agriculture) and research as well as regulation.</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2F3E3B" w:rsidRDefault="002F3E3B" w:rsidP="002F3E3B">
      <w:pPr>
        <w:spacing w:after="0" w:line="240" w:lineRule="auto"/>
        <w:ind w:left="426"/>
        <w:jc w:val="both"/>
        <w:rPr>
          <w:rFonts w:ascii="Times New Roman" w:eastAsia="Times New Roman" w:hAnsi="Times New Roman"/>
          <w:lang w:val="en-US" w:eastAsia="en-GB"/>
        </w:rPr>
      </w:pPr>
      <w:r w:rsidRPr="002F3E3B">
        <w:rPr>
          <w:rFonts w:ascii="Times New Roman" w:eastAsia="Times New Roman" w:hAnsi="Times New Roman"/>
          <w:lang w:val="en-US" w:eastAsia="en-GB"/>
        </w:rPr>
        <w:t xml:space="preserve">As part of the implementation network led by CNECT Unit B2, Unit B4 directly monitors implementation of the telecom framework in Member States and contributes to Digital policy reporting. The unit also contributes to country-desk work in relation to the Recovery and Resilience Facility (Ireland, Cyprus). </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2F3E3B" w:rsidRDefault="002F3E3B" w:rsidP="002F3E3B">
      <w:pPr>
        <w:spacing w:after="0" w:line="240" w:lineRule="auto"/>
        <w:ind w:left="426"/>
        <w:jc w:val="both"/>
        <w:rPr>
          <w:rFonts w:ascii="Times New Roman" w:eastAsia="Times New Roman" w:hAnsi="Times New Roman"/>
          <w:lang w:val="en-US" w:eastAsia="en-GB"/>
        </w:rPr>
      </w:pPr>
      <w:r w:rsidRPr="002F3E3B">
        <w:rPr>
          <w:rFonts w:ascii="Times New Roman" w:eastAsia="Times New Roman" w:hAnsi="Times New Roman"/>
          <w:lang w:val="en-US" w:eastAsia="en-GB"/>
        </w:rPr>
        <w:t xml:space="preserve">We offer a position dealing with leading digital policies, which entails to prepare and accompany policy initiatives concerning radio spectrum, notably in the area of wireless broadband, with the aim to contribute to the overarching EU policy objective of promoting investments into very high capacity networks, delivering high quality (wireless) connectivity as well as to support the successful development of 5G and of the Internet of Things. </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D84D92" w:rsidRPr="00D84D92" w:rsidRDefault="002F3E3B" w:rsidP="002F3E3B">
      <w:pPr>
        <w:spacing w:after="0" w:line="240" w:lineRule="auto"/>
        <w:ind w:left="426"/>
        <w:jc w:val="both"/>
        <w:rPr>
          <w:rFonts w:ascii="Times New Roman" w:eastAsia="Times New Roman" w:hAnsi="Times New Roman"/>
          <w:lang w:val="en-US" w:eastAsia="en-GB"/>
        </w:rPr>
      </w:pPr>
      <w:r w:rsidRPr="002F3E3B">
        <w:rPr>
          <w:rFonts w:ascii="Times New Roman" w:eastAsia="Times New Roman" w:hAnsi="Times New Roman"/>
          <w:lang w:val="en-US" w:eastAsia="en-GB"/>
        </w:rPr>
        <w:t xml:space="preserve">The job involves preparing and drafting policy documents and legislative proposals, contributing to the implementation of the radio spectrum policy </w:t>
      </w:r>
      <w:proofErr w:type="spellStart"/>
      <w:r w:rsidRPr="002F3E3B">
        <w:rPr>
          <w:rFonts w:ascii="Times New Roman" w:eastAsia="Times New Roman" w:hAnsi="Times New Roman"/>
          <w:lang w:val="en-US" w:eastAsia="en-GB"/>
        </w:rPr>
        <w:t>programme</w:t>
      </w:r>
      <w:proofErr w:type="spellEnd"/>
      <w:r w:rsidRPr="002F3E3B">
        <w:rPr>
          <w:rFonts w:ascii="Times New Roman" w:eastAsia="Times New Roman" w:hAnsi="Times New Roman"/>
          <w:lang w:val="en-US" w:eastAsia="en-GB"/>
        </w:rPr>
        <w:t xml:space="preserve">, and dealing with relevant authorities and </w:t>
      </w:r>
      <w:r w:rsidRPr="002F3E3B">
        <w:rPr>
          <w:rFonts w:ascii="Times New Roman" w:eastAsia="Times New Roman" w:hAnsi="Times New Roman"/>
          <w:lang w:val="en-US" w:eastAsia="en-GB"/>
        </w:rPr>
        <w:lastRenderedPageBreak/>
        <w:t xml:space="preserve">stakeholders at national, EU and international level. It includes participation in the work of the Radio Spectrum Committee (RSC) (EU regulatory committee on radio spectrum) and the Radio Spectrum Policy Group (RSPG) (high level expert group of EU Member States on spectrum) with respect to the assigned specific radio spectrum dossiers. Furthermore the job relates to following and (as appropriate) participating in the work of the European Conference of Postal and Telecommunications Administrations (CEPT) as well as coordinating activities for the assigned specific radio spectrum dossiers with the work </w:t>
      </w:r>
      <w:proofErr w:type="spellStart"/>
      <w:r w:rsidRPr="002F3E3B">
        <w:rPr>
          <w:rFonts w:ascii="Times New Roman" w:eastAsia="Times New Roman" w:hAnsi="Times New Roman"/>
          <w:lang w:val="en-US" w:eastAsia="en-GB"/>
        </w:rPr>
        <w:t>programme</w:t>
      </w:r>
      <w:proofErr w:type="spellEnd"/>
      <w:r w:rsidRPr="002F3E3B">
        <w:rPr>
          <w:rFonts w:ascii="Times New Roman" w:eastAsia="Times New Roman" w:hAnsi="Times New Roman"/>
          <w:lang w:val="en-US" w:eastAsia="en-GB"/>
        </w:rPr>
        <w:t xml:space="preserve"> of the Directorate-General and other Directorates-General to ensure coherence of approaches with policies developed in other Commission services.</w:t>
      </w:r>
    </w:p>
    <w:p w:rsidR="00D84D92" w:rsidRDefault="00D84D92" w:rsidP="00D84D9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2F3E3B" w:rsidRPr="002F3E3B">
        <w:rPr>
          <w:rFonts w:ascii="Times New Roman" w:eastAsia="Times New Roman" w:hAnsi="Times New Roman" w:cs="Times New Roman"/>
          <w:lang w:val="en-US" w:eastAsia="en-GB"/>
        </w:rPr>
        <w:t>engineering, economics or law, or equivalent experience in the area of spectrum management</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Default="002F3E3B"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2F3E3B">
        <w:rPr>
          <w:rFonts w:ascii="Times New Roman" w:eastAsia="Times New Roman" w:hAnsi="Times New Roman" w:cs="Times New Roman"/>
          <w:lang w:val="en-US" w:eastAsia="en-GB"/>
        </w:rPr>
        <w:t>Three or more years of experience in the area of spectrum management are of advantage</w:t>
      </w:r>
      <w:r w:rsidR="00D84D92" w:rsidRPr="00D84D92">
        <w:rPr>
          <w:rFonts w:ascii="Times New Roman" w:eastAsia="Times New Roman" w:hAnsi="Times New Roman" w:cs="Times New Roman"/>
          <w:lang w:val="en-US" w:eastAsia="en-GB"/>
        </w:rPr>
        <w:t>.</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2F3E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F3E3B">
        <w:rPr>
          <w:rFonts w:ascii="Times New Roman" w:eastAsia="Times New Roman" w:hAnsi="Times New Roman" w:cs="Times New Roman"/>
          <w:lang w:val="en-US" w:eastAsia="en-GB"/>
        </w:rPr>
        <w:t>English; (in addition French or German would be of advantage)</w:t>
      </w:r>
      <w:bookmarkStart w:id="0" w:name="_GoBack"/>
      <w:bookmarkEnd w:id="0"/>
      <w:r w:rsidR="00D84D92" w:rsidRPr="00D84D92">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2F3E3B">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2F3E3B"/>
    <w:rsid w:val="0032123B"/>
    <w:rsid w:val="003542EC"/>
    <w:rsid w:val="00392469"/>
    <w:rsid w:val="003A1B78"/>
    <w:rsid w:val="003A36D7"/>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riakos.Baxevanid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2022-07-11T12:50:00Z</dcterms:created>
  <dcterms:modified xsi:type="dcterms:W3CDTF">2022-07-11T12:50:00Z</dcterms:modified>
</cp:coreProperties>
</file>