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2F2997" w:rsidP="0005477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GROW-F-1</w:t>
            </w:r>
          </w:p>
        </w:tc>
      </w:tr>
      <w:tr w:rsidR="00AF7D78" w:rsidRPr="0049424C"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F2997" w:rsidRPr="006B577B" w:rsidRDefault="002F2997" w:rsidP="002F2997">
            <w:pPr>
              <w:rPr>
                <w:rFonts w:ascii="Times New Roman" w:hAnsi="Times New Roman" w:cs="Times New Roman"/>
                <w:b/>
              </w:rPr>
            </w:pPr>
            <w:r w:rsidRPr="006B577B">
              <w:rPr>
                <w:rFonts w:ascii="Times New Roman" w:hAnsi="Times New Roman" w:cs="Times New Roman"/>
                <w:b/>
              </w:rPr>
              <w:t>Giuseppe CASELLA</w:t>
            </w:r>
          </w:p>
          <w:p w:rsidR="002F2997" w:rsidRPr="006B577B" w:rsidRDefault="002F2997" w:rsidP="002F2997">
            <w:pPr>
              <w:rPr>
                <w:rFonts w:ascii="Times New Roman" w:hAnsi="Times New Roman" w:cs="Times New Roman"/>
                <w:b/>
              </w:rPr>
            </w:pPr>
            <w:hyperlink r:id="rId9" w:history="1">
              <w:r w:rsidRPr="00085A5C">
                <w:rPr>
                  <w:rStyle w:val="Hyperlink"/>
                  <w:rFonts w:ascii="Times New Roman" w:hAnsi="Times New Roman" w:cs="Times New Roman"/>
                  <w:b/>
                </w:rPr>
                <w:t>giuseppe.casella@ec.europa.eu</w:t>
              </w:r>
            </w:hyperlink>
            <w:r>
              <w:rPr>
                <w:rFonts w:ascii="Times New Roman" w:hAnsi="Times New Roman" w:cs="Times New Roman"/>
                <w:b/>
              </w:rPr>
              <w:t xml:space="preserve"> </w:t>
            </w:r>
            <w:r w:rsidRPr="006B577B">
              <w:rPr>
                <w:rFonts w:ascii="Times New Roman" w:hAnsi="Times New Roman" w:cs="Times New Roman"/>
                <w:b/>
              </w:rPr>
              <w:t xml:space="preserve"> </w:t>
            </w:r>
          </w:p>
          <w:p w:rsidR="003C25FF" w:rsidRPr="00E64977" w:rsidRDefault="002F2997" w:rsidP="002F2997">
            <w:pPr>
              <w:rPr>
                <w:rFonts w:ascii="Times New Roman" w:hAnsi="Times New Roman" w:cs="Times New Roman"/>
                <w:b/>
                <w:lang w:val="en-GB"/>
              </w:rPr>
            </w:pPr>
            <w:r w:rsidRPr="006B577B">
              <w:rPr>
                <w:rFonts w:ascii="Times New Roman" w:hAnsi="Times New Roman" w:cs="Times New Roman"/>
                <w:b/>
              </w:rPr>
              <w:t>+32 2 2956396</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DE53E3"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3</w:t>
            </w:r>
            <w:r>
              <w:rPr>
                <w:rFonts w:ascii="Times New Roman Bold" w:eastAsia="Times New Roman" w:hAnsi="Times New Roman Bold" w:cs="Times New Roman"/>
                <w:b/>
                <w:sz w:val="24"/>
                <w:szCs w:val="20"/>
                <w:vertAlign w:val="superscript"/>
                <w:lang w:val="de-DE" w:eastAsia="en-GB"/>
              </w:rPr>
              <w:t>rd</w:t>
            </w:r>
            <w:r w:rsidR="00AF2074" w:rsidRPr="00AF2074">
              <w:rPr>
                <w:rFonts w:ascii="Times New Roman Bold" w:eastAsia="Times New Roman" w:hAnsi="Times New Roman Bold" w:cs="Times New Roman"/>
                <w:b/>
                <w:sz w:val="24"/>
                <w:szCs w:val="20"/>
                <w:vertAlign w:val="superscript"/>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2F299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9424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2F2997" w:rsidRPr="002F2997" w:rsidRDefault="002F2997" w:rsidP="002F2997">
      <w:pPr>
        <w:spacing w:after="0" w:line="240" w:lineRule="auto"/>
        <w:ind w:left="426"/>
        <w:jc w:val="both"/>
        <w:rPr>
          <w:rFonts w:ascii="Times New Roman" w:eastAsia="Times New Roman" w:hAnsi="Times New Roman" w:cs="Times New Roman"/>
          <w:lang w:val="en-GB" w:eastAsia="en-GB"/>
        </w:rPr>
      </w:pPr>
      <w:r w:rsidRPr="002F2997">
        <w:rPr>
          <w:rFonts w:ascii="Times New Roman" w:eastAsia="Times New Roman" w:hAnsi="Times New Roman" w:cs="Times New Roman"/>
          <w:lang w:val="en-GB" w:eastAsia="en-GB"/>
        </w:rPr>
        <w:t>We are looking for a committed and pro-active seconded national expert with a regulatory or scientific background to work on:</w:t>
      </w:r>
    </w:p>
    <w:p w:rsidR="002F2997" w:rsidRPr="002F2997" w:rsidRDefault="002F2997" w:rsidP="002F2997">
      <w:pPr>
        <w:spacing w:after="0" w:line="240" w:lineRule="auto"/>
        <w:ind w:left="709" w:hanging="283"/>
        <w:jc w:val="both"/>
        <w:rPr>
          <w:rFonts w:ascii="Times New Roman" w:eastAsia="Times New Roman" w:hAnsi="Times New Roman" w:cs="Times New Roman"/>
          <w:lang w:val="en-GB" w:eastAsia="en-GB"/>
        </w:rPr>
      </w:pPr>
      <w:r w:rsidRPr="002F2997">
        <w:rPr>
          <w:rFonts w:ascii="Times New Roman" w:eastAsia="Times New Roman" w:hAnsi="Times New Roman" w:cs="Times New Roman"/>
          <w:lang w:val="en-GB" w:eastAsia="en-GB"/>
        </w:rPr>
        <w:t>-</w:t>
      </w:r>
      <w:r w:rsidRPr="002F2997">
        <w:rPr>
          <w:rFonts w:ascii="Times New Roman" w:eastAsia="Times New Roman" w:hAnsi="Times New Roman" w:cs="Times New Roman"/>
          <w:lang w:val="en-GB" w:eastAsia="en-GB"/>
        </w:rPr>
        <w:tab/>
        <w:t xml:space="preserve">the implementation of Regulation (EC) No 1907/2006 concerning the Registration, Evaluation, Authorisation and Restriction of Chemicals (REACH);  </w:t>
      </w:r>
    </w:p>
    <w:p w:rsidR="002F2997" w:rsidRPr="002F2997" w:rsidRDefault="002F2997" w:rsidP="002F2997">
      <w:pPr>
        <w:spacing w:after="0" w:line="240" w:lineRule="auto"/>
        <w:ind w:left="709" w:hanging="283"/>
        <w:jc w:val="both"/>
        <w:rPr>
          <w:rFonts w:ascii="Times New Roman" w:eastAsia="Times New Roman" w:hAnsi="Times New Roman" w:cs="Times New Roman"/>
          <w:lang w:val="en-GB" w:eastAsia="en-GB"/>
        </w:rPr>
      </w:pPr>
      <w:r w:rsidRPr="002F2997">
        <w:rPr>
          <w:rFonts w:ascii="Times New Roman" w:eastAsia="Times New Roman" w:hAnsi="Times New Roman" w:cs="Times New Roman"/>
          <w:lang w:val="en-GB" w:eastAsia="en-GB"/>
        </w:rPr>
        <w:t>-</w:t>
      </w:r>
      <w:r w:rsidRPr="002F2997">
        <w:rPr>
          <w:rFonts w:ascii="Times New Roman" w:eastAsia="Times New Roman" w:hAnsi="Times New Roman" w:cs="Times New Roman"/>
          <w:lang w:val="en-GB" w:eastAsia="en-GB"/>
        </w:rPr>
        <w:tab/>
      </w:r>
      <w:proofErr w:type="gramStart"/>
      <w:r w:rsidRPr="002F2997">
        <w:rPr>
          <w:rFonts w:ascii="Times New Roman" w:eastAsia="Times New Roman" w:hAnsi="Times New Roman" w:cs="Times New Roman"/>
          <w:lang w:val="en-GB" w:eastAsia="en-GB"/>
        </w:rPr>
        <w:t>the</w:t>
      </w:r>
      <w:proofErr w:type="gramEnd"/>
      <w:r w:rsidRPr="002F2997">
        <w:rPr>
          <w:rFonts w:ascii="Times New Roman" w:eastAsia="Times New Roman" w:hAnsi="Times New Roman" w:cs="Times New Roman"/>
          <w:lang w:val="en-GB" w:eastAsia="en-GB"/>
        </w:rPr>
        <w:t xml:space="preserve"> revision of the REACH Regulation as announced in the Commission´s Chemical Strategy for Sustainability.</w:t>
      </w:r>
    </w:p>
    <w:p w:rsidR="002F2997" w:rsidRPr="002F2997" w:rsidRDefault="002F2997" w:rsidP="002F2997">
      <w:pPr>
        <w:spacing w:after="0" w:line="240" w:lineRule="auto"/>
        <w:ind w:left="426"/>
        <w:jc w:val="both"/>
        <w:rPr>
          <w:rFonts w:ascii="Times New Roman" w:eastAsia="Times New Roman" w:hAnsi="Times New Roman" w:cs="Times New Roman"/>
          <w:lang w:val="en-GB" w:eastAsia="en-GB"/>
        </w:rPr>
      </w:pPr>
    </w:p>
    <w:p w:rsidR="002F2997" w:rsidRPr="002F2997" w:rsidRDefault="002F2997" w:rsidP="002F2997">
      <w:pPr>
        <w:spacing w:after="0" w:line="240" w:lineRule="auto"/>
        <w:ind w:left="426"/>
        <w:jc w:val="both"/>
        <w:rPr>
          <w:rFonts w:ascii="Times New Roman" w:eastAsia="Times New Roman" w:hAnsi="Times New Roman" w:cs="Times New Roman"/>
          <w:lang w:val="en-GB" w:eastAsia="en-GB"/>
        </w:rPr>
      </w:pPr>
      <w:r w:rsidRPr="002F2997">
        <w:rPr>
          <w:rFonts w:ascii="Times New Roman" w:eastAsia="Times New Roman" w:hAnsi="Times New Roman" w:cs="Times New Roman"/>
          <w:lang w:val="en-GB" w:eastAsia="en-GB"/>
        </w:rPr>
        <w:t xml:space="preserve">The post offers a varied and interesting range of activities related to the authorisation and restrictions of chemicals. More specifically, the seconded national expert </w:t>
      </w:r>
      <w:proofErr w:type="gramStart"/>
      <w:r w:rsidRPr="002F2997">
        <w:rPr>
          <w:rFonts w:ascii="Times New Roman" w:eastAsia="Times New Roman" w:hAnsi="Times New Roman" w:cs="Times New Roman"/>
          <w:lang w:val="en-GB" w:eastAsia="en-GB"/>
        </w:rPr>
        <w:t>is expected</w:t>
      </w:r>
      <w:proofErr w:type="gramEnd"/>
      <w:r w:rsidRPr="002F2997">
        <w:rPr>
          <w:rFonts w:ascii="Times New Roman" w:eastAsia="Times New Roman" w:hAnsi="Times New Roman" w:cs="Times New Roman"/>
          <w:lang w:val="en-GB" w:eastAsia="en-GB"/>
        </w:rPr>
        <w:t xml:space="preserve"> to have responsibilities related to:</w:t>
      </w:r>
    </w:p>
    <w:p w:rsidR="002F2997" w:rsidRPr="002F2997" w:rsidRDefault="002F2997" w:rsidP="002F2997">
      <w:pPr>
        <w:spacing w:after="0" w:line="240" w:lineRule="auto"/>
        <w:ind w:left="709" w:hanging="283"/>
        <w:jc w:val="both"/>
        <w:rPr>
          <w:rFonts w:ascii="Times New Roman" w:eastAsia="Times New Roman" w:hAnsi="Times New Roman" w:cs="Times New Roman"/>
          <w:lang w:val="en-GB" w:eastAsia="en-GB"/>
        </w:rPr>
      </w:pPr>
      <w:r w:rsidRPr="002F2997">
        <w:rPr>
          <w:rFonts w:ascii="Times New Roman" w:eastAsia="Times New Roman" w:hAnsi="Times New Roman" w:cs="Times New Roman"/>
          <w:lang w:val="en-GB" w:eastAsia="en-GB"/>
        </w:rPr>
        <w:t>-</w:t>
      </w:r>
      <w:r w:rsidRPr="002F2997">
        <w:rPr>
          <w:rFonts w:ascii="Times New Roman" w:eastAsia="Times New Roman" w:hAnsi="Times New Roman" w:cs="Times New Roman"/>
          <w:lang w:val="en-GB" w:eastAsia="en-GB"/>
        </w:rPr>
        <w:tab/>
      </w:r>
      <w:proofErr w:type="gramStart"/>
      <w:r w:rsidRPr="002F2997">
        <w:rPr>
          <w:rFonts w:ascii="Times New Roman" w:eastAsia="Times New Roman" w:hAnsi="Times New Roman" w:cs="Times New Roman"/>
          <w:lang w:val="en-GB" w:eastAsia="en-GB"/>
        </w:rPr>
        <w:t>restrictions</w:t>
      </w:r>
      <w:proofErr w:type="gramEnd"/>
      <w:r w:rsidRPr="002F2997">
        <w:rPr>
          <w:rFonts w:ascii="Times New Roman" w:eastAsia="Times New Roman" w:hAnsi="Times New Roman" w:cs="Times New Roman"/>
          <w:lang w:val="en-GB" w:eastAsia="en-GB"/>
        </w:rPr>
        <w:t xml:space="preserve"> identified in the Commission´s Restrictions Roadmap (in particular, the Per- and </w:t>
      </w:r>
      <w:proofErr w:type="spellStart"/>
      <w:r w:rsidRPr="002F2997">
        <w:rPr>
          <w:rFonts w:ascii="Times New Roman" w:eastAsia="Times New Roman" w:hAnsi="Times New Roman" w:cs="Times New Roman"/>
          <w:lang w:val="en-GB" w:eastAsia="en-GB"/>
        </w:rPr>
        <w:t>polyfluoroalkyl</w:t>
      </w:r>
      <w:proofErr w:type="spellEnd"/>
      <w:r w:rsidRPr="002F2997">
        <w:rPr>
          <w:rFonts w:ascii="Times New Roman" w:eastAsia="Times New Roman" w:hAnsi="Times New Roman" w:cs="Times New Roman"/>
          <w:lang w:val="en-GB" w:eastAsia="en-GB"/>
        </w:rPr>
        <w:t xml:space="preserve"> substances (PFAS) restriction);</w:t>
      </w:r>
    </w:p>
    <w:p w:rsidR="002F2997" w:rsidRPr="002F2997" w:rsidRDefault="002F2997" w:rsidP="002F2997">
      <w:pPr>
        <w:spacing w:after="0" w:line="240" w:lineRule="auto"/>
        <w:ind w:left="709" w:hanging="283"/>
        <w:jc w:val="both"/>
        <w:rPr>
          <w:rFonts w:ascii="Times New Roman" w:eastAsia="Times New Roman" w:hAnsi="Times New Roman" w:cs="Times New Roman"/>
          <w:lang w:val="en-GB" w:eastAsia="en-GB"/>
        </w:rPr>
      </w:pPr>
      <w:r w:rsidRPr="002F2997">
        <w:rPr>
          <w:rFonts w:ascii="Times New Roman" w:eastAsia="Times New Roman" w:hAnsi="Times New Roman" w:cs="Times New Roman"/>
          <w:lang w:val="en-GB" w:eastAsia="en-GB"/>
        </w:rPr>
        <w:t>-</w:t>
      </w:r>
      <w:r w:rsidRPr="002F2997">
        <w:rPr>
          <w:rFonts w:ascii="Times New Roman" w:eastAsia="Times New Roman" w:hAnsi="Times New Roman" w:cs="Times New Roman"/>
          <w:lang w:val="en-GB" w:eastAsia="en-GB"/>
        </w:rPr>
        <w:tab/>
      </w:r>
      <w:proofErr w:type="gramStart"/>
      <w:r w:rsidRPr="002F2997">
        <w:rPr>
          <w:rFonts w:ascii="Times New Roman" w:eastAsia="Times New Roman" w:hAnsi="Times New Roman" w:cs="Times New Roman"/>
          <w:lang w:val="en-GB" w:eastAsia="en-GB"/>
        </w:rPr>
        <w:t>the</w:t>
      </w:r>
      <w:proofErr w:type="gramEnd"/>
      <w:r w:rsidRPr="002F2997">
        <w:rPr>
          <w:rFonts w:ascii="Times New Roman" w:eastAsia="Times New Roman" w:hAnsi="Times New Roman" w:cs="Times New Roman"/>
          <w:lang w:val="en-GB" w:eastAsia="en-GB"/>
        </w:rPr>
        <w:t xml:space="preserve"> Commission´s proposal on the revision of REACH.</w:t>
      </w:r>
    </w:p>
    <w:p w:rsidR="002F2997" w:rsidRPr="002F2997" w:rsidRDefault="002F2997" w:rsidP="002F2997">
      <w:pPr>
        <w:spacing w:after="0" w:line="240" w:lineRule="auto"/>
        <w:ind w:left="426"/>
        <w:jc w:val="both"/>
        <w:rPr>
          <w:rFonts w:ascii="Times New Roman" w:eastAsia="Times New Roman" w:hAnsi="Times New Roman" w:cs="Times New Roman"/>
          <w:lang w:val="en-GB" w:eastAsia="en-GB"/>
        </w:rPr>
      </w:pPr>
    </w:p>
    <w:p w:rsidR="006152AE" w:rsidRPr="006152AE" w:rsidRDefault="002F2997" w:rsidP="002F2997">
      <w:pPr>
        <w:spacing w:after="0" w:line="240" w:lineRule="auto"/>
        <w:ind w:left="426"/>
        <w:jc w:val="both"/>
        <w:rPr>
          <w:rFonts w:ascii="Times New Roman" w:eastAsia="Times New Roman" w:hAnsi="Times New Roman" w:cs="Times New Roman"/>
          <w:lang w:val="en-GB" w:eastAsia="en-GB"/>
        </w:rPr>
      </w:pPr>
      <w:r w:rsidRPr="002F2997">
        <w:rPr>
          <w:rFonts w:ascii="Times New Roman" w:eastAsia="Times New Roman" w:hAnsi="Times New Roman" w:cs="Times New Roman"/>
          <w:lang w:val="en-GB" w:eastAsia="en-GB"/>
        </w:rPr>
        <w:t>The nature of the work requires frequent contacts with other Commission services, the European Chemicals Agency in Helsinki, Member States, the European Parliament and other stakeholders (industry, trade unions and NGOs).</w:t>
      </w:r>
    </w:p>
    <w:p w:rsidR="006152AE" w:rsidRPr="006152AE" w:rsidRDefault="006152AE" w:rsidP="006152AE">
      <w:pPr>
        <w:spacing w:after="0" w:line="240" w:lineRule="auto"/>
        <w:ind w:left="426"/>
        <w:jc w:val="both"/>
        <w:rPr>
          <w:rFonts w:ascii="Times New Roman" w:eastAsia="Times New Roman" w:hAnsi="Times New Roman" w:cs="Times New Roman"/>
          <w:lang w:val="en-GB" w:eastAsia="en-GB"/>
        </w:rPr>
      </w:pPr>
    </w:p>
    <w:p w:rsidR="00FD08C7" w:rsidRPr="00FD08C7" w:rsidRDefault="00FD08C7" w:rsidP="00FD08C7">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2074">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2F2997" w:rsidRPr="002F2997">
        <w:rPr>
          <w:rFonts w:ascii="Times New Roman" w:eastAsia="Times New Roman" w:hAnsi="Times New Roman" w:cs="Times New Roman"/>
          <w:lang w:val="en-US" w:eastAsia="en-GB"/>
        </w:rPr>
        <w:t>relevant field(s), such as chemistry, chemical engineering, toxicology, environmental sciences, biology, pharmacology or medicine.</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F2997" w:rsidRPr="002F2997" w:rsidRDefault="002F2997" w:rsidP="002F2997">
      <w:pPr>
        <w:tabs>
          <w:tab w:val="left" w:pos="1276"/>
        </w:tabs>
        <w:spacing w:after="0" w:line="240" w:lineRule="auto"/>
        <w:ind w:left="709" w:right="60"/>
        <w:jc w:val="both"/>
        <w:rPr>
          <w:rFonts w:ascii="Times New Roman" w:hAnsi="Times New Roman" w:cs="Times New Roman"/>
          <w:lang w:val="en-US"/>
        </w:rPr>
      </w:pPr>
      <w:r w:rsidRPr="002F2997">
        <w:rPr>
          <w:rFonts w:ascii="Times New Roman" w:hAnsi="Times New Roman" w:cs="Times New Roman"/>
          <w:lang w:val="en-US"/>
        </w:rPr>
        <w:t>Due to the very technical nature of the work, it is required that interested candidates dispose of excellent knowledge in at least one of the described tasks in the REACH sector.</w:t>
      </w:r>
    </w:p>
    <w:p w:rsidR="002F2997" w:rsidRPr="002F2997" w:rsidRDefault="002F2997" w:rsidP="002F2997">
      <w:pPr>
        <w:tabs>
          <w:tab w:val="left" w:pos="1276"/>
        </w:tabs>
        <w:spacing w:after="0" w:line="240" w:lineRule="auto"/>
        <w:ind w:left="709" w:right="60"/>
        <w:jc w:val="both"/>
        <w:rPr>
          <w:rFonts w:ascii="Times New Roman" w:hAnsi="Times New Roman" w:cs="Times New Roman"/>
          <w:lang w:val="en-US"/>
        </w:rPr>
      </w:pPr>
    </w:p>
    <w:p w:rsidR="002F2997" w:rsidRPr="002F2997" w:rsidRDefault="002F2997" w:rsidP="002F2997">
      <w:pPr>
        <w:tabs>
          <w:tab w:val="left" w:pos="1276"/>
        </w:tabs>
        <w:spacing w:after="0" w:line="240" w:lineRule="auto"/>
        <w:ind w:left="709" w:right="60"/>
        <w:jc w:val="both"/>
        <w:rPr>
          <w:rFonts w:ascii="Times New Roman" w:hAnsi="Times New Roman" w:cs="Times New Roman"/>
          <w:lang w:val="en-US"/>
        </w:rPr>
      </w:pPr>
      <w:r w:rsidRPr="002F2997">
        <w:rPr>
          <w:rFonts w:ascii="Times New Roman" w:hAnsi="Times New Roman" w:cs="Times New Roman"/>
          <w:lang w:val="en-US"/>
        </w:rPr>
        <w:t xml:space="preserve">Experience with legislative texts, the capacity to implement regulatory requirements and the ability to understand and </w:t>
      </w:r>
      <w:proofErr w:type="spellStart"/>
      <w:r w:rsidRPr="002F2997">
        <w:rPr>
          <w:rFonts w:ascii="Times New Roman" w:hAnsi="Times New Roman" w:cs="Times New Roman"/>
          <w:lang w:val="en-US"/>
        </w:rPr>
        <w:t>analyse</w:t>
      </w:r>
      <w:proofErr w:type="spellEnd"/>
      <w:r w:rsidRPr="002F2997">
        <w:rPr>
          <w:rFonts w:ascii="Times New Roman" w:hAnsi="Times New Roman" w:cs="Times New Roman"/>
          <w:lang w:val="en-US"/>
        </w:rPr>
        <w:t xml:space="preserve"> technical, scientific and legal aspects related to the implementation of the REACH Regulation is an asset. We expect the candidate to have a pragmatic approach in solving implementation problems.</w:t>
      </w:r>
    </w:p>
    <w:p w:rsidR="002F2997" w:rsidRPr="002F2997" w:rsidRDefault="002F2997" w:rsidP="002F2997">
      <w:pPr>
        <w:tabs>
          <w:tab w:val="left" w:pos="1276"/>
        </w:tabs>
        <w:spacing w:after="0" w:line="240" w:lineRule="auto"/>
        <w:ind w:left="709" w:right="60"/>
        <w:jc w:val="both"/>
        <w:rPr>
          <w:rFonts w:ascii="Times New Roman" w:hAnsi="Times New Roman" w:cs="Times New Roman"/>
          <w:lang w:val="en-US"/>
        </w:rPr>
      </w:pPr>
    </w:p>
    <w:p w:rsidR="00A207FB" w:rsidRPr="002A4BE4" w:rsidRDefault="002F2997" w:rsidP="002F2997">
      <w:pPr>
        <w:tabs>
          <w:tab w:val="left" w:pos="1276"/>
        </w:tabs>
        <w:spacing w:after="0" w:line="240" w:lineRule="auto"/>
        <w:ind w:left="709" w:right="60"/>
        <w:jc w:val="both"/>
        <w:rPr>
          <w:rFonts w:ascii="Times New Roman" w:hAnsi="Times New Roman" w:cs="Times New Roman"/>
          <w:lang w:val="en-US"/>
        </w:rPr>
      </w:pPr>
      <w:r w:rsidRPr="002F2997">
        <w:rPr>
          <w:rFonts w:ascii="Times New Roman" w:hAnsi="Times New Roman" w:cs="Times New Roman"/>
          <w:lang w:val="en-US"/>
        </w:rPr>
        <w:t>The candidate should dispose of good communication skills, orally and in writing.</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2F2997" w:rsidP="00AF2074">
      <w:pPr>
        <w:tabs>
          <w:tab w:val="left" w:pos="426"/>
        </w:tabs>
        <w:spacing w:after="0" w:line="240" w:lineRule="auto"/>
        <w:ind w:left="709"/>
        <w:jc w:val="both"/>
        <w:rPr>
          <w:rFonts w:ascii="Times New Roman" w:eastAsia="Times New Roman" w:hAnsi="Times New Roman" w:cs="Times New Roman"/>
          <w:lang w:val="en-US" w:eastAsia="en-GB"/>
        </w:rPr>
      </w:pPr>
      <w:r w:rsidRPr="002F2997">
        <w:rPr>
          <w:rFonts w:ascii="Times New Roman" w:eastAsia="Times New Roman" w:hAnsi="Times New Roman" w:cs="Times New Roman"/>
          <w:lang w:val="en-US" w:eastAsia="en-GB"/>
        </w:rPr>
        <w:t>English. Knowledge of another EU official language to the extent necessary for the performance of the duties.</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D08C7" w:rsidRDefault="00FD08C7" w:rsidP="00AF7D78">
      <w:pPr>
        <w:spacing w:after="0" w:line="240" w:lineRule="auto"/>
        <w:ind w:left="426"/>
        <w:rPr>
          <w:rFonts w:ascii="Times New Roman" w:eastAsia="Times New Roman" w:hAnsi="Times New Roman" w:cs="Times New Roman"/>
          <w:lang w:val="en-GB" w:eastAsia="en-GB"/>
        </w:rPr>
      </w:pPr>
    </w:p>
    <w:p w:rsidR="002F2997" w:rsidRDefault="002F2997" w:rsidP="00AF7D78">
      <w:pPr>
        <w:spacing w:after="0" w:line="240" w:lineRule="auto"/>
        <w:ind w:left="426"/>
        <w:rPr>
          <w:rFonts w:ascii="Times New Roman" w:eastAsia="Times New Roman" w:hAnsi="Times New Roman" w:cs="Times New Roman"/>
          <w:lang w:val="en-GB" w:eastAsia="en-GB"/>
        </w:rPr>
      </w:pPr>
    </w:p>
    <w:p w:rsidR="002F2997" w:rsidRDefault="002F2997" w:rsidP="00AF7D78">
      <w:pPr>
        <w:spacing w:after="0" w:line="240" w:lineRule="auto"/>
        <w:ind w:left="426"/>
        <w:rPr>
          <w:rFonts w:ascii="Times New Roman" w:eastAsia="Times New Roman" w:hAnsi="Times New Roman" w:cs="Times New Roman"/>
          <w:lang w:val="en-GB"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2F2997">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940"/>
    <w:multiLevelType w:val="hybridMultilevel"/>
    <w:tmpl w:val="12CEDE5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A4E164E"/>
    <w:multiLevelType w:val="hybridMultilevel"/>
    <w:tmpl w:val="BDCA9EC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7B63A9E"/>
    <w:multiLevelType w:val="hybridMultilevel"/>
    <w:tmpl w:val="E6CA50D8"/>
    <w:lvl w:ilvl="0" w:tplc="04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C3B5CB0"/>
    <w:multiLevelType w:val="hybridMultilevel"/>
    <w:tmpl w:val="1E2249CE"/>
    <w:lvl w:ilvl="0" w:tplc="C72EEA9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738B76E1"/>
    <w:multiLevelType w:val="hybridMultilevel"/>
    <w:tmpl w:val="F55EC9A6"/>
    <w:lvl w:ilvl="0" w:tplc="4A9A8288">
      <w:numFmt w:val="bullet"/>
      <w:lvlText w:val="•"/>
      <w:lvlJc w:val="left"/>
      <w:pPr>
        <w:ind w:left="1429" w:hanging="360"/>
      </w:pPr>
      <w:rPr>
        <w:rFonts w:ascii="Times New Roman" w:eastAsiaTheme="minorHAnsi"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6"/>
  </w:num>
  <w:num w:numId="4">
    <w:abstractNumId w:val="22"/>
  </w:num>
  <w:num w:numId="5">
    <w:abstractNumId w:val="25"/>
  </w:num>
  <w:num w:numId="6">
    <w:abstractNumId w:val="11"/>
  </w:num>
  <w:num w:numId="7">
    <w:abstractNumId w:val="8"/>
  </w:num>
  <w:num w:numId="8">
    <w:abstractNumId w:val="19"/>
  </w:num>
  <w:num w:numId="9">
    <w:abstractNumId w:val="12"/>
  </w:num>
  <w:num w:numId="10">
    <w:abstractNumId w:val="21"/>
  </w:num>
  <w:num w:numId="11">
    <w:abstractNumId w:val="10"/>
  </w:num>
  <w:num w:numId="12">
    <w:abstractNumId w:val="14"/>
  </w:num>
  <w:num w:numId="13">
    <w:abstractNumId w:val="23"/>
  </w:num>
  <w:num w:numId="14">
    <w:abstractNumId w:val="2"/>
  </w:num>
  <w:num w:numId="15">
    <w:abstractNumId w:val="9"/>
  </w:num>
  <w:num w:numId="16">
    <w:abstractNumId w:val="17"/>
  </w:num>
  <w:num w:numId="17">
    <w:abstractNumId w:val="18"/>
  </w:num>
  <w:num w:numId="18">
    <w:abstractNumId w:val="13"/>
  </w:num>
  <w:num w:numId="19">
    <w:abstractNumId w:val="16"/>
  </w:num>
  <w:num w:numId="20">
    <w:abstractNumId w:val="15"/>
  </w:num>
  <w:num w:numId="21">
    <w:abstractNumId w:val="5"/>
  </w:num>
  <w:num w:numId="22">
    <w:abstractNumId w:val="24"/>
  </w:num>
  <w:num w:numId="23">
    <w:abstractNumId w:val="28"/>
  </w:num>
  <w:num w:numId="24">
    <w:abstractNumId w:val="20"/>
  </w:num>
  <w:num w:numId="25">
    <w:abstractNumId w:val="7"/>
  </w:num>
  <w:num w:numId="26">
    <w:abstractNumId w:val="26"/>
  </w:num>
  <w:num w:numId="27">
    <w:abstractNumId w:val="0"/>
  </w:num>
  <w:num w:numId="28">
    <w:abstractNumId w:val="1"/>
  </w:num>
  <w:num w:numId="29">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23AB5"/>
    <w:rsid w:val="0005477A"/>
    <w:rsid w:val="000E4874"/>
    <w:rsid w:val="00124117"/>
    <w:rsid w:val="00124A9C"/>
    <w:rsid w:val="0014734A"/>
    <w:rsid w:val="00150FE5"/>
    <w:rsid w:val="00151FDA"/>
    <w:rsid w:val="00160192"/>
    <w:rsid w:val="0016257E"/>
    <w:rsid w:val="0019598C"/>
    <w:rsid w:val="001A6241"/>
    <w:rsid w:val="002A4BE4"/>
    <w:rsid w:val="002F2997"/>
    <w:rsid w:val="00311F91"/>
    <w:rsid w:val="00332208"/>
    <w:rsid w:val="003761AA"/>
    <w:rsid w:val="003C25FF"/>
    <w:rsid w:val="003F2FDC"/>
    <w:rsid w:val="0044334A"/>
    <w:rsid w:val="004520F7"/>
    <w:rsid w:val="00473C22"/>
    <w:rsid w:val="004871AC"/>
    <w:rsid w:val="0049424C"/>
    <w:rsid w:val="004D7DCC"/>
    <w:rsid w:val="004F134C"/>
    <w:rsid w:val="00505BD2"/>
    <w:rsid w:val="00534042"/>
    <w:rsid w:val="00536D39"/>
    <w:rsid w:val="00547B27"/>
    <w:rsid w:val="00556CDC"/>
    <w:rsid w:val="005E6F50"/>
    <w:rsid w:val="006152AE"/>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9E2FA8"/>
    <w:rsid w:val="00A207FB"/>
    <w:rsid w:val="00A24935"/>
    <w:rsid w:val="00A54F80"/>
    <w:rsid w:val="00A63619"/>
    <w:rsid w:val="00A73BF8"/>
    <w:rsid w:val="00A92957"/>
    <w:rsid w:val="00AA37E2"/>
    <w:rsid w:val="00AD033B"/>
    <w:rsid w:val="00AF2074"/>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E53E3"/>
    <w:rsid w:val="00DF4FC4"/>
    <w:rsid w:val="00DF6CB3"/>
    <w:rsid w:val="00E03E3E"/>
    <w:rsid w:val="00E137DE"/>
    <w:rsid w:val="00E139F7"/>
    <w:rsid w:val="00E4016B"/>
    <w:rsid w:val="00E64977"/>
    <w:rsid w:val="00ED0F2B"/>
    <w:rsid w:val="00EF7F8E"/>
    <w:rsid w:val="00F01FBD"/>
    <w:rsid w:val="00F078A4"/>
    <w:rsid w:val="00F1254B"/>
    <w:rsid w:val="00F7471C"/>
    <w:rsid w:val="00FD08C7"/>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CED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giuseppe.casell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40CC8-0D79-4E47-95A2-456859D5F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1266</Words>
  <Characters>7146</Characters>
  <Application>Microsoft Office Word</Application>
  <DocSecurity>0</DocSecurity>
  <Lines>178</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2022-02-11T16:25:00Z</dcterms:created>
  <dcterms:modified xsi:type="dcterms:W3CDTF">2022-02-11T16:25:00Z</dcterms:modified>
</cp:coreProperties>
</file>