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CC0F1A" w:rsidP="006D7D64">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DEFIS-C-1</w:t>
            </w:r>
          </w:p>
        </w:tc>
      </w:tr>
      <w:tr w:rsidR="00AF7D78" w:rsidRPr="00A61CDE"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CC0F1A" w:rsidRPr="003579FB" w:rsidRDefault="00CC0F1A" w:rsidP="00CC0F1A">
            <w:pPr>
              <w:rPr>
                <w:rFonts w:ascii="Times New Roman" w:hAnsi="Times New Roman" w:cs="Times New Roman"/>
                <w:b/>
              </w:rPr>
            </w:pPr>
            <w:r w:rsidRPr="003579FB">
              <w:rPr>
                <w:rFonts w:ascii="Times New Roman" w:hAnsi="Times New Roman" w:cs="Times New Roman"/>
                <w:b/>
              </w:rPr>
              <w:t xml:space="preserve">Paraskevi </w:t>
            </w:r>
            <w:proofErr w:type="spellStart"/>
            <w:r w:rsidRPr="003579FB">
              <w:rPr>
                <w:rFonts w:ascii="Times New Roman" w:hAnsi="Times New Roman" w:cs="Times New Roman"/>
                <w:b/>
              </w:rPr>
              <w:t>Papantoniou</w:t>
            </w:r>
            <w:proofErr w:type="spellEnd"/>
          </w:p>
          <w:p w:rsidR="00CC0F1A" w:rsidRPr="003579FB" w:rsidRDefault="00CC0F1A" w:rsidP="00CC0F1A">
            <w:pPr>
              <w:rPr>
                <w:rFonts w:ascii="Times New Roman" w:hAnsi="Times New Roman" w:cs="Times New Roman"/>
                <w:b/>
              </w:rPr>
            </w:pPr>
            <w:hyperlink r:id="rId8" w:history="1">
              <w:r w:rsidRPr="007956D9">
                <w:rPr>
                  <w:rStyle w:val="Hyperlink"/>
                  <w:rFonts w:ascii="Times New Roman" w:hAnsi="Times New Roman" w:cs="Times New Roman"/>
                  <w:b/>
                </w:rPr>
                <w:t>paraskevi.papantoniou@ec.europa.eu</w:t>
              </w:r>
            </w:hyperlink>
            <w:r>
              <w:rPr>
                <w:rFonts w:ascii="Times New Roman" w:hAnsi="Times New Roman" w:cs="Times New Roman"/>
                <w:b/>
              </w:rPr>
              <w:t xml:space="preserve"> </w:t>
            </w:r>
          </w:p>
          <w:p w:rsidR="00AF7D78" w:rsidRDefault="00CC0F1A" w:rsidP="00CC0F1A">
            <w:pPr>
              <w:rPr>
                <w:rFonts w:ascii="Times New Roman" w:eastAsia="Times New Roman" w:hAnsi="Times New Roman" w:cs="Times New Roman"/>
                <w:b/>
                <w:sz w:val="24"/>
                <w:szCs w:val="20"/>
                <w:lang w:val="en-US" w:eastAsia="en-GB"/>
              </w:rPr>
            </w:pPr>
            <w:r w:rsidRPr="003579FB">
              <w:rPr>
                <w:rFonts w:ascii="Times New Roman" w:hAnsi="Times New Roman" w:cs="Times New Roman"/>
                <w:b/>
              </w:rPr>
              <w:t>+3222984844</w:t>
            </w:r>
          </w:p>
          <w:p w:rsidR="00FD7C00" w:rsidRPr="008F1149" w:rsidRDefault="00FD7C00" w:rsidP="00FD7C00">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1</w:t>
            </w:r>
          </w:p>
          <w:p w:rsidR="00AF7D78" w:rsidRPr="00AF7D78" w:rsidRDefault="00CC0F1A"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Pr>
                <w:rFonts w:ascii="Times New Roman" w:eastAsia="Times New Roman" w:hAnsi="Times New Roman" w:cs="Times New Roman"/>
                <w:b/>
                <w:vertAlign w:val="superscript"/>
                <w:lang w:val="en-US" w:eastAsia="en-GB"/>
              </w:rPr>
              <w:t>r</w:t>
            </w:r>
            <w:r w:rsidR="00A61CDE" w:rsidRPr="00A61CDE">
              <w:rPr>
                <w:rFonts w:ascii="Times New Roman" w:eastAsia="Times New Roman" w:hAnsi="Times New Roman" w:cs="Times New Roman"/>
                <w:b/>
                <w:vertAlign w:val="superscript"/>
                <w:lang w:val="en-US" w:eastAsia="en-GB"/>
              </w:rPr>
              <w:t>d</w:t>
            </w:r>
            <w:r w:rsidR="00A61CDE">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w:t>
            </w:r>
            <w:r w:rsidR="000D113E">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D0C5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0D113E" w:rsidP="008F1149">
            <w:pPr>
              <w:rPr>
                <w:rFonts w:ascii="Times New Roman" w:eastAsia="Times New Roman" w:hAnsi="Times New Roman" w:cs="Times New Roman"/>
                <w:sz w:val="24"/>
                <w:szCs w:val="20"/>
                <w:lang w:val="en-US" w:eastAsia="en-GB"/>
              </w:rPr>
            </w:pPr>
            <w:r w:rsidRPr="000D113E">
              <w:rPr>
                <w:rFonts w:eastAsia="MS Minngs"/>
                <w:b/>
                <w:bCs/>
                <w:lang w:val="fr-FR"/>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72493E"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3165AD"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0D113E" w:rsidRPr="00BF2BEC">
              <w:rPr>
                <w:rFonts w:eastAsia="MS Minngs"/>
                <w:b/>
                <w:bCs/>
                <w:lang w:val="fr-FR"/>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61CDE"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6139"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CC0F1A" w:rsidRPr="00CC0F1A" w:rsidRDefault="00CC0F1A" w:rsidP="00CC0F1A">
      <w:pPr>
        <w:spacing w:after="0" w:line="240" w:lineRule="auto"/>
        <w:ind w:left="426"/>
        <w:jc w:val="both"/>
        <w:rPr>
          <w:rFonts w:ascii="Times New Roman" w:eastAsia="Times New Roman" w:hAnsi="Times New Roman" w:cs="Times New Roman"/>
          <w:color w:val="000000"/>
          <w:lang w:val="en-GB" w:eastAsia="en-GB"/>
        </w:rPr>
      </w:pPr>
      <w:proofErr w:type="gramStart"/>
      <w:r w:rsidRPr="00CC0F1A">
        <w:rPr>
          <w:rFonts w:ascii="Times New Roman" w:eastAsia="Times New Roman" w:hAnsi="Times New Roman" w:cs="Times New Roman"/>
          <w:color w:val="000000"/>
          <w:lang w:val="en-GB" w:eastAsia="en-GB"/>
        </w:rPr>
        <w:t>Space technology, data and services have become indispensable in people's lives and play an essential strategic role for Europe.</w:t>
      </w:r>
      <w:proofErr w:type="gramEnd"/>
      <w:r w:rsidRPr="00CC0F1A">
        <w:rPr>
          <w:rFonts w:ascii="Times New Roman" w:eastAsia="Times New Roman" w:hAnsi="Times New Roman" w:cs="Times New Roman"/>
          <w:color w:val="000000"/>
          <w:lang w:val="en-GB" w:eastAsia="en-GB"/>
        </w:rPr>
        <w:t xml:space="preserve"> As part of the </w:t>
      </w:r>
      <w:proofErr w:type="gramStart"/>
      <w:r w:rsidRPr="00CC0F1A">
        <w:rPr>
          <w:rFonts w:ascii="Times New Roman" w:eastAsia="Times New Roman" w:hAnsi="Times New Roman" w:cs="Times New Roman"/>
          <w:color w:val="000000"/>
          <w:lang w:val="en-GB" w:eastAsia="en-GB"/>
        </w:rPr>
        <w:t>newly-created</w:t>
      </w:r>
      <w:proofErr w:type="gramEnd"/>
      <w:r w:rsidRPr="00CC0F1A">
        <w:rPr>
          <w:rFonts w:ascii="Times New Roman" w:eastAsia="Times New Roman" w:hAnsi="Times New Roman" w:cs="Times New Roman"/>
          <w:color w:val="000000"/>
          <w:lang w:val="en-GB" w:eastAsia="en-GB"/>
        </w:rPr>
        <w:t xml:space="preserve"> DG </w:t>
      </w:r>
      <w:proofErr w:type="spellStart"/>
      <w:r w:rsidRPr="00CC0F1A">
        <w:rPr>
          <w:rFonts w:ascii="Times New Roman" w:eastAsia="Times New Roman" w:hAnsi="Times New Roman" w:cs="Times New Roman"/>
          <w:color w:val="000000"/>
          <w:lang w:val="en-GB" w:eastAsia="en-GB"/>
        </w:rPr>
        <w:t>Defense</w:t>
      </w:r>
      <w:proofErr w:type="spellEnd"/>
      <w:r w:rsidRPr="00CC0F1A">
        <w:rPr>
          <w:rFonts w:ascii="Times New Roman" w:eastAsia="Times New Roman" w:hAnsi="Times New Roman" w:cs="Times New Roman"/>
          <w:color w:val="000000"/>
          <w:lang w:val="en-GB" w:eastAsia="en-GB"/>
        </w:rPr>
        <w:t xml:space="preserve"> Industry and Space (DEFIS), Unit DEFIS.C1, "Space Policy", designs and ensures a coherent and overarching EU Space policy, including regulatory aspects, to foster an innovative and globally competitive EU Space ecosystem. It therefore has frequent and direct contacts with space stakeholders, Member States, the European Space Agency (ESA), </w:t>
      </w:r>
      <w:proofErr w:type="gramStart"/>
      <w:r w:rsidRPr="00CC0F1A">
        <w:rPr>
          <w:rFonts w:ascii="Times New Roman" w:eastAsia="Times New Roman" w:hAnsi="Times New Roman" w:cs="Times New Roman"/>
          <w:color w:val="000000"/>
          <w:lang w:val="en-GB" w:eastAsia="en-GB"/>
        </w:rPr>
        <w:t>the</w:t>
      </w:r>
      <w:proofErr w:type="gramEnd"/>
      <w:r w:rsidRPr="00CC0F1A">
        <w:rPr>
          <w:rFonts w:ascii="Times New Roman" w:eastAsia="Times New Roman" w:hAnsi="Times New Roman" w:cs="Times New Roman"/>
          <w:color w:val="000000"/>
          <w:lang w:val="en-GB" w:eastAsia="en-GB"/>
        </w:rPr>
        <w:t xml:space="preserve"> European Union Agency for the Space Programme (EUSPA), the European External Action Service, Commission Services and EU Agencies. </w:t>
      </w:r>
    </w:p>
    <w:p w:rsidR="00CC0F1A" w:rsidRPr="00CC0F1A" w:rsidRDefault="00CC0F1A" w:rsidP="00CC0F1A">
      <w:pPr>
        <w:spacing w:after="0" w:line="240" w:lineRule="auto"/>
        <w:ind w:left="426"/>
        <w:jc w:val="both"/>
        <w:rPr>
          <w:rFonts w:ascii="Times New Roman" w:eastAsia="Times New Roman" w:hAnsi="Times New Roman" w:cs="Times New Roman"/>
          <w:color w:val="000000"/>
          <w:lang w:val="en-GB" w:eastAsia="en-GB"/>
        </w:rPr>
      </w:pPr>
      <w:r w:rsidRPr="00CC0F1A">
        <w:rPr>
          <w:rFonts w:ascii="Times New Roman" w:eastAsia="Times New Roman" w:hAnsi="Times New Roman" w:cs="Times New Roman"/>
          <w:color w:val="000000"/>
          <w:lang w:val="en-GB" w:eastAsia="en-GB"/>
        </w:rPr>
        <w:t xml:space="preserve"> </w:t>
      </w:r>
    </w:p>
    <w:p w:rsidR="00CC0F1A" w:rsidRPr="00CC0F1A" w:rsidRDefault="00CC0F1A" w:rsidP="00CC0F1A">
      <w:pPr>
        <w:spacing w:after="0" w:line="240" w:lineRule="auto"/>
        <w:ind w:left="426"/>
        <w:jc w:val="both"/>
        <w:rPr>
          <w:rFonts w:ascii="Times New Roman" w:eastAsia="Times New Roman" w:hAnsi="Times New Roman" w:cs="Times New Roman"/>
          <w:color w:val="000000"/>
          <w:lang w:val="en-GB" w:eastAsia="en-GB"/>
        </w:rPr>
      </w:pPr>
      <w:proofErr w:type="gramStart"/>
      <w:r w:rsidRPr="00CC0F1A">
        <w:rPr>
          <w:rFonts w:ascii="Times New Roman" w:eastAsia="Times New Roman" w:hAnsi="Times New Roman" w:cs="Times New Roman"/>
          <w:color w:val="000000"/>
          <w:lang w:val="en-GB" w:eastAsia="en-GB"/>
        </w:rPr>
        <w:t xml:space="preserve">Unit C1 is a team of policy and legal officers who are working closely with their counterparts in the Council (Council Space Working Party), European Parliament, EUSPA and ESA, and with stakeholders and experts on any matters related to the EU Space Programme, the EU </w:t>
      </w:r>
      <w:proofErr w:type="spellStart"/>
      <w:r w:rsidRPr="00CC0F1A">
        <w:rPr>
          <w:rFonts w:ascii="Times New Roman" w:eastAsia="Times New Roman" w:hAnsi="Times New Roman" w:cs="Times New Roman"/>
          <w:color w:val="000000"/>
          <w:lang w:val="en-GB" w:eastAsia="en-GB"/>
        </w:rPr>
        <w:t>lachers</w:t>
      </w:r>
      <w:proofErr w:type="spellEnd"/>
      <w:r w:rsidRPr="00CC0F1A">
        <w:rPr>
          <w:rFonts w:ascii="Times New Roman" w:eastAsia="Times New Roman" w:hAnsi="Times New Roman" w:cs="Times New Roman"/>
          <w:color w:val="000000"/>
          <w:lang w:val="en-GB" w:eastAsia="en-GB"/>
        </w:rPr>
        <w:t xml:space="preserve"> policy, the aerospace ecosystem and the links with any other EU policy, including synergies with defence policy.</w:t>
      </w:r>
      <w:proofErr w:type="gramEnd"/>
      <w:r w:rsidRPr="00CC0F1A">
        <w:rPr>
          <w:rFonts w:ascii="Times New Roman" w:eastAsia="Times New Roman" w:hAnsi="Times New Roman" w:cs="Times New Roman"/>
          <w:color w:val="000000"/>
          <w:lang w:val="en-GB" w:eastAsia="en-GB"/>
        </w:rPr>
        <w:t xml:space="preserve"> C1 is also responsible for the Space programme committee - horizontal configuration and the inter-service coordination on space within the Commission</w:t>
      </w:r>
    </w:p>
    <w:p w:rsidR="00CC0F1A" w:rsidRPr="00CC0F1A" w:rsidRDefault="00CC0F1A" w:rsidP="00CC0F1A">
      <w:pPr>
        <w:spacing w:after="0" w:line="240" w:lineRule="auto"/>
        <w:ind w:left="426"/>
        <w:jc w:val="both"/>
        <w:rPr>
          <w:rFonts w:ascii="Times New Roman" w:eastAsia="Times New Roman" w:hAnsi="Times New Roman" w:cs="Times New Roman"/>
          <w:color w:val="000000"/>
          <w:lang w:val="en-GB" w:eastAsia="en-GB"/>
        </w:rPr>
      </w:pPr>
    </w:p>
    <w:p w:rsidR="00CC0F1A" w:rsidRPr="00CC0F1A" w:rsidRDefault="00CC0F1A" w:rsidP="00CC0F1A">
      <w:pPr>
        <w:spacing w:after="0" w:line="240" w:lineRule="auto"/>
        <w:ind w:left="426"/>
        <w:jc w:val="both"/>
        <w:rPr>
          <w:rFonts w:ascii="Times New Roman" w:eastAsia="Times New Roman" w:hAnsi="Times New Roman" w:cs="Times New Roman"/>
          <w:color w:val="000000"/>
          <w:lang w:val="en-GB" w:eastAsia="en-GB"/>
        </w:rPr>
      </w:pPr>
      <w:proofErr w:type="gramStart"/>
      <w:r w:rsidRPr="00CC0F1A">
        <w:rPr>
          <w:rFonts w:ascii="Times New Roman" w:eastAsia="Times New Roman" w:hAnsi="Times New Roman" w:cs="Times New Roman"/>
          <w:color w:val="000000"/>
          <w:lang w:val="en-GB" w:eastAsia="en-GB"/>
        </w:rPr>
        <w:t>We propose a position for a national expert with 3-5 years of experience on space policy or in the aerospace ecosystem to contribute to the design of the EU space policy, and the implementation or evaluation of the EU Space programme mainly consisting of the European Earth Observation  (Copernicus), the European Global Navigation Satellite System (Galileo), the European Geostationary Navigation Overlay Service (EGNOS), the Governmental Satellite Communications and secure connectivity, the Space Surveillance and Tracking components, Space research and international space cooperation.</w:t>
      </w:r>
      <w:proofErr w:type="gramEnd"/>
      <w:r w:rsidRPr="00CC0F1A">
        <w:rPr>
          <w:rFonts w:ascii="Times New Roman" w:eastAsia="Times New Roman" w:hAnsi="Times New Roman" w:cs="Times New Roman"/>
          <w:color w:val="000000"/>
          <w:lang w:val="en-GB" w:eastAsia="en-GB"/>
        </w:rPr>
        <w:t xml:space="preserve"> Tasks will include contribution to the Unit’s work in improving the competitiveness of the EU aerospace ecosystem, in particular the development and implementation of EU Space Policy under the EU Space Programme, notably in terms of resilience, technological non- dependence, as well in synergies between space and defence.</w:t>
      </w:r>
    </w:p>
    <w:p w:rsidR="00CC0F1A" w:rsidRPr="00CC0F1A" w:rsidRDefault="00CC0F1A" w:rsidP="00CC0F1A">
      <w:pPr>
        <w:spacing w:after="0" w:line="240" w:lineRule="auto"/>
        <w:ind w:left="426"/>
        <w:jc w:val="both"/>
        <w:rPr>
          <w:rFonts w:ascii="Times New Roman" w:eastAsia="Times New Roman" w:hAnsi="Times New Roman" w:cs="Times New Roman"/>
          <w:color w:val="000000"/>
          <w:lang w:val="en-GB" w:eastAsia="en-GB"/>
        </w:rPr>
      </w:pPr>
    </w:p>
    <w:p w:rsidR="006D7D64" w:rsidRPr="006D7D64" w:rsidRDefault="00CC0F1A" w:rsidP="00CC0F1A">
      <w:pPr>
        <w:spacing w:after="0" w:line="240" w:lineRule="auto"/>
        <w:ind w:left="426"/>
        <w:jc w:val="both"/>
        <w:rPr>
          <w:rFonts w:ascii="Times New Roman" w:eastAsia="Times New Roman" w:hAnsi="Times New Roman" w:cs="Times New Roman"/>
          <w:color w:val="000000"/>
          <w:lang w:val="en-GB" w:eastAsia="en-GB"/>
        </w:rPr>
      </w:pPr>
      <w:r w:rsidRPr="00CC0F1A">
        <w:rPr>
          <w:rFonts w:ascii="Times New Roman" w:eastAsia="Times New Roman" w:hAnsi="Times New Roman" w:cs="Times New Roman"/>
          <w:color w:val="000000"/>
          <w:lang w:val="en-GB" w:eastAsia="en-GB"/>
        </w:rPr>
        <w:t xml:space="preserve">The precise scope of the position </w:t>
      </w:r>
      <w:proofErr w:type="gramStart"/>
      <w:r w:rsidRPr="00CC0F1A">
        <w:rPr>
          <w:rFonts w:ascii="Times New Roman" w:eastAsia="Times New Roman" w:hAnsi="Times New Roman" w:cs="Times New Roman"/>
          <w:color w:val="000000"/>
          <w:lang w:val="en-GB" w:eastAsia="en-GB"/>
        </w:rPr>
        <w:t>will be established</w:t>
      </w:r>
      <w:proofErr w:type="gramEnd"/>
      <w:r w:rsidRPr="00CC0F1A">
        <w:rPr>
          <w:rFonts w:ascii="Times New Roman" w:eastAsia="Times New Roman" w:hAnsi="Times New Roman" w:cs="Times New Roman"/>
          <w:color w:val="000000"/>
          <w:lang w:val="en-GB" w:eastAsia="en-GB"/>
        </w:rPr>
        <w:t xml:space="preserve"> taking into account the skills of the retained candidate and the needs of the Unit</w:t>
      </w:r>
      <w:r w:rsidR="006D7D64" w:rsidRPr="006D7D64">
        <w:rPr>
          <w:rFonts w:ascii="Times New Roman" w:eastAsia="Times New Roman" w:hAnsi="Times New Roman" w:cs="Times New Roman"/>
          <w:color w:val="000000"/>
          <w:lang w:val="en-GB" w:eastAsia="en-GB"/>
        </w:rPr>
        <w:t xml:space="preserve">. </w:t>
      </w:r>
    </w:p>
    <w:p w:rsidR="001A111A" w:rsidRPr="001A111A" w:rsidRDefault="001A111A" w:rsidP="001A111A">
      <w:pPr>
        <w:spacing w:after="0" w:line="240" w:lineRule="auto"/>
        <w:ind w:left="426"/>
        <w:jc w:val="both"/>
        <w:rPr>
          <w:rFonts w:ascii="Times New Roman" w:eastAsia="Times New Roman" w:hAnsi="Times New Roman" w:cs="Times New Roman"/>
          <w:color w:val="000000"/>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713933">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262B4E">
        <w:rPr>
          <w:rFonts w:ascii="Times New Roman" w:eastAsia="Times New Roman" w:hAnsi="Times New Roman" w:cs="Times New Roman"/>
          <w:lang w:val="en-US" w:eastAsia="en-GB"/>
        </w:rPr>
        <w:t xml:space="preserve">: </w:t>
      </w:r>
    </w:p>
    <w:p w:rsidR="00CC0F1A" w:rsidRPr="00CC0F1A" w:rsidRDefault="00CC0F1A" w:rsidP="00CC0F1A">
      <w:pPr>
        <w:pStyle w:val="ListParagraph"/>
        <w:numPr>
          <w:ilvl w:val="0"/>
          <w:numId w:val="36"/>
        </w:numPr>
        <w:tabs>
          <w:tab w:val="left" w:pos="709"/>
        </w:tabs>
        <w:spacing w:after="0" w:line="240" w:lineRule="auto"/>
        <w:ind w:left="1276" w:right="60" w:hanging="425"/>
        <w:jc w:val="both"/>
        <w:rPr>
          <w:rFonts w:ascii="Times New Roman" w:eastAsia="Times New Roman" w:hAnsi="Times New Roman" w:cs="Times New Roman"/>
          <w:lang w:val="en-US" w:eastAsia="en-GB"/>
        </w:rPr>
      </w:pPr>
      <w:r w:rsidRPr="00CC0F1A">
        <w:rPr>
          <w:rFonts w:ascii="Times New Roman" w:eastAsia="Times New Roman" w:hAnsi="Times New Roman" w:cs="Times New Roman"/>
          <w:lang w:val="en-US" w:eastAsia="en-GB"/>
        </w:rPr>
        <w:t xml:space="preserve">Air and Space Law </w:t>
      </w:r>
    </w:p>
    <w:p w:rsidR="00CC0F1A" w:rsidRPr="00CC0F1A" w:rsidRDefault="00CC0F1A" w:rsidP="00CC0F1A">
      <w:pPr>
        <w:pStyle w:val="ListParagraph"/>
        <w:numPr>
          <w:ilvl w:val="0"/>
          <w:numId w:val="36"/>
        </w:numPr>
        <w:tabs>
          <w:tab w:val="left" w:pos="709"/>
        </w:tabs>
        <w:spacing w:after="0" w:line="240" w:lineRule="auto"/>
        <w:ind w:left="1276" w:right="60" w:hanging="425"/>
        <w:jc w:val="both"/>
        <w:rPr>
          <w:rFonts w:ascii="Times New Roman" w:eastAsia="Times New Roman" w:hAnsi="Times New Roman" w:cs="Times New Roman"/>
          <w:lang w:val="en-US" w:eastAsia="en-GB"/>
        </w:rPr>
      </w:pPr>
      <w:r w:rsidRPr="00CC0F1A">
        <w:rPr>
          <w:rFonts w:ascii="Times New Roman" w:eastAsia="Times New Roman" w:hAnsi="Times New Roman" w:cs="Times New Roman"/>
          <w:lang w:val="en-US" w:eastAsia="en-GB"/>
        </w:rPr>
        <w:t>Space economics and marketing</w:t>
      </w:r>
    </w:p>
    <w:p w:rsidR="00CC0F1A" w:rsidRPr="00CC0F1A" w:rsidRDefault="00CC0F1A" w:rsidP="00CC0F1A">
      <w:pPr>
        <w:pStyle w:val="ListParagraph"/>
        <w:numPr>
          <w:ilvl w:val="0"/>
          <w:numId w:val="36"/>
        </w:numPr>
        <w:tabs>
          <w:tab w:val="left" w:pos="709"/>
        </w:tabs>
        <w:spacing w:after="0" w:line="240" w:lineRule="auto"/>
        <w:ind w:left="1276" w:right="60" w:hanging="425"/>
        <w:jc w:val="both"/>
        <w:rPr>
          <w:rFonts w:ascii="Times New Roman" w:eastAsia="Times New Roman" w:hAnsi="Times New Roman" w:cs="Times New Roman"/>
          <w:lang w:val="en-US" w:eastAsia="en-GB"/>
        </w:rPr>
      </w:pPr>
      <w:r w:rsidRPr="00CC0F1A">
        <w:rPr>
          <w:rFonts w:ascii="Times New Roman" w:eastAsia="Times New Roman" w:hAnsi="Times New Roman" w:cs="Times New Roman"/>
          <w:lang w:val="en-US" w:eastAsia="en-GB"/>
        </w:rPr>
        <w:t xml:space="preserve">International Relations of Space </w:t>
      </w:r>
      <w:proofErr w:type="spellStart"/>
      <w:r w:rsidRPr="00CC0F1A">
        <w:rPr>
          <w:rFonts w:ascii="Times New Roman" w:eastAsia="Times New Roman" w:hAnsi="Times New Roman" w:cs="Times New Roman"/>
          <w:lang w:val="en-US" w:eastAsia="en-GB"/>
        </w:rPr>
        <w:t>Organisations</w:t>
      </w:r>
      <w:proofErr w:type="spellEnd"/>
      <w:r w:rsidRPr="00CC0F1A">
        <w:rPr>
          <w:rFonts w:ascii="Times New Roman" w:eastAsia="Times New Roman" w:hAnsi="Times New Roman" w:cs="Times New Roman"/>
          <w:lang w:val="en-US" w:eastAsia="en-GB"/>
        </w:rPr>
        <w:t xml:space="preserve"> and bodies</w:t>
      </w:r>
    </w:p>
    <w:p w:rsidR="00CC0F1A" w:rsidRPr="00CC0F1A" w:rsidRDefault="00CC0F1A" w:rsidP="00CC0F1A">
      <w:pPr>
        <w:pStyle w:val="ListParagraph"/>
        <w:numPr>
          <w:ilvl w:val="0"/>
          <w:numId w:val="36"/>
        </w:numPr>
        <w:tabs>
          <w:tab w:val="left" w:pos="709"/>
        </w:tabs>
        <w:spacing w:after="0" w:line="240" w:lineRule="auto"/>
        <w:ind w:left="1276" w:right="60" w:hanging="425"/>
        <w:jc w:val="both"/>
        <w:rPr>
          <w:rFonts w:ascii="Times New Roman" w:eastAsia="Times New Roman" w:hAnsi="Times New Roman" w:cs="Times New Roman"/>
          <w:lang w:val="en-US" w:eastAsia="en-GB"/>
        </w:rPr>
      </w:pPr>
      <w:r w:rsidRPr="00CC0F1A">
        <w:rPr>
          <w:rFonts w:ascii="Times New Roman" w:eastAsia="Times New Roman" w:hAnsi="Times New Roman" w:cs="Times New Roman"/>
          <w:lang w:val="en-US" w:eastAsia="en-GB"/>
        </w:rPr>
        <w:t>Earth Observation</w:t>
      </w:r>
    </w:p>
    <w:p w:rsidR="00CC0F1A" w:rsidRPr="00CC0F1A" w:rsidRDefault="00CC0F1A" w:rsidP="00CC0F1A">
      <w:pPr>
        <w:pStyle w:val="ListParagraph"/>
        <w:numPr>
          <w:ilvl w:val="0"/>
          <w:numId w:val="36"/>
        </w:numPr>
        <w:tabs>
          <w:tab w:val="left" w:pos="709"/>
        </w:tabs>
        <w:spacing w:after="0" w:line="240" w:lineRule="auto"/>
        <w:ind w:left="1276" w:right="60" w:hanging="425"/>
        <w:jc w:val="both"/>
        <w:rPr>
          <w:rFonts w:ascii="Times New Roman" w:eastAsia="Times New Roman" w:hAnsi="Times New Roman" w:cs="Times New Roman"/>
          <w:lang w:val="en-US" w:eastAsia="en-GB"/>
        </w:rPr>
      </w:pPr>
      <w:r w:rsidRPr="00CC0F1A">
        <w:rPr>
          <w:rFonts w:ascii="Times New Roman" w:eastAsia="Times New Roman" w:hAnsi="Times New Roman" w:cs="Times New Roman"/>
          <w:lang w:val="en-US" w:eastAsia="en-GB"/>
        </w:rPr>
        <w:t>Satellite Navigation and Global Positioning</w:t>
      </w:r>
    </w:p>
    <w:p w:rsidR="00CC0F1A" w:rsidRPr="00CC0F1A" w:rsidRDefault="00CC0F1A" w:rsidP="00CC0F1A">
      <w:pPr>
        <w:pStyle w:val="ListParagraph"/>
        <w:numPr>
          <w:ilvl w:val="0"/>
          <w:numId w:val="36"/>
        </w:numPr>
        <w:tabs>
          <w:tab w:val="left" w:pos="709"/>
        </w:tabs>
        <w:spacing w:after="0" w:line="240" w:lineRule="auto"/>
        <w:ind w:left="1276" w:right="60" w:hanging="425"/>
        <w:jc w:val="both"/>
        <w:rPr>
          <w:rFonts w:ascii="Times New Roman" w:eastAsia="Times New Roman" w:hAnsi="Times New Roman" w:cs="Times New Roman"/>
          <w:lang w:val="en-US" w:eastAsia="en-GB"/>
        </w:rPr>
      </w:pPr>
      <w:r w:rsidRPr="00CC0F1A">
        <w:rPr>
          <w:rFonts w:ascii="Times New Roman" w:eastAsia="Times New Roman" w:hAnsi="Times New Roman" w:cs="Times New Roman"/>
          <w:lang w:val="en-US" w:eastAsia="en-GB"/>
        </w:rPr>
        <w:t>Space Situational Awareness</w:t>
      </w:r>
    </w:p>
    <w:p w:rsidR="00AF7D78" w:rsidRPr="00CC0F1A" w:rsidRDefault="00CC0F1A" w:rsidP="00CC0F1A">
      <w:pPr>
        <w:pStyle w:val="ListParagraph"/>
        <w:numPr>
          <w:ilvl w:val="0"/>
          <w:numId w:val="36"/>
        </w:numPr>
        <w:tabs>
          <w:tab w:val="left" w:pos="709"/>
        </w:tabs>
        <w:spacing w:after="0" w:line="240" w:lineRule="auto"/>
        <w:ind w:left="1276" w:right="60" w:hanging="425"/>
        <w:jc w:val="both"/>
        <w:rPr>
          <w:rFonts w:ascii="Times New Roman" w:eastAsia="Times New Roman" w:hAnsi="Times New Roman" w:cs="Times New Roman"/>
          <w:lang w:val="en-US" w:eastAsia="en-GB"/>
        </w:rPr>
      </w:pPr>
      <w:r w:rsidRPr="00CC0F1A">
        <w:rPr>
          <w:rFonts w:ascii="Times New Roman" w:eastAsia="Times New Roman" w:hAnsi="Times New Roman" w:cs="Times New Roman"/>
          <w:lang w:val="en-US" w:eastAsia="en-GB"/>
        </w:rPr>
        <w:t>Space research</w:t>
      </w:r>
    </w:p>
    <w:p w:rsidR="00CC0F1A" w:rsidRDefault="00CC0F1A"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CC0F1A" w:rsidRPr="00CC0F1A" w:rsidRDefault="00CC0F1A" w:rsidP="00CC0F1A">
      <w:pPr>
        <w:pStyle w:val="ListParagraph"/>
        <w:tabs>
          <w:tab w:val="left" w:pos="993"/>
        </w:tabs>
        <w:spacing w:after="0" w:line="240" w:lineRule="auto"/>
        <w:ind w:left="993" w:right="60" w:hanging="284"/>
        <w:jc w:val="both"/>
        <w:rPr>
          <w:rFonts w:ascii="Times New Roman" w:eastAsia="Times New Roman" w:hAnsi="Times New Roman" w:cs="Times New Roman"/>
          <w:color w:val="000000"/>
          <w:lang w:val="en-GB" w:eastAsia="en-GB"/>
        </w:rPr>
      </w:pPr>
      <w:proofErr w:type="gramStart"/>
      <w:r w:rsidRPr="00CC0F1A">
        <w:rPr>
          <w:rFonts w:ascii="Times New Roman" w:eastAsia="Times New Roman" w:hAnsi="Times New Roman" w:cs="Times New Roman"/>
          <w:color w:val="000000"/>
          <w:lang w:val="en-GB" w:eastAsia="en-GB"/>
        </w:rPr>
        <w:t>-</w:t>
      </w:r>
      <w:r w:rsidRPr="00CC0F1A">
        <w:rPr>
          <w:rFonts w:ascii="Times New Roman" w:eastAsia="Times New Roman" w:hAnsi="Times New Roman" w:cs="Times New Roman"/>
          <w:color w:val="000000"/>
          <w:lang w:val="en-GB" w:eastAsia="en-GB"/>
        </w:rPr>
        <w:tab/>
        <w:t>Knowledge and experience in the development of EU or national space policy and/or the implementation of the EU space programme, mainly in relation to the European Earth Observation (Copernicus), the European Global Navigation Satellite System (Galileo), the European Geostationary Navigation Overlay Service (EGNOS), the Governmental Satellite Communications and secure connectivity, the Space Surveillance and Awareness components, space research [and/or] international space law and cooperation.</w:t>
      </w:r>
      <w:proofErr w:type="gramEnd"/>
    </w:p>
    <w:p w:rsidR="00CC0F1A" w:rsidRPr="00CC0F1A" w:rsidRDefault="00CC0F1A" w:rsidP="00CC0F1A">
      <w:pPr>
        <w:pStyle w:val="ListParagraph"/>
        <w:tabs>
          <w:tab w:val="left" w:pos="993"/>
        </w:tabs>
        <w:spacing w:after="0" w:line="240" w:lineRule="auto"/>
        <w:ind w:left="993" w:right="60" w:hanging="284"/>
        <w:jc w:val="both"/>
        <w:rPr>
          <w:rFonts w:ascii="Times New Roman" w:eastAsia="Times New Roman" w:hAnsi="Times New Roman" w:cs="Times New Roman"/>
          <w:color w:val="000000"/>
          <w:lang w:val="en-GB" w:eastAsia="en-GB"/>
        </w:rPr>
      </w:pPr>
      <w:r w:rsidRPr="00CC0F1A">
        <w:rPr>
          <w:rFonts w:ascii="Times New Roman" w:eastAsia="Times New Roman" w:hAnsi="Times New Roman" w:cs="Times New Roman"/>
          <w:color w:val="000000"/>
          <w:lang w:val="en-GB" w:eastAsia="en-GB"/>
        </w:rPr>
        <w:t>-</w:t>
      </w:r>
      <w:r w:rsidRPr="00CC0F1A">
        <w:rPr>
          <w:rFonts w:ascii="Times New Roman" w:eastAsia="Times New Roman" w:hAnsi="Times New Roman" w:cs="Times New Roman"/>
          <w:color w:val="000000"/>
          <w:lang w:val="en-GB" w:eastAsia="en-GB"/>
        </w:rPr>
        <w:tab/>
        <w:t xml:space="preserve">Knowledge [and/or] experience in the procurement of EU space systems and associated services. </w:t>
      </w:r>
    </w:p>
    <w:p w:rsidR="00CC0F1A" w:rsidRPr="00CC0F1A" w:rsidRDefault="00CC0F1A" w:rsidP="00CC0F1A">
      <w:pPr>
        <w:pStyle w:val="ListParagraph"/>
        <w:tabs>
          <w:tab w:val="left" w:pos="993"/>
        </w:tabs>
        <w:spacing w:after="0" w:line="240" w:lineRule="auto"/>
        <w:ind w:left="993" w:right="60" w:hanging="284"/>
        <w:jc w:val="both"/>
        <w:rPr>
          <w:rFonts w:ascii="Times New Roman" w:eastAsia="Times New Roman" w:hAnsi="Times New Roman" w:cs="Times New Roman"/>
          <w:color w:val="000000"/>
          <w:lang w:val="en-GB" w:eastAsia="en-GB"/>
        </w:rPr>
      </w:pPr>
      <w:r w:rsidRPr="00CC0F1A">
        <w:rPr>
          <w:rFonts w:ascii="Times New Roman" w:eastAsia="Times New Roman" w:hAnsi="Times New Roman" w:cs="Times New Roman"/>
          <w:color w:val="000000"/>
          <w:lang w:val="en-GB" w:eastAsia="en-GB"/>
        </w:rPr>
        <w:t>-</w:t>
      </w:r>
      <w:r w:rsidRPr="00CC0F1A">
        <w:rPr>
          <w:rFonts w:ascii="Times New Roman" w:eastAsia="Times New Roman" w:hAnsi="Times New Roman" w:cs="Times New Roman"/>
          <w:color w:val="000000"/>
          <w:lang w:val="en-GB" w:eastAsia="en-GB"/>
        </w:rPr>
        <w:tab/>
        <w:t>Knowledge of the evolution of the EU space infrastructures and space-based services [and/or] experience with the uptake of EU space data and services</w:t>
      </w:r>
    </w:p>
    <w:p w:rsidR="00CC0F1A" w:rsidRPr="00CC0F1A" w:rsidRDefault="00CC0F1A" w:rsidP="00CC0F1A">
      <w:pPr>
        <w:pStyle w:val="ListParagraph"/>
        <w:tabs>
          <w:tab w:val="left" w:pos="993"/>
        </w:tabs>
        <w:spacing w:after="0" w:line="240" w:lineRule="auto"/>
        <w:ind w:left="993" w:right="60" w:hanging="284"/>
        <w:jc w:val="both"/>
        <w:rPr>
          <w:rFonts w:ascii="Times New Roman" w:eastAsia="Times New Roman" w:hAnsi="Times New Roman" w:cs="Times New Roman"/>
          <w:color w:val="000000"/>
          <w:lang w:val="en-GB" w:eastAsia="en-GB"/>
        </w:rPr>
      </w:pPr>
      <w:r w:rsidRPr="00CC0F1A">
        <w:rPr>
          <w:rFonts w:ascii="Times New Roman" w:eastAsia="Times New Roman" w:hAnsi="Times New Roman" w:cs="Times New Roman"/>
          <w:color w:val="000000"/>
          <w:lang w:val="en-GB" w:eastAsia="en-GB"/>
        </w:rPr>
        <w:t>-</w:t>
      </w:r>
      <w:r w:rsidRPr="00CC0F1A">
        <w:rPr>
          <w:rFonts w:ascii="Times New Roman" w:eastAsia="Times New Roman" w:hAnsi="Times New Roman" w:cs="Times New Roman"/>
          <w:color w:val="000000"/>
          <w:lang w:val="en-GB" w:eastAsia="en-GB"/>
        </w:rPr>
        <w:tab/>
        <w:t>Good communication and drafting skills in English.</w:t>
      </w:r>
    </w:p>
    <w:p w:rsidR="00CC0F1A" w:rsidRDefault="00CC0F1A" w:rsidP="00CC0F1A">
      <w:pPr>
        <w:pStyle w:val="ListParagraph"/>
        <w:tabs>
          <w:tab w:val="left" w:pos="993"/>
        </w:tabs>
        <w:spacing w:after="0" w:line="240" w:lineRule="auto"/>
        <w:ind w:left="993" w:right="60" w:hanging="284"/>
        <w:jc w:val="both"/>
        <w:rPr>
          <w:rFonts w:ascii="Times New Roman" w:eastAsia="Times New Roman" w:hAnsi="Times New Roman" w:cs="Times New Roman"/>
          <w:color w:val="000000"/>
          <w:lang w:val="en-GB" w:eastAsia="en-GB"/>
        </w:rPr>
      </w:pPr>
    </w:p>
    <w:p w:rsidR="00BF2BEC" w:rsidRPr="005569C8" w:rsidRDefault="00CC0F1A" w:rsidP="00CC0F1A">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sidRPr="00CC0F1A">
        <w:rPr>
          <w:rFonts w:ascii="Times New Roman" w:eastAsia="Times New Roman" w:hAnsi="Times New Roman" w:cs="Times New Roman"/>
          <w:color w:val="000000"/>
          <w:lang w:val="en-GB" w:eastAsia="en-GB"/>
        </w:rPr>
        <w:t>Personal Security Clearance to access EU Classified Information up to SECRET UE/EU SECRET classification level is required; if not yet in possession, the request will be initiated upon entry into service.</w:t>
      </w:r>
      <w:r w:rsidR="006D7D64" w:rsidRPr="006D7D64">
        <w:rPr>
          <w:rFonts w:ascii="Times New Roman" w:eastAsia="Times New Roman" w:hAnsi="Times New Roman" w:cs="Times New Roman"/>
          <w:color w:val="000000"/>
          <w:lang w:val="en-GB" w:eastAsia="en-GB"/>
        </w:rPr>
        <w:t xml:space="preserve"> </w:t>
      </w:r>
    </w:p>
    <w:p w:rsidR="00BF2BEC" w:rsidRDefault="00BF2BEC" w:rsidP="00BF2BEC">
      <w:pPr>
        <w:tabs>
          <w:tab w:val="left" w:pos="1418"/>
        </w:tabs>
        <w:spacing w:after="0" w:line="240" w:lineRule="auto"/>
        <w:ind w:left="709" w:right="60"/>
        <w:jc w:val="both"/>
        <w:rPr>
          <w:rFonts w:ascii="Times New Roman" w:eastAsia="Times New Roman" w:hAnsi="Times New Roman" w:cs="Times New Roman"/>
          <w:lang w:val="en-US" w:eastAsia="en-GB"/>
        </w:rPr>
      </w:pPr>
      <w:bookmarkStart w:id="0" w:name="_GoBack"/>
      <w:bookmarkEnd w:id="0"/>
    </w:p>
    <w:p w:rsidR="00CC0F1A" w:rsidRDefault="00CC0F1A" w:rsidP="00BF2BEC">
      <w:pPr>
        <w:tabs>
          <w:tab w:val="left" w:pos="1418"/>
        </w:tabs>
        <w:spacing w:after="0" w:line="240" w:lineRule="auto"/>
        <w:ind w:left="709" w:right="60"/>
        <w:jc w:val="both"/>
        <w:rPr>
          <w:rFonts w:ascii="Times New Roman" w:eastAsia="Times New Roman" w:hAnsi="Times New Roman" w:cs="Times New Roman"/>
          <w:lang w:val="en-US" w:eastAsia="en-GB"/>
        </w:rPr>
      </w:pPr>
    </w:p>
    <w:p w:rsidR="00CC0F1A" w:rsidRPr="00BF2BEC" w:rsidRDefault="00CC0F1A" w:rsidP="00BF2BEC">
      <w:pPr>
        <w:tabs>
          <w:tab w:val="left" w:pos="1418"/>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lastRenderedPageBreak/>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CC0F1A"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CC0F1A">
        <w:rPr>
          <w:rFonts w:ascii="Times New Roman" w:eastAsia="Times New Roman" w:hAnsi="Times New Roman" w:cs="Times New Roman"/>
          <w:color w:val="000000"/>
          <w:lang w:val="en-GB" w:eastAsia="en-GB"/>
        </w:rPr>
        <w:t>Excellent spoken and written English</w:t>
      </w:r>
      <w:r w:rsidR="006D7D64" w:rsidRPr="006D7D64">
        <w:rPr>
          <w:rFonts w:ascii="Times New Roman" w:eastAsia="Times New Roman" w:hAnsi="Times New Roman" w:cs="Times New Roman"/>
          <w:color w:val="000000"/>
          <w:lang w:val="en-GB" w:eastAsia="en-GB"/>
        </w:rPr>
        <w:t>.</w:t>
      </w:r>
    </w:p>
    <w:p w:rsidR="00C84F7A" w:rsidRPr="00AF7D78" w:rsidRDefault="00C84F7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61CDE" w:rsidRPr="00AF7D78" w:rsidRDefault="00A61CDE"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3B4FFC">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485"/>
    <w:multiLevelType w:val="hybridMultilevel"/>
    <w:tmpl w:val="238AE810"/>
    <w:lvl w:ilvl="0" w:tplc="DD28FE6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2355321"/>
    <w:multiLevelType w:val="hybridMultilevel"/>
    <w:tmpl w:val="488EDEE8"/>
    <w:lvl w:ilvl="0" w:tplc="95987E64">
      <w:numFmt w:val="bullet"/>
      <w:lvlText w:val=""/>
      <w:lvlJc w:val="left"/>
      <w:pPr>
        <w:ind w:left="1429" w:hanging="720"/>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0A2448A1"/>
    <w:multiLevelType w:val="hybridMultilevel"/>
    <w:tmpl w:val="F40AD8CC"/>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0B4B5F3B"/>
    <w:multiLevelType w:val="hybridMultilevel"/>
    <w:tmpl w:val="6448A1EA"/>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4" w15:restartNumberingAfterBreak="0">
    <w:nsid w:val="0C8A3F60"/>
    <w:multiLevelType w:val="hybridMultilevel"/>
    <w:tmpl w:val="F10E32A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0CD873F8"/>
    <w:multiLevelType w:val="hybridMultilevel"/>
    <w:tmpl w:val="63226F5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0D220AC3"/>
    <w:multiLevelType w:val="hybridMultilevel"/>
    <w:tmpl w:val="39224B58"/>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7" w15:restartNumberingAfterBreak="0">
    <w:nsid w:val="1170314E"/>
    <w:multiLevelType w:val="hybridMultilevel"/>
    <w:tmpl w:val="58C62DA8"/>
    <w:lvl w:ilvl="0" w:tplc="04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13153BF3"/>
    <w:multiLevelType w:val="hybridMultilevel"/>
    <w:tmpl w:val="5122DDCE"/>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15522B48"/>
    <w:multiLevelType w:val="hybridMultilevel"/>
    <w:tmpl w:val="3A22B33E"/>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7F260C"/>
    <w:multiLevelType w:val="hybridMultilevel"/>
    <w:tmpl w:val="9FA61C0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1AFB4369"/>
    <w:multiLevelType w:val="hybridMultilevel"/>
    <w:tmpl w:val="A43CFE1E"/>
    <w:lvl w:ilvl="0" w:tplc="21785350">
      <w:start w:val="1"/>
      <w:numFmt w:val="bullet"/>
      <w:lvlText w:val="-"/>
      <w:lvlJc w:val="left"/>
      <w:pPr>
        <w:ind w:left="1429" w:hanging="360"/>
      </w:pPr>
      <w:rPr>
        <w:rFonts w:ascii="Times New Roman" w:hAnsi="Times New Roman" w:cs="Times New Roman"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0CD0A63"/>
    <w:multiLevelType w:val="hybridMultilevel"/>
    <w:tmpl w:val="52A4E8BA"/>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21A2061B"/>
    <w:multiLevelType w:val="hybridMultilevel"/>
    <w:tmpl w:val="DD4E9806"/>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2D1E1955"/>
    <w:multiLevelType w:val="hybridMultilevel"/>
    <w:tmpl w:val="29E22D94"/>
    <w:lvl w:ilvl="0" w:tplc="21785350">
      <w:start w:val="1"/>
      <w:numFmt w:val="bullet"/>
      <w:lvlText w:val="-"/>
      <w:lvlJc w:val="left"/>
      <w:pPr>
        <w:ind w:left="1429" w:hanging="360"/>
      </w:pPr>
      <w:rPr>
        <w:rFonts w:ascii="Times New Roman" w:hAnsi="Times New Roman" w:cs="Times New Roman" w:hint="default"/>
      </w:rPr>
    </w:lvl>
    <w:lvl w:ilvl="1" w:tplc="21785350">
      <w:start w:val="1"/>
      <w:numFmt w:val="bullet"/>
      <w:lvlText w:val="-"/>
      <w:lvlJc w:val="left"/>
      <w:pPr>
        <w:ind w:left="2149" w:hanging="360"/>
      </w:pPr>
      <w:rPr>
        <w:rFonts w:ascii="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2AB7B27"/>
    <w:multiLevelType w:val="hybridMultilevel"/>
    <w:tmpl w:val="C9961AA0"/>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33F03913"/>
    <w:multiLevelType w:val="hybridMultilevel"/>
    <w:tmpl w:val="ADE00E58"/>
    <w:lvl w:ilvl="0" w:tplc="21785350">
      <w:start w:val="1"/>
      <w:numFmt w:val="bullet"/>
      <w:lvlText w:val="-"/>
      <w:lvlJc w:val="left"/>
      <w:pPr>
        <w:ind w:left="1866" w:hanging="360"/>
      </w:pPr>
      <w:rPr>
        <w:rFonts w:ascii="Times New Roman" w:hAnsi="Times New Roman" w:cs="Times New Roman"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8" w15:restartNumberingAfterBreak="0">
    <w:nsid w:val="3C072173"/>
    <w:multiLevelType w:val="hybridMultilevel"/>
    <w:tmpl w:val="F83A5C7A"/>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9" w15:restartNumberingAfterBreak="0">
    <w:nsid w:val="40716F95"/>
    <w:multiLevelType w:val="hybridMultilevel"/>
    <w:tmpl w:val="3934E57A"/>
    <w:lvl w:ilvl="0" w:tplc="F8A0CB1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4E031AEE"/>
    <w:multiLevelType w:val="hybridMultilevel"/>
    <w:tmpl w:val="C7BA9E96"/>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21" w15:restartNumberingAfterBreak="0">
    <w:nsid w:val="541F6A14"/>
    <w:multiLevelType w:val="hybridMultilevel"/>
    <w:tmpl w:val="7A70873C"/>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22" w15:restartNumberingAfterBreak="0">
    <w:nsid w:val="55D80E1A"/>
    <w:multiLevelType w:val="hybridMultilevel"/>
    <w:tmpl w:val="40C65AC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3" w15:restartNumberingAfterBreak="0">
    <w:nsid w:val="599B503B"/>
    <w:multiLevelType w:val="hybridMultilevel"/>
    <w:tmpl w:val="CF84B5C2"/>
    <w:lvl w:ilvl="0" w:tplc="21785350">
      <w:start w:val="1"/>
      <w:numFmt w:val="bullet"/>
      <w:lvlText w:val="-"/>
      <w:lvlJc w:val="left"/>
      <w:pPr>
        <w:ind w:left="1146" w:hanging="360"/>
      </w:pPr>
      <w:rPr>
        <w:rFonts w:ascii="Times New Roman" w:hAnsi="Times New Roman" w:cs="Times New Roman" w:hint="default"/>
      </w:rPr>
    </w:lvl>
    <w:lvl w:ilvl="1" w:tplc="5552B94E">
      <w:numFmt w:val="bullet"/>
      <w:lvlText w:val="•"/>
      <w:lvlJc w:val="left"/>
      <w:pPr>
        <w:ind w:left="1866" w:hanging="360"/>
      </w:pPr>
      <w:rPr>
        <w:rFonts w:ascii="Times New Roman" w:eastAsia="Times New Roman" w:hAnsi="Times New Roman" w:cs="Times New Roman"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C394DBA"/>
    <w:multiLevelType w:val="hybridMultilevel"/>
    <w:tmpl w:val="1DE67B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5E9661F7"/>
    <w:multiLevelType w:val="hybridMultilevel"/>
    <w:tmpl w:val="6E2ACF04"/>
    <w:lvl w:ilvl="0" w:tplc="0B60B60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6" w15:restartNumberingAfterBreak="0">
    <w:nsid w:val="61DF68AB"/>
    <w:multiLevelType w:val="hybridMultilevel"/>
    <w:tmpl w:val="7A8E13B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61DF6C65"/>
    <w:multiLevelType w:val="hybridMultilevel"/>
    <w:tmpl w:val="4740E2EA"/>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681069D1"/>
    <w:multiLevelType w:val="hybridMultilevel"/>
    <w:tmpl w:val="5C907068"/>
    <w:lvl w:ilvl="0" w:tplc="93582618">
      <w:start w:val="1"/>
      <w:numFmt w:val="decimal"/>
      <w:lvlText w:val="%1."/>
      <w:lvlJc w:val="left"/>
      <w:pPr>
        <w:ind w:left="786" w:hanging="360"/>
      </w:pPr>
      <w:rPr>
        <w:rFonts w:hint="default"/>
      </w:rPr>
    </w:lvl>
    <w:lvl w:ilvl="1" w:tplc="E7C89FCE">
      <w:start w:val="2"/>
      <w:numFmt w:val="bullet"/>
      <w:lvlText w:val="•"/>
      <w:lvlJc w:val="left"/>
      <w:pPr>
        <w:ind w:left="1506" w:hanging="360"/>
      </w:pPr>
      <w:rPr>
        <w:rFonts w:ascii="Times New Roman" w:eastAsia="Times New Roman" w:hAnsi="Times New Roman" w:cs="Times New Roman"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9" w15:restartNumberingAfterBreak="0">
    <w:nsid w:val="69DC70F1"/>
    <w:multiLevelType w:val="hybridMultilevel"/>
    <w:tmpl w:val="4EDA60C4"/>
    <w:lvl w:ilvl="0" w:tplc="AA5891CC">
      <w:numFmt w:val="bullet"/>
      <w:lvlText w:val="•"/>
      <w:lvlJc w:val="left"/>
      <w:pPr>
        <w:ind w:left="785" w:hanging="360"/>
      </w:pPr>
      <w:rPr>
        <w:rFonts w:ascii="Times New Roman" w:eastAsia="Times New Roman"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0" w15:restartNumberingAfterBreak="0">
    <w:nsid w:val="6EB31460"/>
    <w:multiLevelType w:val="hybridMultilevel"/>
    <w:tmpl w:val="BF4EC1D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713014A1"/>
    <w:multiLevelType w:val="hybridMultilevel"/>
    <w:tmpl w:val="4D74E9E4"/>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32" w15:restartNumberingAfterBreak="0">
    <w:nsid w:val="73DA46C4"/>
    <w:multiLevelType w:val="hybridMultilevel"/>
    <w:tmpl w:val="373C56E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3" w15:restartNumberingAfterBreak="0">
    <w:nsid w:val="78220EBA"/>
    <w:multiLevelType w:val="hybridMultilevel"/>
    <w:tmpl w:val="70CA986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4" w15:restartNumberingAfterBreak="0">
    <w:nsid w:val="7C81292A"/>
    <w:multiLevelType w:val="hybridMultilevel"/>
    <w:tmpl w:val="38683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F04FAD"/>
    <w:multiLevelType w:val="hybridMultilevel"/>
    <w:tmpl w:val="AEBCD2C2"/>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10"/>
  </w:num>
  <w:num w:numId="2">
    <w:abstractNumId w:val="11"/>
  </w:num>
  <w:num w:numId="3">
    <w:abstractNumId w:val="0"/>
  </w:num>
  <w:num w:numId="4">
    <w:abstractNumId w:val="33"/>
  </w:num>
  <w:num w:numId="5">
    <w:abstractNumId w:val="25"/>
  </w:num>
  <w:num w:numId="6">
    <w:abstractNumId w:val="32"/>
  </w:num>
  <w:num w:numId="7">
    <w:abstractNumId w:val="26"/>
  </w:num>
  <w:num w:numId="8">
    <w:abstractNumId w:val="34"/>
  </w:num>
  <w:num w:numId="9">
    <w:abstractNumId w:val="5"/>
  </w:num>
  <w:num w:numId="10">
    <w:abstractNumId w:val="29"/>
  </w:num>
  <w:num w:numId="11">
    <w:abstractNumId w:val="2"/>
  </w:num>
  <w:num w:numId="12">
    <w:abstractNumId w:val="9"/>
  </w:num>
  <w:num w:numId="13">
    <w:abstractNumId w:val="7"/>
  </w:num>
  <w:num w:numId="14">
    <w:abstractNumId w:val="28"/>
  </w:num>
  <w:num w:numId="15">
    <w:abstractNumId w:val="4"/>
  </w:num>
  <w:num w:numId="16">
    <w:abstractNumId w:val="18"/>
  </w:num>
  <w:num w:numId="17">
    <w:abstractNumId w:val="22"/>
  </w:num>
  <w:num w:numId="18">
    <w:abstractNumId w:val="17"/>
  </w:num>
  <w:num w:numId="19">
    <w:abstractNumId w:val="12"/>
  </w:num>
  <w:num w:numId="20">
    <w:abstractNumId w:val="15"/>
  </w:num>
  <w:num w:numId="21">
    <w:abstractNumId w:val="24"/>
  </w:num>
  <w:num w:numId="22">
    <w:abstractNumId w:val="23"/>
  </w:num>
  <w:num w:numId="23">
    <w:abstractNumId w:val="19"/>
  </w:num>
  <w:num w:numId="24">
    <w:abstractNumId w:val="27"/>
  </w:num>
  <w:num w:numId="25">
    <w:abstractNumId w:val="21"/>
  </w:num>
  <w:num w:numId="26">
    <w:abstractNumId w:val="8"/>
  </w:num>
  <w:num w:numId="27">
    <w:abstractNumId w:val="6"/>
  </w:num>
  <w:num w:numId="28">
    <w:abstractNumId w:val="35"/>
  </w:num>
  <w:num w:numId="29">
    <w:abstractNumId w:val="20"/>
  </w:num>
  <w:num w:numId="30">
    <w:abstractNumId w:val="13"/>
  </w:num>
  <w:num w:numId="31">
    <w:abstractNumId w:val="14"/>
  </w:num>
  <w:num w:numId="32">
    <w:abstractNumId w:val="31"/>
  </w:num>
  <w:num w:numId="33">
    <w:abstractNumId w:val="3"/>
  </w:num>
  <w:num w:numId="34">
    <w:abstractNumId w:val="30"/>
  </w:num>
  <w:num w:numId="35">
    <w:abstractNumId w:val="1"/>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6680F"/>
    <w:rsid w:val="000D113E"/>
    <w:rsid w:val="0019598C"/>
    <w:rsid w:val="001A111A"/>
    <w:rsid w:val="00262B4E"/>
    <w:rsid w:val="0027693F"/>
    <w:rsid w:val="003165AD"/>
    <w:rsid w:val="004E7ECD"/>
    <w:rsid w:val="00532D0C"/>
    <w:rsid w:val="00534042"/>
    <w:rsid w:val="005569C8"/>
    <w:rsid w:val="006D7D64"/>
    <w:rsid w:val="006E2E8B"/>
    <w:rsid w:val="00713933"/>
    <w:rsid w:val="0072493E"/>
    <w:rsid w:val="00763CE4"/>
    <w:rsid w:val="00835989"/>
    <w:rsid w:val="008433D1"/>
    <w:rsid w:val="008B2C88"/>
    <w:rsid w:val="008F1149"/>
    <w:rsid w:val="00904A8C"/>
    <w:rsid w:val="0097098B"/>
    <w:rsid w:val="00A61CDE"/>
    <w:rsid w:val="00AF7D78"/>
    <w:rsid w:val="00B46139"/>
    <w:rsid w:val="00BA0248"/>
    <w:rsid w:val="00BC14A5"/>
    <w:rsid w:val="00BD0C5B"/>
    <w:rsid w:val="00BF2BEC"/>
    <w:rsid w:val="00C84F7A"/>
    <w:rsid w:val="00CC0F1A"/>
    <w:rsid w:val="00CF677F"/>
    <w:rsid w:val="00D37EF6"/>
    <w:rsid w:val="00D75DD5"/>
    <w:rsid w:val="00F752F1"/>
    <w:rsid w:val="00FD7C00"/>
    <w:rsid w:val="00FF16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C2474"/>
  <w15:docId w15:val="{B03DB7FC-CB66-4FC5-BA8E-53038D0D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B46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askevi.papantoniou@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1514</Words>
  <Characters>8560</Characters>
  <Application>Microsoft Office Word</Application>
  <DocSecurity>0</DocSecurity>
  <Lines>186</Lines>
  <Paragraphs>95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2022-02-14T15:20:00Z</dcterms:created>
  <dcterms:modified xsi:type="dcterms:W3CDTF">2022-02-14T15:20:00Z</dcterms:modified>
</cp:coreProperties>
</file>